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ACBE5" w14:textId="43646535" w:rsidR="00EB0354" w:rsidRPr="00CA713A" w:rsidRDefault="00EB0354" w:rsidP="001E44D8">
      <w:pPr>
        <w:spacing w:line="340" w:lineRule="exact"/>
        <w:ind w:firstLine="567"/>
        <w:jc w:val="center"/>
        <w:rPr>
          <w:b/>
          <w:bCs/>
          <w:sz w:val="32"/>
          <w:szCs w:val="32"/>
        </w:rPr>
      </w:pPr>
      <w:r w:rsidRPr="00CA713A">
        <w:rPr>
          <w:b/>
          <w:bCs/>
          <w:sz w:val="32"/>
          <w:szCs w:val="32"/>
        </w:rPr>
        <mc:AlternateContent>
          <mc:Choice Requires="wps">
            <w:drawing>
              <wp:anchor distT="0" distB="0" distL="114300" distR="114300" simplePos="0" relativeHeight="251659264" behindDoc="0" locked="0" layoutInCell="1" allowOverlap="1" wp14:anchorId="0ED740D0" wp14:editId="53DE9B72">
                <wp:simplePos x="0" y="0"/>
                <wp:positionH relativeFrom="column">
                  <wp:posOffset>4935220</wp:posOffset>
                </wp:positionH>
                <wp:positionV relativeFrom="paragraph">
                  <wp:posOffset>-124460</wp:posOffset>
                </wp:positionV>
                <wp:extent cx="590550" cy="285750"/>
                <wp:effectExtent l="0" t="0" r="19050" b="19050"/>
                <wp:wrapNone/>
                <wp:docPr id="1463928706" name="Rectangle 5"/>
                <wp:cNvGraphicFramePr/>
                <a:graphic xmlns:a="http://schemas.openxmlformats.org/drawingml/2006/main">
                  <a:graphicData uri="http://schemas.microsoft.com/office/word/2010/wordprocessingShape">
                    <wps:wsp>
                      <wps:cNvSpPr/>
                      <wps:spPr>
                        <a:xfrm>
                          <a:off x="0" y="0"/>
                          <a:ext cx="590550" cy="2857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ADB8DDF" w14:textId="645392D4" w:rsidR="00684ECD" w:rsidRDefault="00684ECD" w:rsidP="00EB0354">
                            <w:pPr>
                              <w:jc w:val="center"/>
                            </w:pPr>
                            <w:r>
                              <w:t>M</w:t>
                            </w:r>
                            <w:r>
                              <w:rPr>
                                <w:lang w:val="vi-VN"/>
                              </w:rPr>
                              <w:t>01</w:t>
                            </w:r>
                            <w:r>
                              <w:t>.</w:t>
                            </w:r>
                            <w:r>
                              <w:rPr>
                                <w:lang w:val="vi-VN"/>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D740D0" id="Rectangle 5" o:spid="_x0000_s1026" style="position:absolute;left:0;text-align:left;margin-left:388.6pt;margin-top:-9.8pt;width:46.5pt;height: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" fillcolor="white [3201]" strokecolor="black [3213]" strokeweight=".25pt">
                <v:textbox>
                  <w:txbxContent>
                    <w:p w14:paraId="7ADB8DDF" w14:textId="645392D4" w:rsidR="00684ECD" w:rsidRDefault="00684ECD" w:rsidP="00EB0354">
                      <w:pPr>
                        <w:jc w:val="center"/>
                      </w:pPr>
                      <w:r>
                        <w:t>M</w:t>
                      </w:r>
                      <w:r>
                        <w:rPr>
                          <w:lang w:val="vi-VN"/>
                        </w:rPr>
                        <w:t>01</w:t>
                      </w:r>
                      <w:r>
                        <w:t>.</w:t>
                      </w:r>
                      <w:r>
                        <w:rPr>
                          <w:lang w:val="vi-VN"/>
                        </w:rPr>
                        <w:t>3</w:t>
                      </w:r>
                    </w:p>
                  </w:txbxContent>
                </v:textbox>
              </v:rect>
            </w:pict>
          </mc:Fallback>
        </mc:AlternateContent>
      </w:r>
    </w:p>
    <w:p w14:paraId="165F07E9" w14:textId="686071CE" w:rsidR="001E44D8" w:rsidRPr="00CA713A" w:rsidRDefault="001E44D8" w:rsidP="001E44D8">
      <w:pPr>
        <w:spacing w:line="340" w:lineRule="exact"/>
        <w:ind w:firstLine="567"/>
        <w:jc w:val="center"/>
        <w:rPr>
          <w:b/>
          <w:bCs/>
          <w:sz w:val="32"/>
          <w:szCs w:val="32"/>
        </w:rPr>
      </w:pPr>
      <w:r w:rsidRPr="00CA713A">
        <w:rPr>
          <w:b/>
          <w:bCs/>
          <w:sz w:val="32"/>
          <w:szCs w:val="32"/>
        </w:rPr>
        <w:t>CỘNG HÒA XÃ HỘI CHỦ NGHĨA VIỆT NAM</w:t>
      </w:r>
    </w:p>
    <w:p w14:paraId="56BF3508" w14:textId="77777777" w:rsidR="001E44D8" w:rsidRPr="00CA713A" w:rsidRDefault="001E44D8" w:rsidP="001E44D8">
      <w:pPr>
        <w:spacing w:line="340" w:lineRule="exact"/>
        <w:ind w:firstLine="567"/>
        <w:jc w:val="center"/>
        <w:rPr>
          <w:b/>
          <w:bCs/>
          <w:sz w:val="32"/>
          <w:szCs w:val="32"/>
        </w:rPr>
      </w:pPr>
      <w:r w:rsidRPr="00CA713A">
        <w:rPr>
          <w:b/>
          <w:bCs/>
          <w:sz w:val="32"/>
          <w:szCs w:val="32"/>
        </w:rPr>
        <w:t>Độc lập – Tự do – Hạnh phúc</w:t>
      </w:r>
    </w:p>
    <w:p w14:paraId="00626760" w14:textId="29E4206A" w:rsidR="001E44D8" w:rsidRPr="00CA713A" w:rsidRDefault="00E7431C" w:rsidP="00E1544D">
      <w:pPr>
        <w:spacing w:beforeLines="60" w:before="144" w:afterLines="60" w:after="144" w:line="340" w:lineRule="exact"/>
        <w:ind w:left="720" w:right="29" w:hanging="720"/>
        <w:jc w:val="center"/>
        <w:rPr>
          <w:b/>
          <w:bCs/>
        </w:rPr>
      </w:pPr>
      <w:r w:rsidRPr="00CA713A">
        <w:rPr>
          <w:b/>
          <w:bCs/>
        </w:rPr>
        <mc:AlternateContent>
          <mc:Choice Requires="wps">
            <w:drawing>
              <wp:anchor distT="0" distB="0" distL="114300" distR="114300" simplePos="0" relativeHeight="251654144" behindDoc="0" locked="0" layoutInCell="1" allowOverlap="1" wp14:anchorId="1B9F814D" wp14:editId="24B8C23F">
                <wp:simplePos x="0" y="0"/>
                <wp:positionH relativeFrom="column">
                  <wp:posOffset>1944369</wp:posOffset>
                </wp:positionH>
                <wp:positionV relativeFrom="paragraph">
                  <wp:posOffset>81915</wp:posOffset>
                </wp:positionV>
                <wp:extent cx="239077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2390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0BB4BBF4" id="Straight Connector 11"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153.1pt,6.45pt" to="341.3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" strokecolor="black [3040]"/>
            </w:pict>
          </mc:Fallback>
        </mc:AlternateContent>
      </w:r>
    </w:p>
    <w:p w14:paraId="5A247DD4" w14:textId="2FBC5D9F" w:rsidR="00E1544D" w:rsidRPr="00CA713A" w:rsidRDefault="00EB0354" w:rsidP="00123587">
      <w:pPr>
        <w:spacing w:before="120" w:line="340" w:lineRule="exact"/>
        <w:ind w:right="29"/>
        <w:jc w:val="center"/>
        <w:rPr>
          <w:i/>
          <w:sz w:val="28"/>
        </w:rPr>
      </w:pPr>
      <w:r w:rsidRPr="00CA713A">
        <w:rPr>
          <w:b/>
          <w:bCs/>
        </w:rPr>
        <mc:AlternateContent>
          <mc:Choice Requires="wps">
            <w:drawing>
              <wp:anchor distT="0" distB="0" distL="114300" distR="114300" simplePos="0" relativeHeight="251656192" behindDoc="0" locked="0" layoutInCell="1" allowOverlap="1" wp14:anchorId="7413B81D" wp14:editId="1E4918C6">
                <wp:simplePos x="0" y="0"/>
                <wp:positionH relativeFrom="column">
                  <wp:posOffset>-55880</wp:posOffset>
                </wp:positionH>
                <wp:positionV relativeFrom="paragraph">
                  <wp:posOffset>197485</wp:posOffset>
                </wp:positionV>
                <wp:extent cx="6012180" cy="552450"/>
                <wp:effectExtent l="0" t="0" r="26670" b="19050"/>
                <wp:wrapNone/>
                <wp:docPr id="2" name="Rectangle 2"/>
                <wp:cNvGraphicFramePr/>
                <a:graphic xmlns:a="http://schemas.openxmlformats.org/drawingml/2006/main">
                  <a:graphicData uri="http://schemas.microsoft.com/office/word/2010/wordprocessingShape">
                    <wps:wsp>
                      <wps:cNvSpPr/>
                      <wps:spPr>
                        <a:xfrm>
                          <a:off x="0" y="0"/>
                          <a:ext cx="6012180" cy="552450"/>
                        </a:xfrm>
                        <a:prstGeom prst="rect">
                          <a:avLst/>
                        </a:prstGeom>
                        <a:ln w="9525"/>
                      </wps:spPr>
                      <wps:style>
                        <a:lnRef idx="2">
                          <a:schemeClr val="accent3"/>
                        </a:lnRef>
                        <a:fillRef idx="1">
                          <a:schemeClr val="lt1"/>
                        </a:fillRef>
                        <a:effectRef idx="0">
                          <a:schemeClr val="accent3"/>
                        </a:effectRef>
                        <a:fontRef idx="minor">
                          <a:schemeClr val="dk1"/>
                        </a:fontRef>
                      </wps:style>
                      <wps:txbx>
                        <w:txbxContent>
                          <w:p w14:paraId="6FA1E4A1" w14:textId="7D1870F8" w:rsidR="00684ECD" w:rsidRPr="00EB0354" w:rsidRDefault="00684ECD" w:rsidP="006D1B2B">
                            <w:pPr>
                              <w:jc w:val="center"/>
                              <w:rPr>
                                <w:bCs/>
                                <w:i/>
                                <w:iCs/>
                              </w:rPr>
                            </w:pPr>
                            <w:r w:rsidRPr="00EB0354">
                              <w:rPr>
                                <w:bCs/>
                                <w:i/>
                                <w:iCs/>
                              </w:rPr>
                              <w:t>Dự thảo mẫu Hợp đồng mua bán nhà ở xã hội</w:t>
                            </w:r>
                            <w:r>
                              <w:rPr>
                                <w:bCs/>
                                <w:i/>
                                <w:iCs/>
                              </w:rPr>
                              <w:t xml:space="preserve"> là căn hộ chung cư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3B81D" id="Rectangle 2" o:spid="_x0000_s1027" style="position:absolute;left:0;text-align:left;margin-left:-4.4pt;margin-top:15.55pt;width:473.4pt;height:4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" fillcolor="white [3201]" strokecolor="#9bbb59 [3206]">
                <v:textbox>
                  <w:txbxContent>
                    <w:p w14:paraId="6FA1E4A1" w14:textId="7D1870F8" w:rsidR="00684ECD" w:rsidRPr="00EB0354" w:rsidRDefault="00684ECD" w:rsidP="006D1B2B">
                      <w:pPr>
                        <w:jc w:val="center"/>
                        <w:rPr>
                          <w:bCs/>
                          <w:i/>
                          <w:iCs/>
                        </w:rPr>
                      </w:pPr>
                      <w:r w:rsidRPr="00EB0354">
                        <w:rPr>
                          <w:bCs/>
                          <w:i/>
                          <w:iCs/>
                        </w:rPr>
                        <w:t>Dự thảo mẫu Hợp đồng mua bán nhà ở xã hội</w:t>
                      </w:r>
                      <w:r>
                        <w:rPr>
                          <w:bCs/>
                          <w:i/>
                          <w:iCs/>
                        </w:rPr>
                        <w:t xml:space="preserve"> là căn hộ chung cư</w:t>
                      </w:r>
                    </w:p>
                  </w:txbxContent>
                </v:textbox>
              </v:rect>
            </w:pict>
          </mc:Fallback>
        </mc:AlternateContent>
      </w:r>
    </w:p>
    <w:p w14:paraId="44FC1172" w14:textId="77777777" w:rsidR="00E1544D" w:rsidRPr="00CA713A" w:rsidRDefault="00E1544D">
      <w:pPr>
        <w:spacing w:beforeLines="60" w:before="144" w:afterLines="60" w:after="144" w:line="340" w:lineRule="exact"/>
        <w:ind w:left="720" w:right="29" w:hanging="720"/>
        <w:jc w:val="center"/>
        <w:rPr>
          <w:b/>
          <w:sz w:val="28"/>
        </w:rPr>
      </w:pPr>
    </w:p>
    <w:p w14:paraId="60A67955" w14:textId="77777777" w:rsidR="006D1B2B" w:rsidRPr="00CA713A" w:rsidRDefault="006D1B2B" w:rsidP="007505BE">
      <w:pPr>
        <w:spacing w:beforeLines="150" w:before="360" w:afterLines="60" w:after="144" w:line="340" w:lineRule="exact"/>
        <w:ind w:left="720" w:right="28" w:hanging="720"/>
        <w:jc w:val="center"/>
        <w:rPr>
          <w:b/>
          <w:sz w:val="32"/>
        </w:rPr>
      </w:pPr>
    </w:p>
    <w:p w14:paraId="5A453FFF" w14:textId="194C3F6C" w:rsidR="00E1544D" w:rsidRPr="00CA713A" w:rsidRDefault="004733C6" w:rsidP="002F7597">
      <w:pPr>
        <w:spacing w:beforeLines="150" w:before="360" w:afterLines="60" w:after="144" w:line="340" w:lineRule="exact"/>
        <w:ind w:left="720" w:right="28" w:hanging="720"/>
        <w:jc w:val="center"/>
        <w:rPr>
          <w:b/>
          <w:sz w:val="32"/>
          <w:szCs w:val="32"/>
        </w:rPr>
      </w:pPr>
      <w:r w:rsidRPr="00CA713A">
        <w:rPr>
          <w:b/>
          <w:bCs/>
          <w:sz w:val="32"/>
          <w:szCs w:val="32"/>
        </w:rPr>
        <w:t>HỢP ĐỒNG</w:t>
      </w:r>
      <w:r w:rsidR="002F7597" w:rsidRPr="00CA713A">
        <w:rPr>
          <w:b/>
          <w:bCs/>
          <w:sz w:val="32"/>
          <w:szCs w:val="32"/>
        </w:rPr>
        <w:t xml:space="preserve"> </w:t>
      </w:r>
      <w:r w:rsidR="006E2835" w:rsidRPr="00CA713A">
        <w:rPr>
          <w:b/>
          <w:sz w:val="32"/>
          <w:szCs w:val="32"/>
        </w:rPr>
        <w:t xml:space="preserve">MUA BÁN </w:t>
      </w:r>
      <w:r w:rsidR="00E67BCF" w:rsidRPr="00CA713A">
        <w:rPr>
          <w:b/>
          <w:sz w:val="32"/>
          <w:szCs w:val="32"/>
        </w:rPr>
        <w:t>NHÀ Ở XÃ HỘI</w:t>
      </w:r>
    </w:p>
    <w:p w14:paraId="2DB4FFD7" w14:textId="69D34C78" w:rsidR="001E44D8" w:rsidRPr="00CA713A" w:rsidRDefault="006C4432" w:rsidP="007505BE">
      <w:pPr>
        <w:spacing w:beforeLines="60" w:before="144" w:afterLines="60" w:after="144" w:line="340" w:lineRule="exact"/>
        <w:ind w:left="720" w:right="29" w:hanging="720"/>
        <w:jc w:val="center"/>
        <w:rPr>
          <w:b/>
          <w:sz w:val="32"/>
        </w:rPr>
      </w:pPr>
      <w:r w:rsidRPr="00CA713A">
        <w:rPr>
          <w:b/>
          <w:bCs/>
          <w:sz w:val="28"/>
          <w:szCs w:val="28"/>
        </w:rPr>
        <w:t>Số</w:t>
      </w:r>
      <w:r w:rsidR="00E04E98" w:rsidRPr="00CA713A">
        <w:rPr>
          <w:b/>
          <w:bCs/>
          <w:sz w:val="28"/>
          <w:szCs w:val="28"/>
        </w:rPr>
        <w:t>: .........../</w:t>
      </w:r>
      <w:r w:rsidR="00342241" w:rsidRPr="00CA713A">
        <w:rPr>
          <w:b/>
          <w:bCs/>
          <w:sz w:val="28"/>
          <w:szCs w:val="28"/>
          <w:lang w:val="vi-VN"/>
        </w:rPr>
        <w:t>20</w:t>
      </w:r>
      <w:r w:rsidR="00E04E98" w:rsidRPr="00CA713A">
        <w:rPr>
          <w:b/>
          <w:bCs/>
          <w:sz w:val="28"/>
          <w:szCs w:val="28"/>
        </w:rPr>
        <w:t>..../</w:t>
      </w:r>
      <w:r w:rsidR="00342241" w:rsidRPr="00CA713A">
        <w:rPr>
          <w:b/>
          <w:bCs/>
          <w:sz w:val="28"/>
          <w:szCs w:val="28"/>
          <w:lang w:val="vi-VN"/>
        </w:rPr>
        <w:t>HUD</w:t>
      </w:r>
      <w:r w:rsidR="00B178D9" w:rsidRPr="00CA713A">
        <w:rPr>
          <w:b/>
          <w:bCs/>
          <w:sz w:val="28"/>
          <w:szCs w:val="28"/>
        </w:rPr>
        <w:t>-ĐV</w:t>
      </w:r>
    </w:p>
    <w:p w14:paraId="6684491E" w14:textId="77777777" w:rsidR="006C4432" w:rsidRPr="00CA713A" w:rsidRDefault="006C4432">
      <w:pPr>
        <w:spacing w:beforeLines="60" w:before="144" w:afterLines="60" w:after="144" w:line="340" w:lineRule="exact"/>
        <w:ind w:left="720" w:right="29" w:hanging="720"/>
        <w:jc w:val="center"/>
        <w:rPr>
          <w:b/>
          <w:bCs/>
        </w:rPr>
      </w:pPr>
    </w:p>
    <w:p w14:paraId="273374B0" w14:textId="77777777" w:rsidR="006C4432" w:rsidRPr="00CA713A" w:rsidRDefault="006C4432">
      <w:pPr>
        <w:spacing w:beforeLines="60" w:before="144" w:afterLines="60" w:after="144" w:line="340" w:lineRule="exact"/>
        <w:ind w:left="720" w:right="29" w:hanging="720"/>
        <w:jc w:val="center"/>
        <w:rPr>
          <w:b/>
        </w:rPr>
      </w:pPr>
    </w:p>
    <w:p w14:paraId="13C7ABA8" w14:textId="77777777" w:rsidR="00E1544D" w:rsidRPr="00CA713A" w:rsidRDefault="001E44D8">
      <w:pPr>
        <w:spacing w:beforeLines="60" w:before="144" w:afterLines="60" w:after="144" w:line="340" w:lineRule="exact"/>
        <w:ind w:left="720" w:right="29" w:hanging="720"/>
        <w:jc w:val="center"/>
        <w:rPr>
          <w:b/>
          <w:bCs/>
        </w:rPr>
      </w:pPr>
      <w:r w:rsidRPr="00CA713A">
        <w:rPr>
          <w:b/>
          <w:bCs/>
        </w:rPr>
        <w:t>GIỮA</w:t>
      </w:r>
    </w:p>
    <w:p w14:paraId="6E11099F" w14:textId="77777777" w:rsidR="00E1544D" w:rsidRPr="00CA713A" w:rsidRDefault="00E1544D">
      <w:pPr>
        <w:spacing w:beforeLines="60" w:before="144" w:afterLines="60" w:after="144" w:line="340" w:lineRule="exact"/>
        <w:ind w:left="720" w:right="29" w:hanging="720"/>
        <w:jc w:val="center"/>
        <w:rPr>
          <w:b/>
          <w:bCs/>
        </w:rPr>
      </w:pPr>
    </w:p>
    <w:p w14:paraId="1EAAFE71" w14:textId="0C70D3C5" w:rsidR="00E1544D" w:rsidRPr="00CA713A" w:rsidRDefault="006E2835">
      <w:pPr>
        <w:spacing w:beforeLines="60" w:before="144" w:afterLines="60" w:after="144" w:line="340" w:lineRule="exact"/>
        <w:ind w:left="720" w:right="29" w:hanging="720"/>
        <w:jc w:val="center"/>
        <w:rPr>
          <w:b/>
          <w:bCs/>
          <w:sz w:val="28"/>
          <w:szCs w:val="28"/>
        </w:rPr>
      </w:pPr>
      <w:r w:rsidRPr="00CA713A">
        <w:rPr>
          <w:b/>
          <w:bCs/>
          <w:sz w:val="28"/>
          <w:szCs w:val="28"/>
        </w:rPr>
        <w:t>TỔNG CÔNG TY ĐẦU TƯ PHÁT TRIỂN NHÀ VÀ ĐÔ THỊ</w:t>
      </w:r>
      <w:r w:rsidR="00E40DEF" w:rsidRPr="00CA713A">
        <w:rPr>
          <w:b/>
          <w:bCs/>
          <w:sz w:val="28"/>
          <w:szCs w:val="28"/>
        </w:rPr>
        <w:t xml:space="preserve"> - CÔNG TY TRÁCH NHIỆM HỮU HẠN (HUD)</w:t>
      </w:r>
    </w:p>
    <w:p w14:paraId="20EFFB43" w14:textId="77777777" w:rsidR="00E1544D" w:rsidRPr="00CA713A" w:rsidRDefault="00E1544D">
      <w:pPr>
        <w:spacing w:beforeLines="60" w:before="144" w:afterLines="60" w:after="144" w:line="340" w:lineRule="exact"/>
        <w:ind w:left="720" w:right="29" w:hanging="720"/>
        <w:jc w:val="center"/>
        <w:rPr>
          <w:b/>
          <w:bCs/>
        </w:rPr>
      </w:pPr>
    </w:p>
    <w:p w14:paraId="3186F462" w14:textId="7BCF3764" w:rsidR="00E1544D" w:rsidRPr="00CA713A" w:rsidRDefault="00EB0354">
      <w:pPr>
        <w:tabs>
          <w:tab w:val="center" w:pos="4500"/>
          <w:tab w:val="left" w:pos="5358"/>
        </w:tabs>
        <w:spacing w:beforeLines="60" w:before="144" w:afterLines="60" w:after="144" w:line="340" w:lineRule="exact"/>
        <w:ind w:left="720" w:right="29" w:hanging="720"/>
        <w:jc w:val="center"/>
        <w:rPr>
          <w:b/>
          <w:bCs/>
        </w:rPr>
      </w:pPr>
      <w:r w:rsidRPr="00CA713A">
        <w:rPr>
          <w:b/>
          <w:bCs/>
        </w:rPr>
        <w:t>VÀ</w:t>
      </w:r>
    </w:p>
    <w:p w14:paraId="215A328A" w14:textId="77777777" w:rsidR="00E1544D" w:rsidRPr="00CA713A" w:rsidRDefault="00E1544D">
      <w:pPr>
        <w:spacing w:beforeLines="60" w:before="144" w:afterLines="60" w:after="144" w:line="340" w:lineRule="exact"/>
        <w:ind w:left="720" w:right="29" w:hanging="720"/>
        <w:jc w:val="center"/>
        <w:rPr>
          <w:b/>
          <w:bCs/>
        </w:rPr>
      </w:pPr>
    </w:p>
    <w:p w14:paraId="1C5190EE" w14:textId="3F54CD60" w:rsidR="00E1544D" w:rsidRPr="00CA713A" w:rsidRDefault="006E2835">
      <w:pPr>
        <w:spacing w:beforeLines="60" w:before="144" w:afterLines="60" w:after="144" w:line="340" w:lineRule="exact"/>
        <w:ind w:right="29"/>
        <w:jc w:val="center"/>
        <w:rPr>
          <w:b/>
          <w:bCs/>
          <w:sz w:val="28"/>
          <w:szCs w:val="28"/>
        </w:rPr>
      </w:pPr>
      <w:r w:rsidRPr="00CA713A">
        <w:rPr>
          <w:b/>
          <w:bCs/>
          <w:sz w:val="28"/>
          <w:szCs w:val="28"/>
        </w:rPr>
        <w:t>Ô</w:t>
      </w:r>
      <w:r w:rsidR="00EB0354" w:rsidRPr="00CA713A">
        <w:rPr>
          <w:b/>
          <w:bCs/>
          <w:sz w:val="28"/>
          <w:szCs w:val="28"/>
        </w:rPr>
        <w:t>NG</w:t>
      </w:r>
      <w:r w:rsidRPr="00CA713A">
        <w:rPr>
          <w:b/>
          <w:bCs/>
          <w:sz w:val="28"/>
          <w:szCs w:val="28"/>
        </w:rPr>
        <w:t>/B</w:t>
      </w:r>
      <w:r w:rsidR="00EB0354" w:rsidRPr="00CA713A">
        <w:rPr>
          <w:b/>
          <w:bCs/>
          <w:sz w:val="28"/>
          <w:szCs w:val="28"/>
        </w:rPr>
        <w:t>À</w:t>
      </w:r>
      <w:r w:rsidRPr="00CA713A">
        <w:rPr>
          <w:b/>
          <w:bCs/>
          <w:sz w:val="28"/>
          <w:szCs w:val="28"/>
        </w:rPr>
        <w:t>.......................</w:t>
      </w:r>
      <w:r w:rsidR="00E91E33" w:rsidRPr="00CA713A">
        <w:rPr>
          <w:b/>
          <w:bCs/>
          <w:sz w:val="28"/>
          <w:szCs w:val="28"/>
        </w:rPr>
        <w:t>...</w:t>
      </w:r>
    </w:p>
    <w:p w14:paraId="0031C82A" w14:textId="77777777" w:rsidR="00E1544D" w:rsidRPr="00CA713A" w:rsidRDefault="00E1544D">
      <w:pPr>
        <w:spacing w:beforeLines="60" w:before="144" w:afterLines="60" w:after="144" w:line="340" w:lineRule="exact"/>
        <w:ind w:right="29"/>
        <w:jc w:val="center"/>
        <w:rPr>
          <w:b/>
          <w:bCs/>
        </w:rPr>
      </w:pPr>
    </w:p>
    <w:p w14:paraId="10D8B499" w14:textId="77777777" w:rsidR="00E1544D" w:rsidRPr="00CA713A" w:rsidRDefault="00E1544D">
      <w:pPr>
        <w:spacing w:beforeLines="60" w:before="144" w:afterLines="60" w:after="144" w:line="340" w:lineRule="exact"/>
        <w:ind w:right="29"/>
        <w:jc w:val="center"/>
        <w:rPr>
          <w:b/>
          <w:bCs/>
        </w:rPr>
      </w:pPr>
    </w:p>
    <w:p w14:paraId="6495140B" w14:textId="77777777" w:rsidR="00E1544D" w:rsidRPr="00CA713A" w:rsidRDefault="00E1544D">
      <w:pPr>
        <w:spacing w:beforeLines="60" w:before="144" w:afterLines="60" w:after="144" w:line="340" w:lineRule="exact"/>
        <w:ind w:right="29"/>
        <w:jc w:val="center"/>
        <w:rPr>
          <w:b/>
          <w:bCs/>
        </w:rPr>
      </w:pPr>
    </w:p>
    <w:p w14:paraId="462ED6A0" w14:textId="77777777" w:rsidR="00E1544D" w:rsidRPr="00CA713A" w:rsidRDefault="00E1544D">
      <w:pPr>
        <w:spacing w:beforeLines="60" w:before="144" w:afterLines="60" w:after="144" w:line="340" w:lineRule="exact"/>
        <w:ind w:right="29"/>
        <w:jc w:val="center"/>
        <w:rPr>
          <w:b/>
          <w:bCs/>
        </w:rPr>
      </w:pPr>
    </w:p>
    <w:p w14:paraId="0DEC8202" w14:textId="77777777" w:rsidR="00E1544D" w:rsidRPr="00CA713A" w:rsidRDefault="00E1544D">
      <w:pPr>
        <w:spacing w:beforeLines="60" w:before="144" w:afterLines="60" w:after="144" w:line="340" w:lineRule="exact"/>
        <w:ind w:right="29"/>
        <w:jc w:val="center"/>
        <w:rPr>
          <w:b/>
          <w:bCs/>
        </w:rPr>
      </w:pPr>
    </w:p>
    <w:p w14:paraId="2D8EC5E7" w14:textId="1FF3BED1" w:rsidR="00E1544D" w:rsidRPr="00CA713A" w:rsidRDefault="006E2835" w:rsidP="00123587">
      <w:pPr>
        <w:spacing w:beforeLines="60" w:before="144" w:afterLines="60" w:after="144" w:line="340" w:lineRule="exact"/>
        <w:ind w:right="29"/>
        <w:jc w:val="center"/>
        <w:rPr>
          <w:b/>
          <w:sz w:val="28"/>
        </w:rPr>
      </w:pPr>
      <w:r w:rsidRPr="00CA713A">
        <w:rPr>
          <w:b/>
          <w:bCs/>
          <w:sz w:val="28"/>
          <w:szCs w:val="28"/>
        </w:rPr>
        <w:t>Căn hộ</w:t>
      </w:r>
      <w:r w:rsidR="00EC07E3" w:rsidRPr="00CA713A">
        <w:rPr>
          <w:b/>
          <w:bCs/>
          <w:sz w:val="28"/>
          <w:szCs w:val="28"/>
        </w:rPr>
        <w:t xml:space="preserve"> </w:t>
      </w:r>
      <w:r w:rsidRPr="00CA713A">
        <w:rPr>
          <w:b/>
          <w:bCs/>
          <w:sz w:val="28"/>
          <w:szCs w:val="28"/>
        </w:rPr>
        <w:t>số: ..................</w:t>
      </w:r>
    </w:p>
    <w:p w14:paraId="07446005" w14:textId="593AB332" w:rsidR="00661B8D" w:rsidRPr="00CA713A" w:rsidRDefault="00661B8D" w:rsidP="00661B8D">
      <w:pPr>
        <w:spacing w:beforeLines="60" w:before="144" w:afterLines="60" w:after="144" w:line="340" w:lineRule="exact"/>
        <w:ind w:left="720" w:right="29" w:hanging="720"/>
        <w:jc w:val="center"/>
        <w:rPr>
          <w:b/>
          <w:bCs/>
          <w:sz w:val="28"/>
          <w:szCs w:val="28"/>
          <w:lang w:val="pt-BR"/>
        </w:rPr>
      </w:pPr>
      <w:r w:rsidRPr="00CA713A">
        <w:rPr>
          <w:b/>
          <w:bCs/>
          <w:sz w:val="28"/>
          <w:szCs w:val="28"/>
          <w:lang w:val="pt-BR"/>
        </w:rPr>
        <w:t xml:space="preserve">Dự án: </w:t>
      </w:r>
      <w:r w:rsidR="00B178D9" w:rsidRPr="00CA713A">
        <w:rPr>
          <w:b/>
          <w:bCs/>
          <w:sz w:val="28"/>
          <w:szCs w:val="28"/>
          <w:lang w:val="pt-BR"/>
        </w:rPr>
        <w:t>Khu nhà ở xã hội tại phường Đồng Văn</w:t>
      </w:r>
    </w:p>
    <w:p w14:paraId="1F5C4C5E" w14:textId="476F770E" w:rsidR="00590F60" w:rsidRPr="00CA713A" w:rsidRDefault="00661B8D" w:rsidP="00661B8D">
      <w:pPr>
        <w:spacing w:beforeLines="60" w:before="144" w:afterLines="60" w:after="144" w:line="340" w:lineRule="exact"/>
        <w:ind w:left="720" w:right="29" w:hanging="720"/>
        <w:jc w:val="center"/>
        <w:rPr>
          <w:b/>
          <w:bCs/>
          <w:sz w:val="28"/>
          <w:szCs w:val="28"/>
        </w:rPr>
      </w:pPr>
      <w:r w:rsidRPr="00CA713A">
        <w:rPr>
          <w:b/>
          <w:bCs/>
          <w:sz w:val="28"/>
          <w:szCs w:val="28"/>
        </w:rPr>
        <w:t xml:space="preserve">Địa chỉ: </w:t>
      </w:r>
      <w:r w:rsidR="00B178D9" w:rsidRPr="00CA713A">
        <w:rPr>
          <w:b/>
          <w:bCs/>
          <w:sz w:val="28"/>
          <w:szCs w:val="28"/>
        </w:rPr>
        <w:t xml:space="preserve">Phường Đồng Văn, </w:t>
      </w:r>
      <w:r w:rsidR="002618C0" w:rsidRPr="00CA713A">
        <w:rPr>
          <w:b/>
          <w:bCs/>
          <w:sz w:val="28"/>
          <w:szCs w:val="28"/>
          <w:lang w:val="pt-BR"/>
        </w:rPr>
        <w:t>tỉnh Ninh Bình</w:t>
      </w:r>
    </w:p>
    <w:p w14:paraId="69FB06BD" w14:textId="77777777" w:rsidR="00590F60" w:rsidRPr="00CA713A" w:rsidRDefault="00590F60">
      <w:pPr>
        <w:spacing w:beforeLines="60" w:before="144" w:afterLines="60" w:after="144" w:line="340" w:lineRule="exact"/>
        <w:ind w:left="720" w:right="29" w:hanging="720"/>
        <w:rPr>
          <w:b/>
          <w:bCs/>
        </w:rPr>
      </w:pPr>
    </w:p>
    <w:p w14:paraId="2915121A" w14:textId="40341379" w:rsidR="001E44D8" w:rsidRPr="00CA713A" w:rsidRDefault="001E44D8" w:rsidP="001E44D8">
      <w:pPr>
        <w:pStyle w:val="Heading8"/>
        <w:spacing w:before="40" w:line="320" w:lineRule="exact"/>
        <w:rPr>
          <w:rFonts w:ascii="Times New Roman" w:hAnsi="Times New Roman" w:cs="Times New Roman"/>
          <w:color w:val="auto"/>
          <w:sz w:val="26"/>
          <w:szCs w:val="26"/>
        </w:rPr>
        <w:sectPr w:rsidR="001E44D8" w:rsidRPr="00CA713A" w:rsidSect="00C2553E">
          <w:headerReference w:type="even" r:id="rId13"/>
          <w:headerReference w:type="default" r:id="rId14"/>
          <w:footerReference w:type="even" r:id="rId15"/>
          <w:footerReference w:type="default" r:id="rId16"/>
          <w:headerReference w:type="first" r:id="rId17"/>
          <w:pgSz w:w="11909" w:h="16834" w:code="9"/>
          <w:pgMar w:top="1021" w:right="1021" w:bottom="1021" w:left="1588" w:header="567" w:footer="567" w:gutter="0"/>
          <w:pgBorders w:offsetFrom="page">
            <w:top w:val="double" w:sz="4" w:space="24" w:color="auto"/>
            <w:left w:val="double" w:sz="4" w:space="24" w:color="auto"/>
            <w:bottom w:val="double" w:sz="4" w:space="24" w:color="auto"/>
            <w:right w:val="double" w:sz="4" w:space="24" w:color="auto"/>
          </w:pgBorders>
          <w:cols w:space="720"/>
          <w:titlePg/>
          <w:docGrid w:linePitch="326"/>
        </w:sectPr>
      </w:pPr>
    </w:p>
    <w:p w14:paraId="28642D6A" w14:textId="77777777" w:rsidR="003A2D79" w:rsidRPr="00CA713A" w:rsidRDefault="006E2835">
      <w:pPr>
        <w:spacing w:before="120" w:after="120" w:line="360" w:lineRule="exact"/>
        <w:jc w:val="center"/>
        <w:rPr>
          <w:rFonts w:eastAsia="SimSun"/>
          <w:b/>
          <w:bCs/>
          <w:sz w:val="28"/>
          <w:szCs w:val="28"/>
        </w:rPr>
      </w:pPr>
      <w:r w:rsidRPr="00CA713A">
        <w:rPr>
          <w:rFonts w:eastAsia="SimSun"/>
          <w:b/>
          <w:bCs/>
          <w:sz w:val="28"/>
          <w:szCs w:val="28"/>
        </w:rPr>
        <w:lastRenderedPageBreak/>
        <w:t>MỤC LỤC</w:t>
      </w:r>
    </w:p>
    <w:sdt>
      <w:sdtPr>
        <w:rPr>
          <w:rFonts w:ascii="Times New Roman" w:eastAsia="Times New Roman" w:hAnsi="Times New Roman"/>
          <w:b w:val="0"/>
          <w:bCs w:val="0"/>
          <w:noProof/>
          <w:color w:val="auto"/>
          <w:sz w:val="24"/>
          <w:szCs w:val="24"/>
          <w:lang w:eastAsia="en-US"/>
        </w:rPr>
        <w:id w:val="-1006823988"/>
        <w:docPartObj>
          <w:docPartGallery w:val="Table of Contents"/>
          <w:docPartUnique/>
        </w:docPartObj>
      </w:sdtPr>
      <w:sdtEndPr>
        <w:rPr>
          <w:sz w:val="28"/>
          <w:szCs w:val="28"/>
        </w:rPr>
      </w:sdtEndPr>
      <w:sdtContent>
        <w:p w14:paraId="262EF74D" w14:textId="33320992" w:rsidR="00E1544D" w:rsidRPr="00CA713A" w:rsidRDefault="00E1544D" w:rsidP="005378F9">
          <w:pPr>
            <w:pStyle w:val="TOCHeading"/>
            <w:spacing w:before="0" w:line="400" w:lineRule="exact"/>
            <w:rPr>
              <w:rFonts w:ascii="Times New Roman" w:hAnsi="Times New Roman"/>
              <w:b w:val="0"/>
              <w:color w:val="auto"/>
            </w:rPr>
          </w:pPr>
        </w:p>
        <w:p w14:paraId="5DC7E3CD" w14:textId="379D4141" w:rsidR="008E45FB" w:rsidRPr="00CA713A" w:rsidRDefault="006E2835" w:rsidP="008E45FB">
          <w:pPr>
            <w:pStyle w:val="TOC1"/>
            <w:tabs>
              <w:tab w:val="right" w:leader="dot" w:pos="9345"/>
            </w:tabs>
            <w:spacing w:line="276" w:lineRule="auto"/>
            <w:rPr>
              <w:rFonts w:asciiTheme="minorHAnsi" w:eastAsiaTheme="minorEastAsia" w:hAnsiTheme="minorHAnsi" w:cstheme="minorBidi"/>
              <w:bCs/>
              <w:noProof/>
              <w:sz w:val="28"/>
              <w:szCs w:val="28"/>
            </w:rPr>
          </w:pPr>
          <w:r w:rsidRPr="00CA713A">
            <w:rPr>
              <w:bCs/>
              <w:noProof/>
              <w:sz w:val="28"/>
              <w:szCs w:val="28"/>
            </w:rPr>
            <w:fldChar w:fldCharType="begin"/>
          </w:r>
          <w:r w:rsidRPr="00CA713A">
            <w:rPr>
              <w:bCs/>
              <w:noProof/>
              <w:sz w:val="28"/>
              <w:szCs w:val="28"/>
            </w:rPr>
            <w:instrText xml:space="preserve"> TOC \o "1-3" \h \z \u </w:instrText>
          </w:r>
          <w:r w:rsidRPr="00CA713A">
            <w:rPr>
              <w:bCs/>
              <w:noProof/>
              <w:sz w:val="28"/>
              <w:szCs w:val="28"/>
            </w:rPr>
            <w:fldChar w:fldCharType="separate"/>
          </w:r>
          <w:hyperlink w:anchor="_Toc180659985" w:history="1">
            <w:r w:rsidR="008E45FB" w:rsidRPr="00CA713A">
              <w:rPr>
                <w:rStyle w:val="Hyperlink"/>
                <w:bCs/>
                <w:noProof/>
                <w:color w:val="auto"/>
                <w:sz w:val="28"/>
                <w:szCs w:val="28"/>
              </w:rPr>
              <w:t>ĐIỀU 1.  GIẢI THÍCH TỪ NGỮ</w:t>
            </w:r>
            <w:r w:rsidR="008E45FB" w:rsidRPr="00CA713A">
              <w:rPr>
                <w:bCs/>
                <w:noProof/>
                <w:webHidden/>
                <w:sz w:val="28"/>
                <w:szCs w:val="28"/>
              </w:rPr>
              <w:tab/>
            </w:r>
            <w:r w:rsidR="008E45FB" w:rsidRPr="00CA713A">
              <w:rPr>
                <w:bCs/>
                <w:noProof/>
                <w:webHidden/>
                <w:sz w:val="28"/>
                <w:szCs w:val="28"/>
              </w:rPr>
              <w:fldChar w:fldCharType="begin"/>
            </w:r>
            <w:r w:rsidR="008E45FB" w:rsidRPr="00CA713A">
              <w:rPr>
                <w:bCs/>
                <w:noProof/>
                <w:webHidden/>
                <w:sz w:val="28"/>
                <w:szCs w:val="28"/>
              </w:rPr>
              <w:instrText xml:space="preserve"> PAGEREF _Toc180659985 \h </w:instrText>
            </w:r>
            <w:r w:rsidR="008E45FB" w:rsidRPr="00CA713A">
              <w:rPr>
                <w:bCs/>
                <w:noProof/>
                <w:webHidden/>
                <w:sz w:val="28"/>
                <w:szCs w:val="28"/>
              </w:rPr>
            </w:r>
            <w:r w:rsidR="008E45FB" w:rsidRPr="00CA713A">
              <w:rPr>
                <w:bCs/>
                <w:noProof/>
                <w:webHidden/>
                <w:sz w:val="28"/>
                <w:szCs w:val="28"/>
              </w:rPr>
              <w:fldChar w:fldCharType="separate"/>
            </w:r>
            <w:r w:rsidR="00925EE1">
              <w:rPr>
                <w:bCs/>
                <w:noProof/>
                <w:webHidden/>
                <w:sz w:val="28"/>
                <w:szCs w:val="28"/>
              </w:rPr>
              <w:t>4</w:t>
            </w:r>
            <w:r w:rsidR="008E45FB" w:rsidRPr="00CA713A">
              <w:rPr>
                <w:bCs/>
                <w:noProof/>
                <w:webHidden/>
                <w:sz w:val="28"/>
                <w:szCs w:val="28"/>
              </w:rPr>
              <w:fldChar w:fldCharType="end"/>
            </w:r>
          </w:hyperlink>
        </w:p>
        <w:p w14:paraId="587B2961" w14:textId="2194BA8F" w:rsidR="008E45FB" w:rsidRPr="00CA713A" w:rsidRDefault="0082177F" w:rsidP="008E45FB">
          <w:pPr>
            <w:pStyle w:val="TOC1"/>
            <w:tabs>
              <w:tab w:val="right" w:leader="dot" w:pos="9345"/>
            </w:tabs>
            <w:spacing w:line="276" w:lineRule="auto"/>
            <w:rPr>
              <w:rFonts w:asciiTheme="minorHAnsi" w:eastAsiaTheme="minorEastAsia" w:hAnsiTheme="minorHAnsi" w:cstheme="minorBidi"/>
              <w:bCs/>
              <w:noProof/>
              <w:sz w:val="28"/>
              <w:szCs w:val="28"/>
            </w:rPr>
          </w:pPr>
          <w:hyperlink w:anchor="_Toc180659986" w:history="1">
            <w:r w:rsidR="008E45FB" w:rsidRPr="00CA713A">
              <w:rPr>
                <w:rStyle w:val="Hyperlink"/>
                <w:bCs/>
                <w:noProof/>
                <w:color w:val="auto"/>
                <w:sz w:val="28"/>
                <w:szCs w:val="28"/>
              </w:rPr>
              <w:t>ĐIỀU 2. CÁC THÔNG TIN VỀ NHÀ Ở MUA BÁN</w:t>
            </w:r>
            <w:r w:rsidR="008E45FB" w:rsidRPr="00CA713A">
              <w:rPr>
                <w:bCs/>
                <w:noProof/>
                <w:webHidden/>
                <w:sz w:val="28"/>
                <w:szCs w:val="28"/>
              </w:rPr>
              <w:tab/>
            </w:r>
            <w:r w:rsidR="008E45FB" w:rsidRPr="00CA713A">
              <w:rPr>
                <w:bCs/>
                <w:noProof/>
                <w:webHidden/>
                <w:sz w:val="28"/>
                <w:szCs w:val="28"/>
              </w:rPr>
              <w:fldChar w:fldCharType="begin"/>
            </w:r>
            <w:r w:rsidR="008E45FB" w:rsidRPr="00CA713A">
              <w:rPr>
                <w:bCs/>
                <w:noProof/>
                <w:webHidden/>
                <w:sz w:val="28"/>
                <w:szCs w:val="28"/>
              </w:rPr>
              <w:instrText xml:space="preserve"> PAGEREF _Toc180659986 \h </w:instrText>
            </w:r>
            <w:r w:rsidR="008E45FB" w:rsidRPr="00CA713A">
              <w:rPr>
                <w:bCs/>
                <w:noProof/>
                <w:webHidden/>
                <w:sz w:val="28"/>
                <w:szCs w:val="28"/>
              </w:rPr>
            </w:r>
            <w:r w:rsidR="008E45FB" w:rsidRPr="00CA713A">
              <w:rPr>
                <w:bCs/>
                <w:noProof/>
                <w:webHidden/>
                <w:sz w:val="28"/>
                <w:szCs w:val="28"/>
              </w:rPr>
              <w:fldChar w:fldCharType="separate"/>
            </w:r>
            <w:r w:rsidR="00925EE1">
              <w:rPr>
                <w:bCs/>
                <w:noProof/>
                <w:webHidden/>
                <w:sz w:val="28"/>
                <w:szCs w:val="28"/>
              </w:rPr>
              <w:t>6</w:t>
            </w:r>
            <w:r w:rsidR="008E45FB" w:rsidRPr="00CA713A">
              <w:rPr>
                <w:bCs/>
                <w:noProof/>
                <w:webHidden/>
                <w:sz w:val="28"/>
                <w:szCs w:val="28"/>
              </w:rPr>
              <w:fldChar w:fldCharType="end"/>
            </w:r>
          </w:hyperlink>
        </w:p>
        <w:p w14:paraId="07EF5C63" w14:textId="7D4F76EA" w:rsidR="008E45FB" w:rsidRPr="00CA713A" w:rsidRDefault="0082177F" w:rsidP="008E45FB">
          <w:pPr>
            <w:pStyle w:val="TOC1"/>
            <w:tabs>
              <w:tab w:val="right" w:leader="dot" w:pos="9345"/>
            </w:tabs>
            <w:spacing w:line="276" w:lineRule="auto"/>
            <w:rPr>
              <w:rFonts w:asciiTheme="minorHAnsi" w:eastAsiaTheme="minorEastAsia" w:hAnsiTheme="minorHAnsi" w:cstheme="minorBidi"/>
              <w:bCs/>
              <w:noProof/>
              <w:sz w:val="28"/>
              <w:szCs w:val="28"/>
            </w:rPr>
          </w:pPr>
          <w:hyperlink w:anchor="_Toc180659987" w:history="1">
            <w:r w:rsidR="008E45FB" w:rsidRPr="00CA713A">
              <w:rPr>
                <w:rStyle w:val="Hyperlink"/>
                <w:bCs/>
                <w:noProof/>
                <w:color w:val="auto"/>
                <w:sz w:val="28"/>
                <w:szCs w:val="28"/>
              </w:rPr>
              <w:t>ĐIỀU 3. GIÁ BÁN, PHƯƠNG THỨC VÀ THỜI HẠN THANH TOÁN</w:t>
            </w:r>
            <w:r w:rsidR="008E45FB" w:rsidRPr="00CA713A">
              <w:rPr>
                <w:bCs/>
                <w:noProof/>
                <w:webHidden/>
                <w:sz w:val="28"/>
                <w:szCs w:val="28"/>
              </w:rPr>
              <w:tab/>
            </w:r>
            <w:r w:rsidR="008E45FB" w:rsidRPr="00CA713A">
              <w:rPr>
                <w:bCs/>
                <w:noProof/>
                <w:webHidden/>
                <w:sz w:val="28"/>
                <w:szCs w:val="28"/>
              </w:rPr>
              <w:fldChar w:fldCharType="begin"/>
            </w:r>
            <w:r w:rsidR="008E45FB" w:rsidRPr="00CA713A">
              <w:rPr>
                <w:bCs/>
                <w:noProof/>
                <w:webHidden/>
                <w:sz w:val="28"/>
                <w:szCs w:val="28"/>
              </w:rPr>
              <w:instrText xml:space="preserve"> PAGEREF _Toc180659987 \h </w:instrText>
            </w:r>
            <w:r w:rsidR="008E45FB" w:rsidRPr="00CA713A">
              <w:rPr>
                <w:bCs/>
                <w:noProof/>
                <w:webHidden/>
                <w:sz w:val="28"/>
                <w:szCs w:val="28"/>
              </w:rPr>
            </w:r>
            <w:r w:rsidR="008E45FB" w:rsidRPr="00CA713A">
              <w:rPr>
                <w:bCs/>
                <w:noProof/>
                <w:webHidden/>
                <w:sz w:val="28"/>
                <w:szCs w:val="28"/>
              </w:rPr>
              <w:fldChar w:fldCharType="separate"/>
            </w:r>
            <w:r w:rsidR="00925EE1">
              <w:rPr>
                <w:bCs/>
                <w:noProof/>
                <w:webHidden/>
                <w:sz w:val="28"/>
                <w:szCs w:val="28"/>
              </w:rPr>
              <w:t>10</w:t>
            </w:r>
            <w:r w:rsidR="008E45FB" w:rsidRPr="00CA713A">
              <w:rPr>
                <w:bCs/>
                <w:noProof/>
                <w:webHidden/>
                <w:sz w:val="28"/>
                <w:szCs w:val="28"/>
              </w:rPr>
              <w:fldChar w:fldCharType="end"/>
            </w:r>
          </w:hyperlink>
        </w:p>
        <w:p w14:paraId="04B7F5E5" w14:textId="35A3FB97" w:rsidR="008E45FB" w:rsidRPr="00CA713A" w:rsidRDefault="0082177F" w:rsidP="008E45FB">
          <w:pPr>
            <w:pStyle w:val="TOC1"/>
            <w:tabs>
              <w:tab w:val="right" w:leader="dot" w:pos="9345"/>
            </w:tabs>
            <w:spacing w:line="276" w:lineRule="auto"/>
            <w:rPr>
              <w:rFonts w:asciiTheme="minorHAnsi" w:eastAsiaTheme="minorEastAsia" w:hAnsiTheme="minorHAnsi" w:cstheme="minorBidi"/>
              <w:bCs/>
              <w:noProof/>
              <w:sz w:val="28"/>
              <w:szCs w:val="28"/>
            </w:rPr>
          </w:pPr>
          <w:hyperlink w:anchor="_Toc180659988" w:history="1">
            <w:r w:rsidR="008E45FB" w:rsidRPr="00CA713A">
              <w:rPr>
                <w:rStyle w:val="Hyperlink"/>
                <w:bCs/>
                <w:noProof/>
                <w:color w:val="auto"/>
                <w:sz w:val="28"/>
                <w:szCs w:val="28"/>
              </w:rPr>
              <w:t>ĐIỀU 4. THỜI HẠN GIAO NHẬN CĂN HỘ</w:t>
            </w:r>
            <w:r w:rsidR="008E45FB" w:rsidRPr="00CA713A">
              <w:rPr>
                <w:bCs/>
                <w:noProof/>
                <w:webHidden/>
                <w:sz w:val="28"/>
                <w:szCs w:val="28"/>
              </w:rPr>
              <w:tab/>
            </w:r>
            <w:r w:rsidR="008E45FB" w:rsidRPr="00CA713A">
              <w:rPr>
                <w:bCs/>
                <w:noProof/>
                <w:webHidden/>
                <w:sz w:val="28"/>
                <w:szCs w:val="28"/>
              </w:rPr>
              <w:fldChar w:fldCharType="begin"/>
            </w:r>
            <w:r w:rsidR="008E45FB" w:rsidRPr="00CA713A">
              <w:rPr>
                <w:bCs/>
                <w:noProof/>
                <w:webHidden/>
                <w:sz w:val="28"/>
                <w:szCs w:val="28"/>
              </w:rPr>
              <w:instrText xml:space="preserve"> PAGEREF _Toc180659988 \h </w:instrText>
            </w:r>
            <w:r w:rsidR="008E45FB" w:rsidRPr="00CA713A">
              <w:rPr>
                <w:bCs/>
                <w:noProof/>
                <w:webHidden/>
                <w:sz w:val="28"/>
                <w:szCs w:val="28"/>
              </w:rPr>
            </w:r>
            <w:r w:rsidR="008E45FB" w:rsidRPr="00CA713A">
              <w:rPr>
                <w:bCs/>
                <w:noProof/>
                <w:webHidden/>
                <w:sz w:val="28"/>
                <w:szCs w:val="28"/>
              </w:rPr>
              <w:fldChar w:fldCharType="separate"/>
            </w:r>
            <w:r w:rsidR="00925EE1">
              <w:rPr>
                <w:bCs/>
                <w:noProof/>
                <w:webHidden/>
                <w:sz w:val="28"/>
                <w:szCs w:val="28"/>
              </w:rPr>
              <w:t>15</w:t>
            </w:r>
            <w:r w:rsidR="008E45FB" w:rsidRPr="00CA713A">
              <w:rPr>
                <w:bCs/>
                <w:noProof/>
                <w:webHidden/>
                <w:sz w:val="28"/>
                <w:szCs w:val="28"/>
              </w:rPr>
              <w:fldChar w:fldCharType="end"/>
            </w:r>
          </w:hyperlink>
        </w:p>
        <w:p w14:paraId="206100F3" w14:textId="2B7E42A2" w:rsidR="008E45FB" w:rsidRPr="00CA713A" w:rsidRDefault="0082177F" w:rsidP="008E45FB">
          <w:pPr>
            <w:pStyle w:val="TOC1"/>
            <w:tabs>
              <w:tab w:val="right" w:leader="dot" w:pos="9345"/>
            </w:tabs>
            <w:spacing w:line="276" w:lineRule="auto"/>
            <w:rPr>
              <w:rFonts w:asciiTheme="minorHAnsi" w:eastAsiaTheme="minorEastAsia" w:hAnsiTheme="minorHAnsi" w:cstheme="minorBidi"/>
              <w:bCs/>
              <w:noProof/>
              <w:sz w:val="28"/>
              <w:szCs w:val="28"/>
            </w:rPr>
          </w:pPr>
          <w:hyperlink w:anchor="_Toc180659989" w:history="1">
            <w:r w:rsidR="008E45FB" w:rsidRPr="00CA713A">
              <w:rPr>
                <w:rStyle w:val="Hyperlink"/>
                <w:bCs/>
                <w:noProof/>
                <w:color w:val="auto"/>
                <w:sz w:val="28"/>
                <w:szCs w:val="28"/>
              </w:rPr>
              <w:t>ĐIỀU 5. BẢO HÀNH CĂN HỘ</w:t>
            </w:r>
            <w:r w:rsidR="008E45FB" w:rsidRPr="00CA713A">
              <w:rPr>
                <w:bCs/>
                <w:noProof/>
                <w:webHidden/>
                <w:sz w:val="28"/>
                <w:szCs w:val="28"/>
              </w:rPr>
              <w:tab/>
            </w:r>
            <w:r w:rsidR="008E45FB" w:rsidRPr="00CA713A">
              <w:rPr>
                <w:bCs/>
                <w:noProof/>
                <w:webHidden/>
                <w:sz w:val="28"/>
                <w:szCs w:val="28"/>
              </w:rPr>
              <w:fldChar w:fldCharType="begin"/>
            </w:r>
            <w:r w:rsidR="008E45FB" w:rsidRPr="00CA713A">
              <w:rPr>
                <w:bCs/>
                <w:noProof/>
                <w:webHidden/>
                <w:sz w:val="28"/>
                <w:szCs w:val="28"/>
              </w:rPr>
              <w:instrText xml:space="preserve"> PAGEREF _Toc180659989 \h </w:instrText>
            </w:r>
            <w:r w:rsidR="008E45FB" w:rsidRPr="00CA713A">
              <w:rPr>
                <w:bCs/>
                <w:noProof/>
                <w:webHidden/>
                <w:sz w:val="28"/>
                <w:szCs w:val="28"/>
              </w:rPr>
            </w:r>
            <w:r w:rsidR="008E45FB" w:rsidRPr="00CA713A">
              <w:rPr>
                <w:bCs/>
                <w:noProof/>
                <w:webHidden/>
                <w:sz w:val="28"/>
                <w:szCs w:val="28"/>
              </w:rPr>
              <w:fldChar w:fldCharType="separate"/>
            </w:r>
            <w:r w:rsidR="00925EE1">
              <w:rPr>
                <w:bCs/>
                <w:noProof/>
                <w:webHidden/>
                <w:sz w:val="28"/>
                <w:szCs w:val="28"/>
              </w:rPr>
              <w:t>16</w:t>
            </w:r>
            <w:r w:rsidR="008E45FB" w:rsidRPr="00CA713A">
              <w:rPr>
                <w:bCs/>
                <w:noProof/>
                <w:webHidden/>
                <w:sz w:val="28"/>
                <w:szCs w:val="28"/>
              </w:rPr>
              <w:fldChar w:fldCharType="end"/>
            </w:r>
          </w:hyperlink>
        </w:p>
        <w:p w14:paraId="446E2AF1" w14:textId="1528CB03" w:rsidR="008E45FB" w:rsidRPr="00CA713A" w:rsidRDefault="0082177F" w:rsidP="008E45FB">
          <w:pPr>
            <w:pStyle w:val="TOC1"/>
            <w:tabs>
              <w:tab w:val="right" w:leader="dot" w:pos="9345"/>
            </w:tabs>
            <w:spacing w:line="276" w:lineRule="auto"/>
            <w:rPr>
              <w:rFonts w:asciiTheme="minorHAnsi" w:eastAsiaTheme="minorEastAsia" w:hAnsiTheme="minorHAnsi" w:cstheme="minorBidi"/>
              <w:bCs/>
              <w:noProof/>
              <w:sz w:val="28"/>
              <w:szCs w:val="28"/>
            </w:rPr>
          </w:pPr>
          <w:hyperlink w:anchor="_Toc180659990" w:history="1">
            <w:r w:rsidR="008E45FB" w:rsidRPr="00CA713A">
              <w:rPr>
                <w:rStyle w:val="Hyperlink"/>
                <w:bCs/>
                <w:noProof/>
                <w:color w:val="auto"/>
                <w:sz w:val="28"/>
                <w:szCs w:val="28"/>
              </w:rPr>
              <w:t>ĐIỀU 6. QUYỀN VÀ NGHĨA VỤ CỦA BÊN BÁN</w:t>
            </w:r>
            <w:r w:rsidR="008E45FB" w:rsidRPr="00CA713A">
              <w:rPr>
                <w:bCs/>
                <w:noProof/>
                <w:webHidden/>
                <w:sz w:val="28"/>
                <w:szCs w:val="28"/>
              </w:rPr>
              <w:tab/>
            </w:r>
            <w:r w:rsidR="008E45FB" w:rsidRPr="00CA713A">
              <w:rPr>
                <w:bCs/>
                <w:noProof/>
                <w:webHidden/>
                <w:sz w:val="28"/>
                <w:szCs w:val="28"/>
              </w:rPr>
              <w:fldChar w:fldCharType="begin"/>
            </w:r>
            <w:r w:rsidR="008E45FB" w:rsidRPr="00CA713A">
              <w:rPr>
                <w:bCs/>
                <w:noProof/>
                <w:webHidden/>
                <w:sz w:val="28"/>
                <w:szCs w:val="28"/>
              </w:rPr>
              <w:instrText xml:space="preserve"> PAGEREF _Toc180659990 \h </w:instrText>
            </w:r>
            <w:r w:rsidR="008E45FB" w:rsidRPr="00CA713A">
              <w:rPr>
                <w:bCs/>
                <w:noProof/>
                <w:webHidden/>
                <w:sz w:val="28"/>
                <w:szCs w:val="28"/>
              </w:rPr>
            </w:r>
            <w:r w:rsidR="008E45FB" w:rsidRPr="00CA713A">
              <w:rPr>
                <w:bCs/>
                <w:noProof/>
                <w:webHidden/>
                <w:sz w:val="28"/>
                <w:szCs w:val="28"/>
              </w:rPr>
              <w:fldChar w:fldCharType="separate"/>
            </w:r>
            <w:r w:rsidR="00925EE1">
              <w:rPr>
                <w:bCs/>
                <w:noProof/>
                <w:webHidden/>
                <w:sz w:val="28"/>
                <w:szCs w:val="28"/>
              </w:rPr>
              <w:t>17</w:t>
            </w:r>
            <w:r w:rsidR="008E45FB" w:rsidRPr="00CA713A">
              <w:rPr>
                <w:bCs/>
                <w:noProof/>
                <w:webHidden/>
                <w:sz w:val="28"/>
                <w:szCs w:val="28"/>
              </w:rPr>
              <w:fldChar w:fldCharType="end"/>
            </w:r>
          </w:hyperlink>
        </w:p>
        <w:p w14:paraId="51723006" w14:textId="11938770" w:rsidR="008E45FB" w:rsidRPr="00CA713A" w:rsidRDefault="0082177F" w:rsidP="008E45FB">
          <w:pPr>
            <w:pStyle w:val="TOC1"/>
            <w:tabs>
              <w:tab w:val="right" w:leader="dot" w:pos="9345"/>
            </w:tabs>
            <w:spacing w:line="276" w:lineRule="auto"/>
            <w:rPr>
              <w:rFonts w:asciiTheme="minorHAnsi" w:eastAsiaTheme="minorEastAsia" w:hAnsiTheme="minorHAnsi" w:cstheme="minorBidi"/>
              <w:bCs/>
              <w:noProof/>
              <w:sz w:val="28"/>
              <w:szCs w:val="28"/>
            </w:rPr>
          </w:pPr>
          <w:hyperlink w:anchor="_Toc180659991" w:history="1">
            <w:r w:rsidR="008E45FB" w:rsidRPr="00CA713A">
              <w:rPr>
                <w:rStyle w:val="Hyperlink"/>
                <w:bCs/>
                <w:noProof/>
                <w:color w:val="auto"/>
                <w:sz w:val="28"/>
                <w:szCs w:val="28"/>
              </w:rPr>
              <w:t xml:space="preserve">ĐIỀU </w:t>
            </w:r>
            <w:r w:rsidR="008E45FB" w:rsidRPr="00CA713A">
              <w:rPr>
                <w:rStyle w:val="Hyperlink"/>
                <w:bCs/>
                <w:noProof/>
                <w:color w:val="auto"/>
                <w:sz w:val="28"/>
                <w:szCs w:val="28"/>
                <w:lang w:val="vi-VN"/>
              </w:rPr>
              <w:t>7</w:t>
            </w:r>
            <w:r w:rsidR="008E45FB" w:rsidRPr="00CA713A">
              <w:rPr>
                <w:rStyle w:val="Hyperlink"/>
                <w:bCs/>
                <w:noProof/>
                <w:color w:val="auto"/>
                <w:sz w:val="28"/>
                <w:szCs w:val="28"/>
              </w:rPr>
              <w:t>. QUYỀN VÀ NGHĨA VỤ BÊN MUA</w:t>
            </w:r>
            <w:r w:rsidR="008E45FB" w:rsidRPr="00CA713A">
              <w:rPr>
                <w:bCs/>
                <w:noProof/>
                <w:webHidden/>
                <w:sz w:val="28"/>
                <w:szCs w:val="28"/>
              </w:rPr>
              <w:tab/>
            </w:r>
            <w:r w:rsidR="008E45FB" w:rsidRPr="00CA713A">
              <w:rPr>
                <w:bCs/>
                <w:noProof/>
                <w:webHidden/>
                <w:sz w:val="28"/>
                <w:szCs w:val="28"/>
              </w:rPr>
              <w:fldChar w:fldCharType="begin"/>
            </w:r>
            <w:r w:rsidR="008E45FB" w:rsidRPr="00CA713A">
              <w:rPr>
                <w:bCs/>
                <w:noProof/>
                <w:webHidden/>
                <w:sz w:val="28"/>
                <w:szCs w:val="28"/>
              </w:rPr>
              <w:instrText xml:space="preserve"> PAGEREF _Toc180659991 \h </w:instrText>
            </w:r>
            <w:r w:rsidR="008E45FB" w:rsidRPr="00CA713A">
              <w:rPr>
                <w:bCs/>
                <w:noProof/>
                <w:webHidden/>
                <w:sz w:val="28"/>
                <w:szCs w:val="28"/>
              </w:rPr>
            </w:r>
            <w:r w:rsidR="008E45FB" w:rsidRPr="00CA713A">
              <w:rPr>
                <w:bCs/>
                <w:noProof/>
                <w:webHidden/>
                <w:sz w:val="28"/>
                <w:szCs w:val="28"/>
              </w:rPr>
              <w:fldChar w:fldCharType="separate"/>
            </w:r>
            <w:r w:rsidR="00925EE1">
              <w:rPr>
                <w:bCs/>
                <w:noProof/>
                <w:webHidden/>
                <w:sz w:val="28"/>
                <w:szCs w:val="28"/>
              </w:rPr>
              <w:t>20</w:t>
            </w:r>
            <w:r w:rsidR="008E45FB" w:rsidRPr="00CA713A">
              <w:rPr>
                <w:bCs/>
                <w:noProof/>
                <w:webHidden/>
                <w:sz w:val="28"/>
                <w:szCs w:val="28"/>
              </w:rPr>
              <w:fldChar w:fldCharType="end"/>
            </w:r>
          </w:hyperlink>
        </w:p>
        <w:p w14:paraId="24A9332B" w14:textId="47CD8F9E" w:rsidR="008E45FB" w:rsidRPr="00CA713A" w:rsidRDefault="0082177F" w:rsidP="008E45FB">
          <w:pPr>
            <w:pStyle w:val="TOC1"/>
            <w:tabs>
              <w:tab w:val="right" w:leader="dot" w:pos="9345"/>
            </w:tabs>
            <w:spacing w:line="276" w:lineRule="auto"/>
            <w:rPr>
              <w:rFonts w:asciiTheme="minorHAnsi" w:eastAsiaTheme="minorEastAsia" w:hAnsiTheme="minorHAnsi" w:cstheme="minorBidi"/>
              <w:bCs/>
              <w:noProof/>
              <w:sz w:val="28"/>
              <w:szCs w:val="28"/>
            </w:rPr>
          </w:pPr>
          <w:hyperlink w:anchor="_Toc180659992" w:history="1">
            <w:r w:rsidR="008E45FB" w:rsidRPr="00CA713A">
              <w:rPr>
                <w:rStyle w:val="Hyperlink"/>
                <w:bCs/>
                <w:noProof/>
                <w:color w:val="auto"/>
                <w:sz w:val="28"/>
                <w:szCs w:val="28"/>
              </w:rPr>
              <w:t xml:space="preserve">ĐIỀU 8. TRÁCH NHIỆM CỦA </w:t>
            </w:r>
            <w:r w:rsidR="008E45FB" w:rsidRPr="00CA713A">
              <w:rPr>
                <w:rStyle w:val="Hyperlink"/>
                <w:bCs/>
                <w:noProof/>
                <w:color w:val="auto"/>
                <w:sz w:val="28"/>
                <w:szCs w:val="28"/>
                <w:lang w:val="vi-VN"/>
              </w:rPr>
              <w:t>CÁC BÊN</w:t>
            </w:r>
            <w:r w:rsidR="008E45FB" w:rsidRPr="00CA713A">
              <w:rPr>
                <w:rStyle w:val="Hyperlink"/>
                <w:bCs/>
                <w:noProof/>
                <w:color w:val="auto"/>
                <w:sz w:val="28"/>
                <w:szCs w:val="28"/>
              </w:rPr>
              <w:t xml:space="preserve"> DO VI PHẠM HỢP ĐỒNG</w:t>
            </w:r>
            <w:r w:rsidR="008E45FB" w:rsidRPr="00CA713A">
              <w:rPr>
                <w:bCs/>
                <w:noProof/>
                <w:webHidden/>
                <w:sz w:val="28"/>
                <w:szCs w:val="28"/>
              </w:rPr>
              <w:tab/>
            </w:r>
            <w:r w:rsidR="008E45FB" w:rsidRPr="00CA713A">
              <w:rPr>
                <w:bCs/>
                <w:noProof/>
                <w:webHidden/>
                <w:sz w:val="28"/>
                <w:szCs w:val="28"/>
              </w:rPr>
              <w:fldChar w:fldCharType="begin"/>
            </w:r>
            <w:r w:rsidR="008E45FB" w:rsidRPr="00CA713A">
              <w:rPr>
                <w:bCs/>
                <w:noProof/>
                <w:webHidden/>
                <w:sz w:val="28"/>
                <w:szCs w:val="28"/>
              </w:rPr>
              <w:instrText xml:space="preserve"> PAGEREF _Toc180659992 \h </w:instrText>
            </w:r>
            <w:r w:rsidR="008E45FB" w:rsidRPr="00CA713A">
              <w:rPr>
                <w:bCs/>
                <w:noProof/>
                <w:webHidden/>
                <w:sz w:val="28"/>
                <w:szCs w:val="28"/>
              </w:rPr>
            </w:r>
            <w:r w:rsidR="008E45FB" w:rsidRPr="00CA713A">
              <w:rPr>
                <w:bCs/>
                <w:noProof/>
                <w:webHidden/>
                <w:sz w:val="28"/>
                <w:szCs w:val="28"/>
              </w:rPr>
              <w:fldChar w:fldCharType="separate"/>
            </w:r>
            <w:r w:rsidR="00925EE1">
              <w:rPr>
                <w:bCs/>
                <w:noProof/>
                <w:webHidden/>
                <w:sz w:val="28"/>
                <w:szCs w:val="28"/>
              </w:rPr>
              <w:t>23</w:t>
            </w:r>
            <w:r w:rsidR="008E45FB" w:rsidRPr="00CA713A">
              <w:rPr>
                <w:bCs/>
                <w:noProof/>
                <w:webHidden/>
                <w:sz w:val="28"/>
                <w:szCs w:val="28"/>
              </w:rPr>
              <w:fldChar w:fldCharType="end"/>
            </w:r>
          </w:hyperlink>
        </w:p>
        <w:p w14:paraId="0A1CBC0F" w14:textId="362C958B" w:rsidR="008E45FB" w:rsidRPr="00CA713A" w:rsidRDefault="0082177F" w:rsidP="008E45FB">
          <w:pPr>
            <w:pStyle w:val="TOC1"/>
            <w:tabs>
              <w:tab w:val="right" w:leader="dot" w:pos="9345"/>
            </w:tabs>
            <w:spacing w:line="276" w:lineRule="auto"/>
            <w:rPr>
              <w:rFonts w:asciiTheme="minorHAnsi" w:eastAsiaTheme="minorEastAsia" w:hAnsiTheme="minorHAnsi" w:cstheme="minorBidi"/>
              <w:bCs/>
              <w:noProof/>
              <w:sz w:val="28"/>
              <w:szCs w:val="28"/>
            </w:rPr>
          </w:pPr>
          <w:hyperlink w:anchor="_Toc180659993" w:history="1">
            <w:r w:rsidR="008E45FB" w:rsidRPr="00CA713A">
              <w:rPr>
                <w:rStyle w:val="Hyperlink"/>
                <w:bCs/>
                <w:noProof/>
                <w:color w:val="auto"/>
                <w:sz w:val="28"/>
                <w:szCs w:val="28"/>
              </w:rPr>
              <w:t xml:space="preserve">ĐIỀU </w:t>
            </w:r>
            <w:r w:rsidR="008E45FB" w:rsidRPr="00CA713A">
              <w:rPr>
                <w:rStyle w:val="Hyperlink"/>
                <w:bCs/>
                <w:noProof/>
                <w:color w:val="auto"/>
                <w:sz w:val="28"/>
                <w:szCs w:val="28"/>
                <w:lang w:val="vi-VN"/>
              </w:rPr>
              <w:t>9</w:t>
            </w:r>
            <w:r w:rsidR="008E45FB" w:rsidRPr="00CA713A">
              <w:rPr>
                <w:rStyle w:val="Hyperlink"/>
                <w:bCs/>
                <w:noProof/>
                <w:color w:val="auto"/>
                <w:sz w:val="28"/>
                <w:szCs w:val="28"/>
              </w:rPr>
              <w:t>. CHUYỂN GIAO QUYỀN VÀ NGHĨA VỤ</w:t>
            </w:r>
            <w:r w:rsidR="008E45FB" w:rsidRPr="00CA713A">
              <w:rPr>
                <w:bCs/>
                <w:noProof/>
                <w:webHidden/>
                <w:sz w:val="28"/>
                <w:szCs w:val="28"/>
              </w:rPr>
              <w:tab/>
            </w:r>
            <w:r w:rsidR="008E45FB" w:rsidRPr="00CA713A">
              <w:rPr>
                <w:bCs/>
                <w:noProof/>
                <w:webHidden/>
                <w:sz w:val="28"/>
                <w:szCs w:val="28"/>
              </w:rPr>
              <w:fldChar w:fldCharType="begin"/>
            </w:r>
            <w:r w:rsidR="008E45FB" w:rsidRPr="00CA713A">
              <w:rPr>
                <w:bCs/>
                <w:noProof/>
                <w:webHidden/>
                <w:sz w:val="28"/>
                <w:szCs w:val="28"/>
              </w:rPr>
              <w:instrText xml:space="preserve"> PAGEREF _Toc180659993 \h </w:instrText>
            </w:r>
            <w:r w:rsidR="008E45FB" w:rsidRPr="00CA713A">
              <w:rPr>
                <w:bCs/>
                <w:noProof/>
                <w:webHidden/>
                <w:sz w:val="28"/>
                <w:szCs w:val="28"/>
              </w:rPr>
            </w:r>
            <w:r w:rsidR="008E45FB" w:rsidRPr="00CA713A">
              <w:rPr>
                <w:bCs/>
                <w:noProof/>
                <w:webHidden/>
                <w:sz w:val="28"/>
                <w:szCs w:val="28"/>
              </w:rPr>
              <w:fldChar w:fldCharType="separate"/>
            </w:r>
            <w:r w:rsidR="00925EE1">
              <w:rPr>
                <w:bCs/>
                <w:noProof/>
                <w:webHidden/>
                <w:sz w:val="28"/>
                <w:szCs w:val="28"/>
              </w:rPr>
              <w:t>26</w:t>
            </w:r>
            <w:r w:rsidR="008E45FB" w:rsidRPr="00CA713A">
              <w:rPr>
                <w:bCs/>
                <w:noProof/>
                <w:webHidden/>
                <w:sz w:val="28"/>
                <w:szCs w:val="28"/>
              </w:rPr>
              <w:fldChar w:fldCharType="end"/>
            </w:r>
          </w:hyperlink>
        </w:p>
        <w:p w14:paraId="0B675136" w14:textId="1094114D" w:rsidR="008E45FB" w:rsidRPr="00CA713A" w:rsidRDefault="0082177F" w:rsidP="008E45FB">
          <w:pPr>
            <w:pStyle w:val="TOC1"/>
            <w:tabs>
              <w:tab w:val="right" w:leader="dot" w:pos="9345"/>
            </w:tabs>
            <w:spacing w:line="276" w:lineRule="auto"/>
            <w:rPr>
              <w:rFonts w:asciiTheme="minorHAnsi" w:eastAsiaTheme="minorEastAsia" w:hAnsiTheme="minorHAnsi" w:cstheme="minorBidi"/>
              <w:bCs/>
              <w:noProof/>
              <w:sz w:val="28"/>
              <w:szCs w:val="28"/>
            </w:rPr>
          </w:pPr>
          <w:hyperlink w:anchor="_Toc180659994" w:history="1">
            <w:r w:rsidR="008E45FB" w:rsidRPr="00CA713A">
              <w:rPr>
                <w:rStyle w:val="Hyperlink"/>
                <w:bCs/>
                <w:noProof/>
                <w:color w:val="auto"/>
                <w:sz w:val="28"/>
                <w:szCs w:val="28"/>
              </w:rPr>
              <w:t>ĐIỀU 10. CAM KẾT CỦA CÁC BÊN VÀ GIẢI QUYẾT TRANH CHẤP</w:t>
            </w:r>
            <w:r w:rsidR="008E45FB" w:rsidRPr="00CA713A">
              <w:rPr>
                <w:bCs/>
                <w:noProof/>
                <w:webHidden/>
                <w:sz w:val="28"/>
                <w:szCs w:val="28"/>
              </w:rPr>
              <w:tab/>
            </w:r>
            <w:r w:rsidR="008E45FB" w:rsidRPr="00CA713A">
              <w:rPr>
                <w:bCs/>
                <w:noProof/>
                <w:webHidden/>
                <w:sz w:val="28"/>
                <w:szCs w:val="28"/>
              </w:rPr>
              <w:fldChar w:fldCharType="begin"/>
            </w:r>
            <w:r w:rsidR="008E45FB" w:rsidRPr="00CA713A">
              <w:rPr>
                <w:bCs/>
                <w:noProof/>
                <w:webHidden/>
                <w:sz w:val="28"/>
                <w:szCs w:val="28"/>
              </w:rPr>
              <w:instrText xml:space="preserve"> PAGEREF _Toc180659994 \h </w:instrText>
            </w:r>
            <w:r w:rsidR="008E45FB" w:rsidRPr="00CA713A">
              <w:rPr>
                <w:bCs/>
                <w:noProof/>
                <w:webHidden/>
                <w:sz w:val="28"/>
                <w:szCs w:val="28"/>
              </w:rPr>
            </w:r>
            <w:r w:rsidR="008E45FB" w:rsidRPr="00CA713A">
              <w:rPr>
                <w:bCs/>
                <w:noProof/>
                <w:webHidden/>
                <w:sz w:val="28"/>
                <w:szCs w:val="28"/>
              </w:rPr>
              <w:fldChar w:fldCharType="separate"/>
            </w:r>
            <w:r w:rsidR="00925EE1">
              <w:rPr>
                <w:bCs/>
                <w:noProof/>
                <w:webHidden/>
                <w:sz w:val="28"/>
                <w:szCs w:val="28"/>
              </w:rPr>
              <w:t>26</w:t>
            </w:r>
            <w:r w:rsidR="008E45FB" w:rsidRPr="00CA713A">
              <w:rPr>
                <w:bCs/>
                <w:noProof/>
                <w:webHidden/>
                <w:sz w:val="28"/>
                <w:szCs w:val="28"/>
              </w:rPr>
              <w:fldChar w:fldCharType="end"/>
            </w:r>
          </w:hyperlink>
        </w:p>
        <w:p w14:paraId="15A33C38" w14:textId="11DF3766" w:rsidR="008E45FB" w:rsidRPr="00CA713A" w:rsidRDefault="0082177F" w:rsidP="008E45FB">
          <w:pPr>
            <w:pStyle w:val="TOC1"/>
            <w:tabs>
              <w:tab w:val="right" w:leader="dot" w:pos="9345"/>
            </w:tabs>
            <w:spacing w:line="276" w:lineRule="auto"/>
            <w:rPr>
              <w:rFonts w:asciiTheme="minorHAnsi" w:eastAsiaTheme="minorEastAsia" w:hAnsiTheme="minorHAnsi" w:cstheme="minorBidi"/>
              <w:bCs/>
              <w:noProof/>
              <w:sz w:val="28"/>
              <w:szCs w:val="28"/>
            </w:rPr>
          </w:pPr>
          <w:hyperlink w:anchor="_Toc180659995" w:history="1">
            <w:r w:rsidR="008E45FB" w:rsidRPr="00CA713A">
              <w:rPr>
                <w:rStyle w:val="Hyperlink"/>
                <w:bCs/>
                <w:noProof/>
                <w:color w:val="auto"/>
                <w:sz w:val="28"/>
                <w:szCs w:val="28"/>
              </w:rPr>
              <w:t>ĐIỀU 1</w:t>
            </w:r>
            <w:r w:rsidR="008E45FB" w:rsidRPr="00CA713A">
              <w:rPr>
                <w:rStyle w:val="Hyperlink"/>
                <w:bCs/>
                <w:noProof/>
                <w:color w:val="auto"/>
                <w:sz w:val="28"/>
                <w:szCs w:val="28"/>
                <w:lang w:val="vi-VN"/>
              </w:rPr>
              <w:t>1</w:t>
            </w:r>
            <w:r w:rsidR="008E45FB" w:rsidRPr="00CA713A">
              <w:rPr>
                <w:rStyle w:val="Hyperlink"/>
                <w:bCs/>
                <w:noProof/>
                <w:color w:val="auto"/>
                <w:sz w:val="28"/>
                <w:szCs w:val="28"/>
              </w:rPr>
              <w:t>. CHẤM DỨT HỢP ĐỒNG</w:t>
            </w:r>
            <w:r w:rsidR="008E45FB" w:rsidRPr="00CA713A">
              <w:rPr>
                <w:bCs/>
                <w:noProof/>
                <w:webHidden/>
                <w:sz w:val="28"/>
                <w:szCs w:val="28"/>
              </w:rPr>
              <w:tab/>
            </w:r>
            <w:r w:rsidR="008E45FB" w:rsidRPr="00CA713A">
              <w:rPr>
                <w:bCs/>
                <w:noProof/>
                <w:webHidden/>
                <w:sz w:val="28"/>
                <w:szCs w:val="28"/>
              </w:rPr>
              <w:fldChar w:fldCharType="begin"/>
            </w:r>
            <w:r w:rsidR="008E45FB" w:rsidRPr="00CA713A">
              <w:rPr>
                <w:bCs/>
                <w:noProof/>
                <w:webHidden/>
                <w:sz w:val="28"/>
                <w:szCs w:val="28"/>
              </w:rPr>
              <w:instrText xml:space="preserve"> PAGEREF _Toc180659995 \h </w:instrText>
            </w:r>
            <w:r w:rsidR="008E45FB" w:rsidRPr="00CA713A">
              <w:rPr>
                <w:bCs/>
                <w:noProof/>
                <w:webHidden/>
                <w:sz w:val="28"/>
                <w:szCs w:val="28"/>
              </w:rPr>
            </w:r>
            <w:r w:rsidR="008E45FB" w:rsidRPr="00CA713A">
              <w:rPr>
                <w:bCs/>
                <w:noProof/>
                <w:webHidden/>
                <w:sz w:val="28"/>
                <w:szCs w:val="28"/>
              </w:rPr>
              <w:fldChar w:fldCharType="separate"/>
            </w:r>
            <w:r w:rsidR="00925EE1">
              <w:rPr>
                <w:bCs/>
                <w:noProof/>
                <w:webHidden/>
                <w:sz w:val="28"/>
                <w:szCs w:val="28"/>
              </w:rPr>
              <w:t>27</w:t>
            </w:r>
            <w:r w:rsidR="008E45FB" w:rsidRPr="00CA713A">
              <w:rPr>
                <w:bCs/>
                <w:noProof/>
                <w:webHidden/>
                <w:sz w:val="28"/>
                <w:szCs w:val="28"/>
              </w:rPr>
              <w:fldChar w:fldCharType="end"/>
            </w:r>
          </w:hyperlink>
        </w:p>
        <w:p w14:paraId="3249DB47" w14:textId="789C6D8F" w:rsidR="008E45FB" w:rsidRPr="00CA713A" w:rsidRDefault="0082177F" w:rsidP="008E45FB">
          <w:pPr>
            <w:pStyle w:val="TOC1"/>
            <w:tabs>
              <w:tab w:val="right" w:leader="dot" w:pos="9345"/>
            </w:tabs>
            <w:spacing w:line="276" w:lineRule="auto"/>
            <w:rPr>
              <w:rFonts w:asciiTheme="minorHAnsi" w:eastAsiaTheme="minorEastAsia" w:hAnsiTheme="minorHAnsi" w:cstheme="minorBidi"/>
              <w:bCs/>
              <w:noProof/>
              <w:sz w:val="28"/>
              <w:szCs w:val="28"/>
            </w:rPr>
          </w:pPr>
          <w:hyperlink w:anchor="_Toc180659996" w:history="1">
            <w:r w:rsidR="008E45FB" w:rsidRPr="00CA713A">
              <w:rPr>
                <w:rStyle w:val="Hyperlink"/>
                <w:bCs/>
                <w:noProof/>
                <w:color w:val="auto"/>
                <w:sz w:val="28"/>
                <w:szCs w:val="28"/>
              </w:rPr>
              <w:t>ĐIỀU 1</w:t>
            </w:r>
            <w:r w:rsidR="008E45FB" w:rsidRPr="00CA713A">
              <w:rPr>
                <w:rStyle w:val="Hyperlink"/>
                <w:bCs/>
                <w:noProof/>
                <w:color w:val="auto"/>
                <w:sz w:val="28"/>
                <w:szCs w:val="28"/>
                <w:lang w:val="vi-VN"/>
              </w:rPr>
              <w:t>2</w:t>
            </w:r>
            <w:r w:rsidR="008E45FB" w:rsidRPr="00CA713A">
              <w:rPr>
                <w:rStyle w:val="Hyperlink"/>
                <w:bCs/>
                <w:noProof/>
                <w:color w:val="auto"/>
                <w:sz w:val="28"/>
                <w:szCs w:val="28"/>
              </w:rPr>
              <w:t>. CÁC THỎA THUẬN KHÁC</w:t>
            </w:r>
            <w:r w:rsidR="008E45FB" w:rsidRPr="00CA713A">
              <w:rPr>
                <w:bCs/>
                <w:noProof/>
                <w:webHidden/>
                <w:sz w:val="28"/>
                <w:szCs w:val="28"/>
              </w:rPr>
              <w:tab/>
            </w:r>
            <w:r w:rsidR="008E45FB" w:rsidRPr="00CA713A">
              <w:rPr>
                <w:bCs/>
                <w:noProof/>
                <w:webHidden/>
                <w:sz w:val="28"/>
                <w:szCs w:val="28"/>
              </w:rPr>
              <w:fldChar w:fldCharType="begin"/>
            </w:r>
            <w:r w:rsidR="008E45FB" w:rsidRPr="00CA713A">
              <w:rPr>
                <w:bCs/>
                <w:noProof/>
                <w:webHidden/>
                <w:sz w:val="28"/>
                <w:szCs w:val="28"/>
              </w:rPr>
              <w:instrText xml:space="preserve"> PAGEREF _Toc180659996 \h </w:instrText>
            </w:r>
            <w:r w:rsidR="008E45FB" w:rsidRPr="00CA713A">
              <w:rPr>
                <w:bCs/>
                <w:noProof/>
                <w:webHidden/>
                <w:sz w:val="28"/>
                <w:szCs w:val="28"/>
              </w:rPr>
            </w:r>
            <w:r w:rsidR="008E45FB" w:rsidRPr="00CA713A">
              <w:rPr>
                <w:bCs/>
                <w:noProof/>
                <w:webHidden/>
                <w:sz w:val="28"/>
                <w:szCs w:val="28"/>
              </w:rPr>
              <w:fldChar w:fldCharType="separate"/>
            </w:r>
            <w:r w:rsidR="00925EE1">
              <w:rPr>
                <w:bCs/>
                <w:noProof/>
                <w:webHidden/>
                <w:sz w:val="28"/>
                <w:szCs w:val="28"/>
              </w:rPr>
              <w:t>28</w:t>
            </w:r>
            <w:r w:rsidR="008E45FB" w:rsidRPr="00CA713A">
              <w:rPr>
                <w:bCs/>
                <w:noProof/>
                <w:webHidden/>
                <w:sz w:val="28"/>
                <w:szCs w:val="28"/>
              </w:rPr>
              <w:fldChar w:fldCharType="end"/>
            </w:r>
          </w:hyperlink>
        </w:p>
        <w:p w14:paraId="566E0FB4" w14:textId="12A99225" w:rsidR="008E45FB" w:rsidRPr="00CA713A" w:rsidRDefault="0082177F" w:rsidP="008E45FB">
          <w:pPr>
            <w:pStyle w:val="TOC1"/>
            <w:tabs>
              <w:tab w:val="right" w:leader="dot" w:pos="9345"/>
            </w:tabs>
            <w:spacing w:line="276" w:lineRule="auto"/>
            <w:rPr>
              <w:rFonts w:asciiTheme="minorHAnsi" w:eastAsiaTheme="minorEastAsia" w:hAnsiTheme="minorHAnsi" w:cstheme="minorBidi"/>
              <w:bCs/>
              <w:noProof/>
              <w:sz w:val="28"/>
              <w:szCs w:val="28"/>
            </w:rPr>
          </w:pPr>
          <w:hyperlink w:anchor="_Toc180659997" w:history="1">
            <w:r w:rsidR="008E45FB" w:rsidRPr="00CA713A">
              <w:rPr>
                <w:rStyle w:val="Hyperlink"/>
                <w:bCs/>
                <w:noProof/>
                <w:color w:val="auto"/>
                <w:sz w:val="28"/>
                <w:szCs w:val="28"/>
              </w:rPr>
              <w:t>ĐIỀU 1</w:t>
            </w:r>
            <w:r w:rsidR="008E45FB" w:rsidRPr="00CA713A">
              <w:rPr>
                <w:rStyle w:val="Hyperlink"/>
                <w:bCs/>
                <w:noProof/>
                <w:color w:val="auto"/>
                <w:sz w:val="28"/>
                <w:szCs w:val="28"/>
                <w:lang w:val="vi-VN"/>
              </w:rPr>
              <w:t>3</w:t>
            </w:r>
            <w:r w:rsidR="008E45FB" w:rsidRPr="00CA713A">
              <w:rPr>
                <w:rStyle w:val="Hyperlink"/>
                <w:bCs/>
                <w:noProof/>
                <w:color w:val="auto"/>
                <w:sz w:val="28"/>
                <w:szCs w:val="28"/>
              </w:rPr>
              <w:t>. HIỆU LỰC HỢP ĐỒNG</w:t>
            </w:r>
            <w:r w:rsidR="008E45FB" w:rsidRPr="00CA713A">
              <w:rPr>
                <w:bCs/>
                <w:noProof/>
                <w:webHidden/>
                <w:sz w:val="28"/>
                <w:szCs w:val="28"/>
              </w:rPr>
              <w:tab/>
            </w:r>
            <w:r w:rsidR="008E45FB" w:rsidRPr="00CA713A">
              <w:rPr>
                <w:bCs/>
                <w:noProof/>
                <w:webHidden/>
                <w:sz w:val="28"/>
                <w:szCs w:val="28"/>
              </w:rPr>
              <w:fldChar w:fldCharType="begin"/>
            </w:r>
            <w:r w:rsidR="008E45FB" w:rsidRPr="00CA713A">
              <w:rPr>
                <w:bCs/>
                <w:noProof/>
                <w:webHidden/>
                <w:sz w:val="28"/>
                <w:szCs w:val="28"/>
              </w:rPr>
              <w:instrText xml:space="preserve"> PAGEREF _Toc180659997 \h </w:instrText>
            </w:r>
            <w:r w:rsidR="008E45FB" w:rsidRPr="00CA713A">
              <w:rPr>
                <w:bCs/>
                <w:noProof/>
                <w:webHidden/>
                <w:sz w:val="28"/>
                <w:szCs w:val="28"/>
              </w:rPr>
            </w:r>
            <w:r w:rsidR="008E45FB" w:rsidRPr="00CA713A">
              <w:rPr>
                <w:bCs/>
                <w:noProof/>
                <w:webHidden/>
                <w:sz w:val="28"/>
                <w:szCs w:val="28"/>
              </w:rPr>
              <w:fldChar w:fldCharType="separate"/>
            </w:r>
            <w:r w:rsidR="00925EE1">
              <w:rPr>
                <w:bCs/>
                <w:noProof/>
                <w:webHidden/>
                <w:sz w:val="28"/>
                <w:szCs w:val="28"/>
              </w:rPr>
              <w:t>30</w:t>
            </w:r>
            <w:r w:rsidR="008E45FB" w:rsidRPr="00CA713A">
              <w:rPr>
                <w:bCs/>
                <w:noProof/>
                <w:webHidden/>
                <w:sz w:val="28"/>
                <w:szCs w:val="28"/>
              </w:rPr>
              <w:fldChar w:fldCharType="end"/>
            </w:r>
          </w:hyperlink>
        </w:p>
        <w:p w14:paraId="575D4F38" w14:textId="0F6316AB" w:rsidR="008E45FB" w:rsidRPr="00CA713A" w:rsidRDefault="0082177F" w:rsidP="008E45FB">
          <w:pPr>
            <w:pStyle w:val="TOC1"/>
            <w:tabs>
              <w:tab w:val="right" w:leader="dot" w:pos="9345"/>
            </w:tabs>
            <w:spacing w:line="276" w:lineRule="auto"/>
            <w:rPr>
              <w:rFonts w:asciiTheme="minorHAnsi" w:eastAsiaTheme="minorEastAsia" w:hAnsiTheme="minorHAnsi" w:cstheme="minorBidi"/>
              <w:bCs/>
              <w:noProof/>
              <w:sz w:val="28"/>
              <w:szCs w:val="28"/>
            </w:rPr>
          </w:pPr>
          <w:hyperlink w:anchor="_Toc180659998" w:history="1">
            <w:r w:rsidR="008E45FB" w:rsidRPr="00CA713A">
              <w:rPr>
                <w:rStyle w:val="Hyperlink"/>
                <w:bCs/>
                <w:noProof/>
                <w:color w:val="auto"/>
                <w:sz w:val="28"/>
                <w:szCs w:val="28"/>
              </w:rPr>
              <w:t>PHỤ ĐÍNH 01: DANH MỤC THIẾT BỊ SỞ HỮU CHUNG</w:t>
            </w:r>
            <w:r w:rsidR="008E45FB" w:rsidRPr="00CA713A">
              <w:rPr>
                <w:bCs/>
                <w:noProof/>
                <w:webHidden/>
                <w:sz w:val="28"/>
                <w:szCs w:val="28"/>
              </w:rPr>
              <w:tab/>
            </w:r>
          </w:hyperlink>
        </w:p>
        <w:p w14:paraId="31B50796" w14:textId="6E84736D" w:rsidR="008E45FB" w:rsidRPr="00CA713A" w:rsidRDefault="0082177F" w:rsidP="008E45FB">
          <w:pPr>
            <w:pStyle w:val="TOC1"/>
            <w:tabs>
              <w:tab w:val="right" w:leader="dot" w:pos="9345"/>
            </w:tabs>
            <w:spacing w:line="276" w:lineRule="auto"/>
            <w:rPr>
              <w:rFonts w:asciiTheme="minorHAnsi" w:eastAsiaTheme="minorEastAsia" w:hAnsiTheme="minorHAnsi" w:cstheme="minorBidi"/>
              <w:bCs/>
              <w:noProof/>
              <w:sz w:val="28"/>
              <w:szCs w:val="28"/>
            </w:rPr>
          </w:pPr>
          <w:hyperlink w:anchor="_Toc180659999" w:history="1">
            <w:r w:rsidR="008E45FB" w:rsidRPr="00CA713A">
              <w:rPr>
                <w:rStyle w:val="Hyperlink"/>
                <w:bCs/>
                <w:noProof/>
                <w:color w:val="auto"/>
                <w:sz w:val="28"/>
                <w:szCs w:val="28"/>
              </w:rPr>
              <w:t xml:space="preserve">PHỤ ĐÍNH 02: </w:t>
            </w:r>
            <w:r w:rsidR="008E45FB" w:rsidRPr="00CA713A">
              <w:rPr>
                <w:rStyle w:val="Hyperlink"/>
                <w:bCs/>
                <w:noProof/>
                <w:color w:val="auto"/>
                <w:sz w:val="28"/>
                <w:szCs w:val="28"/>
                <w:lang w:val="vi-VN"/>
              </w:rPr>
              <w:t>NỘI QUY QUẢN LÝ, SỬ DỤNG NHÀ CHUNG CƯ</w:t>
            </w:r>
            <w:r w:rsidR="008E45FB" w:rsidRPr="00CA713A">
              <w:rPr>
                <w:bCs/>
                <w:noProof/>
                <w:webHidden/>
                <w:sz w:val="28"/>
                <w:szCs w:val="28"/>
              </w:rPr>
              <w:tab/>
            </w:r>
            <w:r w:rsidR="008E45FB" w:rsidRPr="00CA713A">
              <w:rPr>
                <w:bCs/>
                <w:noProof/>
                <w:webHidden/>
                <w:sz w:val="28"/>
                <w:szCs w:val="28"/>
              </w:rPr>
              <w:fldChar w:fldCharType="begin"/>
            </w:r>
            <w:r w:rsidR="008E45FB" w:rsidRPr="00CA713A">
              <w:rPr>
                <w:bCs/>
                <w:noProof/>
                <w:webHidden/>
                <w:sz w:val="28"/>
                <w:szCs w:val="28"/>
              </w:rPr>
              <w:instrText xml:space="preserve"> PAGEREF _Toc180659999 \h </w:instrText>
            </w:r>
            <w:r w:rsidR="008E45FB" w:rsidRPr="00CA713A">
              <w:rPr>
                <w:bCs/>
                <w:noProof/>
                <w:webHidden/>
                <w:sz w:val="28"/>
                <w:szCs w:val="28"/>
              </w:rPr>
            </w:r>
            <w:r w:rsidR="008E45FB" w:rsidRPr="00CA713A">
              <w:rPr>
                <w:bCs/>
                <w:noProof/>
                <w:webHidden/>
                <w:sz w:val="28"/>
                <w:szCs w:val="28"/>
              </w:rPr>
              <w:fldChar w:fldCharType="separate"/>
            </w:r>
            <w:r w:rsidR="00925EE1">
              <w:rPr>
                <w:bCs/>
                <w:noProof/>
                <w:webHidden/>
                <w:sz w:val="28"/>
                <w:szCs w:val="28"/>
              </w:rPr>
              <w:t>32</w:t>
            </w:r>
            <w:r w:rsidR="008E45FB" w:rsidRPr="00CA713A">
              <w:rPr>
                <w:bCs/>
                <w:noProof/>
                <w:webHidden/>
                <w:sz w:val="28"/>
                <w:szCs w:val="28"/>
              </w:rPr>
              <w:fldChar w:fldCharType="end"/>
            </w:r>
          </w:hyperlink>
        </w:p>
        <w:p w14:paraId="08F0E315" w14:textId="27D2FEC6" w:rsidR="008E45FB" w:rsidRPr="00CA713A" w:rsidRDefault="0082177F" w:rsidP="008E45FB">
          <w:pPr>
            <w:pStyle w:val="TOC1"/>
            <w:tabs>
              <w:tab w:val="right" w:leader="dot" w:pos="9345"/>
            </w:tabs>
            <w:spacing w:line="276" w:lineRule="auto"/>
            <w:rPr>
              <w:rFonts w:asciiTheme="minorHAnsi" w:eastAsiaTheme="minorEastAsia" w:hAnsiTheme="minorHAnsi" w:cstheme="minorBidi"/>
              <w:bCs/>
              <w:noProof/>
              <w:sz w:val="28"/>
              <w:szCs w:val="28"/>
            </w:rPr>
          </w:pPr>
          <w:hyperlink w:anchor="_Toc180660000" w:history="1">
            <w:r w:rsidR="008E45FB" w:rsidRPr="00CA713A">
              <w:rPr>
                <w:rStyle w:val="Hyperlink"/>
                <w:bCs/>
                <w:noProof/>
                <w:color w:val="auto"/>
                <w:sz w:val="28"/>
                <w:szCs w:val="28"/>
              </w:rPr>
              <w:t>PHỤ ĐÍNH 03: BẢN VẼ MẶT BẰNG THIẾT KẾ CĂN HỘ</w:t>
            </w:r>
            <w:r w:rsidR="0099298B" w:rsidRPr="00CA713A">
              <w:rPr>
                <w:rStyle w:val="Hyperlink"/>
                <w:bCs/>
                <w:noProof/>
                <w:color w:val="auto"/>
                <w:sz w:val="28"/>
                <w:szCs w:val="28"/>
              </w:rPr>
              <w:t xml:space="preserve">, BẢN VẼ </w:t>
            </w:r>
            <w:r w:rsidR="00B6434A" w:rsidRPr="00CA713A">
              <w:rPr>
                <w:rStyle w:val="Hyperlink"/>
                <w:bCs/>
                <w:noProof/>
                <w:color w:val="auto"/>
                <w:sz w:val="28"/>
                <w:szCs w:val="28"/>
              </w:rPr>
              <w:t xml:space="preserve">VỊ TRÍ CĂN HỘ TRÊN </w:t>
            </w:r>
            <w:r w:rsidR="0099298B" w:rsidRPr="00CA713A">
              <w:rPr>
                <w:rStyle w:val="Hyperlink"/>
                <w:bCs/>
                <w:noProof/>
                <w:color w:val="auto"/>
                <w:sz w:val="28"/>
                <w:szCs w:val="28"/>
              </w:rPr>
              <w:t xml:space="preserve">MẶT BẰNG TẦNG, BẢN VẼ </w:t>
            </w:r>
            <w:r w:rsidR="00B6434A" w:rsidRPr="00CA713A">
              <w:rPr>
                <w:rStyle w:val="Hyperlink"/>
                <w:bCs/>
                <w:noProof/>
                <w:color w:val="auto"/>
                <w:sz w:val="28"/>
                <w:szCs w:val="28"/>
              </w:rPr>
              <w:t xml:space="preserve">VỊ TRÍ TÒA CHUNG CƯ CÓ CĂN HỘ TRÊN </w:t>
            </w:r>
            <w:r w:rsidR="0099298B" w:rsidRPr="00CA713A">
              <w:rPr>
                <w:rStyle w:val="Hyperlink"/>
                <w:bCs/>
                <w:noProof/>
                <w:color w:val="auto"/>
                <w:sz w:val="28"/>
                <w:szCs w:val="28"/>
              </w:rPr>
              <w:t xml:space="preserve">MẶT BẰNG </w:t>
            </w:r>
            <w:r w:rsidR="00B6434A" w:rsidRPr="00CA713A">
              <w:rPr>
                <w:rStyle w:val="Hyperlink"/>
                <w:bCs/>
                <w:noProof/>
                <w:color w:val="auto"/>
                <w:sz w:val="28"/>
                <w:szCs w:val="28"/>
              </w:rPr>
              <w:t>TỔNG THỂ</w:t>
            </w:r>
            <w:r w:rsidR="008E45FB" w:rsidRPr="00CA713A">
              <w:rPr>
                <w:bCs/>
                <w:noProof/>
                <w:webHidden/>
                <w:sz w:val="28"/>
                <w:szCs w:val="28"/>
              </w:rPr>
              <w:tab/>
            </w:r>
            <w:r w:rsidR="008E45FB" w:rsidRPr="00CA713A">
              <w:rPr>
                <w:bCs/>
                <w:noProof/>
                <w:webHidden/>
                <w:sz w:val="28"/>
                <w:szCs w:val="28"/>
              </w:rPr>
              <w:fldChar w:fldCharType="begin"/>
            </w:r>
            <w:r w:rsidR="008E45FB" w:rsidRPr="00CA713A">
              <w:rPr>
                <w:bCs/>
                <w:noProof/>
                <w:webHidden/>
                <w:sz w:val="28"/>
                <w:szCs w:val="28"/>
              </w:rPr>
              <w:instrText xml:space="preserve"> PAGEREF _Toc180660000 \h </w:instrText>
            </w:r>
            <w:r w:rsidR="008E45FB" w:rsidRPr="00CA713A">
              <w:rPr>
                <w:bCs/>
                <w:noProof/>
                <w:webHidden/>
                <w:sz w:val="28"/>
                <w:szCs w:val="28"/>
              </w:rPr>
            </w:r>
            <w:r w:rsidR="008E45FB" w:rsidRPr="00CA713A">
              <w:rPr>
                <w:bCs/>
                <w:noProof/>
                <w:webHidden/>
                <w:sz w:val="28"/>
                <w:szCs w:val="28"/>
              </w:rPr>
              <w:fldChar w:fldCharType="separate"/>
            </w:r>
            <w:r w:rsidR="00925EE1">
              <w:rPr>
                <w:bCs/>
                <w:noProof/>
                <w:webHidden/>
                <w:sz w:val="28"/>
                <w:szCs w:val="28"/>
              </w:rPr>
              <w:t>40</w:t>
            </w:r>
            <w:r w:rsidR="008E45FB" w:rsidRPr="00CA713A">
              <w:rPr>
                <w:bCs/>
                <w:noProof/>
                <w:webHidden/>
                <w:sz w:val="28"/>
                <w:szCs w:val="28"/>
              </w:rPr>
              <w:fldChar w:fldCharType="end"/>
            </w:r>
          </w:hyperlink>
        </w:p>
        <w:p w14:paraId="6552AA66" w14:textId="21A3CBE7" w:rsidR="008E45FB" w:rsidRPr="00CA713A" w:rsidRDefault="0082177F" w:rsidP="008E45FB">
          <w:pPr>
            <w:pStyle w:val="TOC1"/>
            <w:tabs>
              <w:tab w:val="right" w:leader="dot" w:pos="9345"/>
            </w:tabs>
            <w:spacing w:line="276" w:lineRule="auto"/>
            <w:rPr>
              <w:rFonts w:asciiTheme="minorHAnsi" w:eastAsiaTheme="minorEastAsia" w:hAnsiTheme="minorHAnsi" w:cstheme="minorBidi"/>
              <w:bCs/>
              <w:noProof/>
              <w:sz w:val="28"/>
              <w:szCs w:val="28"/>
            </w:rPr>
          </w:pPr>
          <w:hyperlink w:anchor="_Toc180660003" w:history="1">
            <w:r w:rsidR="008E45FB" w:rsidRPr="00CA713A">
              <w:rPr>
                <w:rStyle w:val="Hyperlink"/>
                <w:bCs/>
                <w:noProof/>
                <w:color w:val="auto"/>
                <w:sz w:val="28"/>
                <w:szCs w:val="28"/>
              </w:rPr>
              <w:t>PHỤ ĐÍNH 0</w:t>
            </w:r>
            <w:r w:rsidR="0060797A" w:rsidRPr="00CA713A">
              <w:rPr>
                <w:rStyle w:val="Hyperlink"/>
                <w:bCs/>
                <w:noProof/>
                <w:color w:val="auto"/>
                <w:sz w:val="28"/>
                <w:szCs w:val="28"/>
              </w:rPr>
              <w:t>4</w:t>
            </w:r>
            <w:r w:rsidR="008E45FB" w:rsidRPr="00CA713A">
              <w:rPr>
                <w:rStyle w:val="Hyperlink"/>
                <w:bCs/>
                <w:noProof/>
                <w:color w:val="auto"/>
                <w:sz w:val="28"/>
                <w:szCs w:val="28"/>
              </w:rPr>
              <w:t>: DANH MỤC VẬT LIỆU VÀ THIẾT BỊ CỦA CĂN HỘ</w:t>
            </w:r>
            <w:r w:rsidR="008E45FB" w:rsidRPr="00CA713A">
              <w:rPr>
                <w:bCs/>
                <w:noProof/>
                <w:webHidden/>
                <w:sz w:val="28"/>
                <w:szCs w:val="28"/>
              </w:rPr>
              <w:tab/>
            </w:r>
          </w:hyperlink>
        </w:p>
        <w:p w14:paraId="2F5FE68C" w14:textId="5564B7EB" w:rsidR="008E45FB" w:rsidRPr="00CA713A" w:rsidRDefault="0082177F" w:rsidP="008E45FB">
          <w:pPr>
            <w:pStyle w:val="TOC1"/>
            <w:tabs>
              <w:tab w:val="right" w:leader="dot" w:pos="9345"/>
            </w:tabs>
            <w:spacing w:line="276" w:lineRule="auto"/>
            <w:rPr>
              <w:rFonts w:asciiTheme="minorHAnsi" w:eastAsiaTheme="minorEastAsia" w:hAnsiTheme="minorHAnsi" w:cstheme="minorBidi"/>
              <w:bCs/>
              <w:noProof/>
              <w:sz w:val="28"/>
              <w:szCs w:val="28"/>
            </w:rPr>
          </w:pPr>
          <w:hyperlink w:anchor="_Toc180660004" w:history="1">
            <w:r w:rsidR="008E45FB" w:rsidRPr="00CA713A">
              <w:rPr>
                <w:rStyle w:val="Hyperlink"/>
                <w:bCs/>
                <w:noProof/>
                <w:color w:val="auto"/>
                <w:sz w:val="28"/>
                <w:szCs w:val="28"/>
              </w:rPr>
              <w:t>PHỤ ĐÍNH 0</w:t>
            </w:r>
            <w:r w:rsidR="0060797A" w:rsidRPr="00CA713A">
              <w:rPr>
                <w:rStyle w:val="Hyperlink"/>
                <w:bCs/>
                <w:noProof/>
                <w:color w:val="auto"/>
                <w:sz w:val="28"/>
                <w:szCs w:val="28"/>
              </w:rPr>
              <w:t>5</w:t>
            </w:r>
            <w:r w:rsidR="008E45FB" w:rsidRPr="00CA713A">
              <w:rPr>
                <w:rStyle w:val="Hyperlink"/>
                <w:bCs/>
                <w:noProof/>
                <w:color w:val="auto"/>
                <w:sz w:val="28"/>
                <w:szCs w:val="28"/>
              </w:rPr>
              <w:t xml:space="preserve">: </w:t>
            </w:r>
            <w:r w:rsidR="00874D6A">
              <w:rPr>
                <w:rStyle w:val="Hyperlink"/>
                <w:bCs/>
                <w:noProof/>
                <w:color w:val="auto"/>
                <w:sz w:val="28"/>
                <w:szCs w:val="28"/>
              </w:rPr>
              <w:t xml:space="preserve">QUY CHẾ QUẢN LÝ, SỬ DỤNG </w:t>
            </w:r>
            <w:r w:rsidR="008E45FB" w:rsidRPr="00CA713A">
              <w:rPr>
                <w:rStyle w:val="Hyperlink"/>
                <w:bCs/>
                <w:noProof/>
                <w:color w:val="auto"/>
                <w:sz w:val="28"/>
                <w:szCs w:val="28"/>
              </w:rPr>
              <w:t>NHÀ CHUNG CƯ</w:t>
            </w:r>
            <w:r w:rsidR="008E45FB" w:rsidRPr="00CA713A">
              <w:rPr>
                <w:bCs/>
                <w:noProof/>
                <w:webHidden/>
                <w:sz w:val="28"/>
                <w:szCs w:val="28"/>
              </w:rPr>
              <w:tab/>
            </w:r>
            <w:r w:rsidR="008E45FB" w:rsidRPr="00CA713A">
              <w:rPr>
                <w:bCs/>
                <w:noProof/>
                <w:webHidden/>
                <w:sz w:val="28"/>
                <w:szCs w:val="28"/>
              </w:rPr>
              <w:fldChar w:fldCharType="begin"/>
            </w:r>
            <w:r w:rsidR="008E45FB" w:rsidRPr="00CA713A">
              <w:rPr>
                <w:bCs/>
                <w:noProof/>
                <w:webHidden/>
                <w:sz w:val="28"/>
                <w:szCs w:val="28"/>
              </w:rPr>
              <w:instrText xml:space="preserve"> PAGEREF _Toc180660004 \h </w:instrText>
            </w:r>
            <w:r w:rsidR="008E45FB" w:rsidRPr="00CA713A">
              <w:rPr>
                <w:bCs/>
                <w:noProof/>
                <w:webHidden/>
                <w:sz w:val="28"/>
                <w:szCs w:val="28"/>
              </w:rPr>
            </w:r>
            <w:r w:rsidR="008E45FB" w:rsidRPr="00CA713A">
              <w:rPr>
                <w:bCs/>
                <w:noProof/>
                <w:webHidden/>
                <w:sz w:val="28"/>
                <w:szCs w:val="28"/>
              </w:rPr>
              <w:fldChar w:fldCharType="separate"/>
            </w:r>
            <w:r w:rsidR="00925EE1">
              <w:rPr>
                <w:bCs/>
                <w:noProof/>
                <w:webHidden/>
                <w:sz w:val="28"/>
                <w:szCs w:val="28"/>
              </w:rPr>
              <w:t>42</w:t>
            </w:r>
            <w:r w:rsidR="008E45FB" w:rsidRPr="00CA713A">
              <w:rPr>
                <w:bCs/>
                <w:noProof/>
                <w:webHidden/>
                <w:sz w:val="28"/>
                <w:szCs w:val="28"/>
              </w:rPr>
              <w:fldChar w:fldCharType="end"/>
            </w:r>
          </w:hyperlink>
        </w:p>
        <w:p w14:paraId="0D1C4B06" w14:textId="10760BD1" w:rsidR="008E45FB" w:rsidRPr="00CA713A" w:rsidRDefault="0082177F" w:rsidP="008E45FB">
          <w:pPr>
            <w:pStyle w:val="TOC1"/>
            <w:tabs>
              <w:tab w:val="right" w:leader="dot" w:pos="9345"/>
            </w:tabs>
            <w:spacing w:line="276" w:lineRule="auto"/>
            <w:rPr>
              <w:rFonts w:asciiTheme="minorHAnsi" w:eastAsiaTheme="minorEastAsia" w:hAnsiTheme="minorHAnsi" w:cstheme="minorBidi"/>
              <w:bCs/>
              <w:noProof/>
              <w:sz w:val="28"/>
              <w:szCs w:val="28"/>
            </w:rPr>
          </w:pPr>
          <w:hyperlink w:anchor="_Toc180660005" w:history="1">
            <w:r w:rsidR="008E45FB" w:rsidRPr="00CA713A">
              <w:rPr>
                <w:rStyle w:val="Hyperlink"/>
                <w:bCs/>
                <w:noProof/>
                <w:color w:val="auto"/>
                <w:sz w:val="28"/>
                <w:szCs w:val="28"/>
              </w:rPr>
              <w:t>PHỤ ĐÍNH 0</w:t>
            </w:r>
            <w:r w:rsidR="0060797A" w:rsidRPr="00CA713A">
              <w:rPr>
                <w:rStyle w:val="Hyperlink"/>
                <w:bCs/>
                <w:noProof/>
                <w:color w:val="auto"/>
                <w:sz w:val="28"/>
                <w:szCs w:val="28"/>
              </w:rPr>
              <w:t>6</w:t>
            </w:r>
            <w:r w:rsidR="008E45FB" w:rsidRPr="00CA713A">
              <w:rPr>
                <w:rStyle w:val="Hyperlink"/>
                <w:bCs/>
                <w:noProof/>
                <w:color w:val="auto"/>
                <w:sz w:val="28"/>
                <w:szCs w:val="28"/>
              </w:rPr>
              <w:t>: BẢN VẼ MẶT BẰNG KHU VỰC ĐỂ XE (CÓ PHÂN ĐỊNH DIỆN TÍCH CHUNG/RIÊNG)</w:t>
            </w:r>
            <w:r w:rsidR="008E45FB" w:rsidRPr="00CA713A">
              <w:rPr>
                <w:bCs/>
                <w:noProof/>
                <w:webHidden/>
                <w:sz w:val="28"/>
                <w:szCs w:val="28"/>
              </w:rPr>
              <w:tab/>
            </w:r>
            <w:r w:rsidR="008E45FB" w:rsidRPr="00CA713A">
              <w:rPr>
                <w:bCs/>
                <w:noProof/>
                <w:webHidden/>
                <w:sz w:val="28"/>
                <w:szCs w:val="28"/>
              </w:rPr>
              <w:fldChar w:fldCharType="begin"/>
            </w:r>
            <w:r w:rsidR="008E45FB" w:rsidRPr="00CA713A">
              <w:rPr>
                <w:bCs/>
                <w:noProof/>
                <w:webHidden/>
                <w:sz w:val="28"/>
                <w:szCs w:val="28"/>
              </w:rPr>
              <w:instrText xml:space="preserve"> PAGEREF _Toc180660005 \h </w:instrText>
            </w:r>
            <w:r w:rsidR="008E45FB" w:rsidRPr="00CA713A">
              <w:rPr>
                <w:bCs/>
                <w:noProof/>
                <w:webHidden/>
                <w:sz w:val="28"/>
                <w:szCs w:val="28"/>
              </w:rPr>
            </w:r>
            <w:r w:rsidR="008E45FB" w:rsidRPr="00CA713A">
              <w:rPr>
                <w:bCs/>
                <w:noProof/>
                <w:webHidden/>
                <w:sz w:val="28"/>
                <w:szCs w:val="28"/>
              </w:rPr>
              <w:fldChar w:fldCharType="separate"/>
            </w:r>
            <w:r w:rsidR="00925EE1">
              <w:rPr>
                <w:bCs/>
                <w:noProof/>
                <w:webHidden/>
                <w:sz w:val="28"/>
                <w:szCs w:val="28"/>
              </w:rPr>
              <w:t>45</w:t>
            </w:r>
            <w:r w:rsidR="008E45FB" w:rsidRPr="00CA713A">
              <w:rPr>
                <w:bCs/>
                <w:noProof/>
                <w:webHidden/>
                <w:sz w:val="28"/>
                <w:szCs w:val="28"/>
              </w:rPr>
              <w:fldChar w:fldCharType="end"/>
            </w:r>
          </w:hyperlink>
        </w:p>
        <w:p w14:paraId="1176E792" w14:textId="49A5E099" w:rsidR="008E45FB" w:rsidRPr="00CA713A" w:rsidRDefault="0082177F" w:rsidP="008E45FB">
          <w:pPr>
            <w:pStyle w:val="TOC1"/>
            <w:tabs>
              <w:tab w:val="right" w:leader="dot" w:pos="9345"/>
            </w:tabs>
            <w:spacing w:line="276" w:lineRule="auto"/>
            <w:rPr>
              <w:rFonts w:asciiTheme="minorHAnsi" w:eastAsiaTheme="minorEastAsia" w:hAnsiTheme="minorHAnsi" w:cstheme="minorBidi"/>
              <w:bCs/>
              <w:noProof/>
              <w:sz w:val="28"/>
              <w:szCs w:val="28"/>
            </w:rPr>
          </w:pPr>
          <w:hyperlink w:anchor="_Toc180660006" w:history="1">
            <w:r w:rsidR="008E45FB" w:rsidRPr="00CA713A">
              <w:rPr>
                <w:rStyle w:val="Hyperlink"/>
                <w:bCs/>
                <w:noProof/>
                <w:color w:val="auto"/>
                <w:sz w:val="28"/>
                <w:szCs w:val="28"/>
              </w:rPr>
              <w:t>PHỤ ĐÍNH 0</w:t>
            </w:r>
            <w:r w:rsidR="0060797A" w:rsidRPr="00CA713A">
              <w:rPr>
                <w:rStyle w:val="Hyperlink"/>
                <w:bCs/>
                <w:noProof/>
                <w:color w:val="auto"/>
                <w:sz w:val="28"/>
                <w:szCs w:val="28"/>
              </w:rPr>
              <w:t>7</w:t>
            </w:r>
            <w:r w:rsidR="008E45FB" w:rsidRPr="00CA713A">
              <w:rPr>
                <w:rStyle w:val="Hyperlink"/>
                <w:bCs/>
                <w:noProof/>
                <w:color w:val="auto"/>
                <w:sz w:val="28"/>
                <w:szCs w:val="28"/>
              </w:rPr>
              <w:t>: MẪU</w:t>
            </w:r>
            <w:r w:rsidR="008E45FB" w:rsidRPr="00CA713A">
              <w:rPr>
                <w:rStyle w:val="Hyperlink"/>
                <w:bCs/>
                <w:noProof/>
                <w:color w:val="auto"/>
                <w:sz w:val="28"/>
                <w:szCs w:val="28"/>
                <w:lang w:val="vi-VN"/>
              </w:rPr>
              <w:t xml:space="preserve"> THÔNG BÁO THAY ĐỔI ĐỊA CHỈ</w:t>
            </w:r>
            <w:r w:rsidR="008E45FB" w:rsidRPr="00CA713A">
              <w:rPr>
                <w:bCs/>
                <w:noProof/>
                <w:webHidden/>
                <w:sz w:val="28"/>
                <w:szCs w:val="28"/>
              </w:rPr>
              <w:tab/>
            </w:r>
            <w:r w:rsidR="008E45FB" w:rsidRPr="00CA713A">
              <w:rPr>
                <w:bCs/>
                <w:noProof/>
                <w:webHidden/>
                <w:sz w:val="28"/>
                <w:szCs w:val="28"/>
              </w:rPr>
              <w:fldChar w:fldCharType="begin"/>
            </w:r>
            <w:r w:rsidR="008E45FB" w:rsidRPr="00CA713A">
              <w:rPr>
                <w:bCs/>
                <w:noProof/>
                <w:webHidden/>
                <w:sz w:val="28"/>
                <w:szCs w:val="28"/>
              </w:rPr>
              <w:instrText xml:space="preserve"> PAGEREF _Toc180660006 \h </w:instrText>
            </w:r>
            <w:r w:rsidR="008E45FB" w:rsidRPr="00CA713A">
              <w:rPr>
                <w:bCs/>
                <w:noProof/>
                <w:webHidden/>
                <w:sz w:val="28"/>
                <w:szCs w:val="28"/>
              </w:rPr>
            </w:r>
            <w:r w:rsidR="008E45FB" w:rsidRPr="00CA713A">
              <w:rPr>
                <w:bCs/>
                <w:noProof/>
                <w:webHidden/>
                <w:sz w:val="28"/>
                <w:szCs w:val="28"/>
              </w:rPr>
              <w:fldChar w:fldCharType="separate"/>
            </w:r>
            <w:r w:rsidR="00925EE1">
              <w:rPr>
                <w:bCs/>
                <w:noProof/>
                <w:webHidden/>
                <w:sz w:val="28"/>
                <w:szCs w:val="28"/>
              </w:rPr>
              <w:t>46</w:t>
            </w:r>
            <w:r w:rsidR="008E45FB" w:rsidRPr="00CA713A">
              <w:rPr>
                <w:bCs/>
                <w:noProof/>
                <w:webHidden/>
                <w:sz w:val="28"/>
                <w:szCs w:val="28"/>
              </w:rPr>
              <w:fldChar w:fldCharType="end"/>
            </w:r>
          </w:hyperlink>
        </w:p>
        <w:p w14:paraId="199E7CF8" w14:textId="336AE791" w:rsidR="008E45FB" w:rsidRPr="00CA713A" w:rsidRDefault="0082177F" w:rsidP="008E45FB">
          <w:pPr>
            <w:pStyle w:val="TOC1"/>
            <w:tabs>
              <w:tab w:val="right" w:leader="dot" w:pos="9345"/>
            </w:tabs>
            <w:spacing w:line="276" w:lineRule="auto"/>
            <w:rPr>
              <w:rFonts w:asciiTheme="minorHAnsi" w:eastAsiaTheme="minorEastAsia" w:hAnsiTheme="minorHAnsi" w:cstheme="minorBidi"/>
              <w:bCs/>
              <w:noProof/>
              <w:sz w:val="28"/>
              <w:szCs w:val="28"/>
            </w:rPr>
          </w:pPr>
          <w:hyperlink w:anchor="_Toc180660007" w:history="1">
            <w:r w:rsidR="008E45FB" w:rsidRPr="00CA713A">
              <w:rPr>
                <w:rStyle w:val="Hyperlink"/>
                <w:bCs/>
                <w:noProof/>
                <w:color w:val="auto"/>
                <w:sz w:val="28"/>
                <w:szCs w:val="28"/>
              </w:rPr>
              <w:t xml:space="preserve">PHỤ ĐÍNH </w:t>
            </w:r>
            <w:r w:rsidR="0060797A" w:rsidRPr="00CA713A">
              <w:rPr>
                <w:rStyle w:val="Hyperlink"/>
                <w:bCs/>
                <w:noProof/>
                <w:color w:val="auto"/>
                <w:sz w:val="28"/>
                <w:szCs w:val="28"/>
              </w:rPr>
              <w:t>08</w:t>
            </w:r>
            <w:r w:rsidR="008E45FB" w:rsidRPr="00CA713A">
              <w:rPr>
                <w:rStyle w:val="Hyperlink"/>
                <w:bCs/>
                <w:noProof/>
                <w:color w:val="auto"/>
                <w:sz w:val="28"/>
                <w:szCs w:val="28"/>
              </w:rPr>
              <w:t>: BẢN THU THẬP THÔNG TIN KHÁCH HÀNG</w:t>
            </w:r>
            <w:r w:rsidR="008E45FB" w:rsidRPr="00CA713A">
              <w:rPr>
                <w:rStyle w:val="Hyperlink"/>
                <w:bCs/>
                <w:noProof/>
                <w:color w:val="auto"/>
                <w:sz w:val="28"/>
                <w:szCs w:val="28"/>
                <w:lang w:val="vi-VN"/>
              </w:rPr>
              <w:t xml:space="preserve"> </w:t>
            </w:r>
            <w:r w:rsidR="008E45FB" w:rsidRPr="00CA713A">
              <w:rPr>
                <w:rStyle w:val="Hyperlink"/>
                <w:bCs/>
                <w:noProof/>
                <w:color w:val="auto"/>
                <w:sz w:val="28"/>
                <w:szCs w:val="28"/>
              </w:rPr>
              <w:t>(Dành cho khách hàng bắt buộc thực hiện theo quy định)</w:t>
            </w:r>
            <w:r w:rsidR="008E45FB" w:rsidRPr="00CA713A">
              <w:rPr>
                <w:bCs/>
                <w:noProof/>
                <w:webHidden/>
                <w:sz w:val="28"/>
                <w:szCs w:val="28"/>
              </w:rPr>
              <w:tab/>
            </w:r>
            <w:r w:rsidR="008E45FB" w:rsidRPr="00CA713A">
              <w:rPr>
                <w:bCs/>
                <w:noProof/>
                <w:webHidden/>
                <w:sz w:val="28"/>
                <w:szCs w:val="28"/>
              </w:rPr>
              <w:fldChar w:fldCharType="begin"/>
            </w:r>
            <w:r w:rsidR="008E45FB" w:rsidRPr="00CA713A">
              <w:rPr>
                <w:bCs/>
                <w:noProof/>
                <w:webHidden/>
                <w:sz w:val="28"/>
                <w:szCs w:val="28"/>
              </w:rPr>
              <w:instrText xml:space="preserve"> PAGEREF _Toc180660007 \h </w:instrText>
            </w:r>
            <w:r w:rsidR="008E45FB" w:rsidRPr="00CA713A">
              <w:rPr>
                <w:bCs/>
                <w:noProof/>
                <w:webHidden/>
                <w:sz w:val="28"/>
                <w:szCs w:val="28"/>
              </w:rPr>
            </w:r>
            <w:r w:rsidR="008E45FB" w:rsidRPr="00CA713A">
              <w:rPr>
                <w:bCs/>
                <w:noProof/>
                <w:webHidden/>
                <w:sz w:val="28"/>
                <w:szCs w:val="28"/>
              </w:rPr>
              <w:fldChar w:fldCharType="separate"/>
            </w:r>
            <w:r w:rsidR="00925EE1">
              <w:rPr>
                <w:bCs/>
                <w:noProof/>
                <w:webHidden/>
                <w:sz w:val="28"/>
                <w:szCs w:val="28"/>
              </w:rPr>
              <w:t>47</w:t>
            </w:r>
            <w:r w:rsidR="008E45FB" w:rsidRPr="00CA713A">
              <w:rPr>
                <w:bCs/>
                <w:noProof/>
                <w:webHidden/>
                <w:sz w:val="28"/>
                <w:szCs w:val="28"/>
              </w:rPr>
              <w:fldChar w:fldCharType="end"/>
            </w:r>
          </w:hyperlink>
        </w:p>
        <w:p w14:paraId="5C58EACF" w14:textId="77A05ACA" w:rsidR="00E1544D" w:rsidRPr="00CA713A" w:rsidRDefault="006E2835" w:rsidP="008E45FB">
          <w:pPr>
            <w:spacing w:after="120" w:line="276" w:lineRule="auto"/>
            <w:rPr>
              <w:sz w:val="28"/>
              <w:szCs w:val="28"/>
            </w:rPr>
          </w:pPr>
          <w:r w:rsidRPr="00CA713A">
            <w:rPr>
              <w:bCs/>
              <w:sz w:val="28"/>
              <w:szCs w:val="28"/>
            </w:rPr>
            <w:fldChar w:fldCharType="end"/>
          </w:r>
        </w:p>
      </w:sdtContent>
    </w:sdt>
    <w:p w14:paraId="5A34F664" w14:textId="77777777" w:rsidR="00DE6114" w:rsidRPr="00CA713A" w:rsidRDefault="00DE6114">
      <w:pPr>
        <w:spacing w:before="120" w:after="120" w:line="360" w:lineRule="exact"/>
        <w:jc w:val="center"/>
        <w:rPr>
          <w:rFonts w:eastAsia="SimSun"/>
          <w:b/>
          <w:sz w:val="26"/>
          <w:szCs w:val="26"/>
        </w:rPr>
      </w:pPr>
      <w:r w:rsidRPr="00CA713A">
        <w:rPr>
          <w:rFonts w:eastAsia="SimSun"/>
          <w:b/>
          <w:sz w:val="26"/>
          <w:szCs w:val="26"/>
        </w:rPr>
        <w:br w:type="page"/>
      </w:r>
    </w:p>
    <w:p w14:paraId="4838E536" w14:textId="77777777" w:rsidR="00EF1EE6" w:rsidRPr="00CA713A" w:rsidRDefault="00EF1EE6" w:rsidP="00EF1EE6">
      <w:pPr>
        <w:spacing w:before="120"/>
        <w:jc w:val="center"/>
        <w:rPr>
          <w:bCs/>
          <w:i/>
          <w:iCs/>
          <w:sz w:val="28"/>
          <w:szCs w:val="28"/>
          <w:lang w:val="pt-BR"/>
        </w:rPr>
      </w:pPr>
      <w:r w:rsidRPr="00CA713A">
        <w:rPr>
          <w:b/>
          <w:sz w:val="26"/>
          <w:szCs w:val="26"/>
        </w:rPr>
        <w:lastRenderedPageBreak/>
        <mc:AlternateContent>
          <mc:Choice Requires="wps">
            <w:drawing>
              <wp:anchor distT="0" distB="0" distL="114300" distR="114300" simplePos="0" relativeHeight="251658240" behindDoc="0" locked="0" layoutInCell="1" allowOverlap="1" wp14:anchorId="1D2300DA" wp14:editId="5555E129">
                <wp:simplePos x="0" y="0"/>
                <wp:positionH relativeFrom="margin">
                  <wp:align>center</wp:align>
                </wp:positionH>
                <wp:positionV relativeFrom="paragraph">
                  <wp:posOffset>455295</wp:posOffset>
                </wp:positionV>
                <wp:extent cx="1781175" cy="0"/>
                <wp:effectExtent l="0" t="0" r="28575" b="19050"/>
                <wp:wrapNone/>
                <wp:docPr id="2040318386" name="Straight Connector 4"/>
                <wp:cNvGraphicFramePr/>
                <a:graphic xmlns:a="http://schemas.openxmlformats.org/drawingml/2006/main">
                  <a:graphicData uri="http://schemas.microsoft.com/office/word/2010/wordprocessingShape">
                    <wps:wsp>
                      <wps:cNvCnPr/>
                      <wps:spPr>
                        <a:xfrm>
                          <a:off x="0" y="0"/>
                          <a:ext cx="1781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57B8AB11" id="Straight Connector 4" o:spid="_x0000_s1026" style="position:absolute;z-index:2516582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35.85pt" to="140.25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" strokecolor="black [3040]">
                <w10:wrap anchorx="margin"/>
              </v:line>
            </w:pict>
          </mc:Fallback>
        </mc:AlternateContent>
      </w:r>
      <w:r w:rsidRPr="00CA713A">
        <w:rPr>
          <w:b/>
          <w:sz w:val="26"/>
          <w:szCs w:val="26"/>
        </w:rPr>
        <w:t>CỘNG HÒA XÃ HỘI CHỦ NGHĨA VIỆT NAM</w:t>
      </w:r>
      <w:r w:rsidRPr="00CA713A">
        <w:rPr>
          <w:b/>
          <w:sz w:val="28"/>
          <w:szCs w:val="28"/>
        </w:rPr>
        <w:br/>
        <w:t>Độc lập - Tự do - Hạnh phúc</w:t>
      </w:r>
      <w:r w:rsidRPr="00CA713A">
        <w:rPr>
          <w:b/>
          <w:sz w:val="28"/>
          <w:szCs w:val="28"/>
        </w:rPr>
        <w:br/>
      </w:r>
    </w:p>
    <w:p w14:paraId="2340C050" w14:textId="1C9BB379" w:rsidR="00EF1EE6" w:rsidRPr="00CA713A" w:rsidRDefault="002C0306" w:rsidP="00A22DCD">
      <w:pPr>
        <w:spacing w:before="120" w:after="240" w:line="360" w:lineRule="exact"/>
        <w:jc w:val="right"/>
        <w:rPr>
          <w:b/>
          <w:sz w:val="30"/>
          <w:lang w:val="pt-BR"/>
        </w:rPr>
      </w:pPr>
      <w:r w:rsidRPr="00CA713A">
        <w:rPr>
          <w:bCs/>
          <w:i/>
          <w:iCs/>
          <w:sz w:val="28"/>
          <w:szCs w:val="28"/>
          <w:lang w:val="pt-BR"/>
        </w:rPr>
        <w:t>Ngày........tháng .....</w:t>
      </w:r>
      <w:r w:rsidR="00EF1EE6" w:rsidRPr="00CA713A">
        <w:rPr>
          <w:bCs/>
          <w:i/>
          <w:iCs/>
          <w:sz w:val="28"/>
          <w:szCs w:val="28"/>
          <w:lang w:val="pt-BR"/>
        </w:rPr>
        <w:t xml:space="preserve"> năm</w:t>
      </w:r>
      <w:r w:rsidRPr="00CA713A">
        <w:rPr>
          <w:bCs/>
          <w:i/>
          <w:iCs/>
          <w:sz w:val="28"/>
          <w:szCs w:val="28"/>
          <w:lang w:val="pt-BR"/>
        </w:rPr>
        <w:t xml:space="preserve"> 2025</w:t>
      </w:r>
    </w:p>
    <w:p w14:paraId="3CDD4973" w14:textId="4B256426" w:rsidR="00734045" w:rsidRPr="00CA713A" w:rsidRDefault="00E80F0A">
      <w:pPr>
        <w:spacing w:before="120" w:after="120" w:line="360" w:lineRule="exact"/>
        <w:jc w:val="center"/>
        <w:rPr>
          <w:b/>
          <w:sz w:val="30"/>
          <w:lang w:val="pt-BR"/>
        </w:rPr>
      </w:pPr>
      <w:r w:rsidRPr="00CA713A">
        <w:rPr>
          <w:b/>
          <w:sz w:val="30"/>
          <w:lang w:val="pt-BR"/>
        </w:rPr>
        <w:t xml:space="preserve">HỢP ĐỒNG MUA BÁN </w:t>
      </w:r>
      <w:r w:rsidR="00EC07E3" w:rsidRPr="00CA713A">
        <w:rPr>
          <w:b/>
          <w:sz w:val="30"/>
          <w:lang w:val="pt-BR"/>
        </w:rPr>
        <w:t>NHÀ Ở</w:t>
      </w:r>
      <w:r w:rsidR="005E30D5" w:rsidRPr="00CA713A">
        <w:rPr>
          <w:b/>
          <w:sz w:val="30"/>
          <w:lang w:val="pt-BR"/>
        </w:rPr>
        <w:t xml:space="preserve"> XÃ HỘI</w:t>
      </w:r>
    </w:p>
    <w:p w14:paraId="12C01AA1" w14:textId="16EB661A" w:rsidR="00E04E98" w:rsidRPr="00CA713A" w:rsidRDefault="00C51865" w:rsidP="00A22DCD">
      <w:pPr>
        <w:spacing w:line="360" w:lineRule="exact"/>
        <w:jc w:val="center"/>
        <w:rPr>
          <w:sz w:val="30"/>
        </w:rPr>
      </w:pPr>
      <w:r w:rsidRPr="00CA713A">
        <w:rPr>
          <w:sz w:val="28"/>
          <w:szCs w:val="28"/>
          <w:lang w:val="pt-BR"/>
        </w:rPr>
        <w:t>Số: .....</w:t>
      </w:r>
      <w:r w:rsidR="00E04E98" w:rsidRPr="00CA713A">
        <w:rPr>
          <w:sz w:val="28"/>
          <w:szCs w:val="28"/>
          <w:lang w:val="pt-BR"/>
        </w:rPr>
        <w:t>/20..../HUD</w:t>
      </w:r>
      <w:r w:rsidR="00342241" w:rsidRPr="00CA713A">
        <w:rPr>
          <w:sz w:val="28"/>
          <w:szCs w:val="28"/>
          <w:lang w:val="vi-VN"/>
        </w:rPr>
        <w:t>-</w:t>
      </w:r>
      <w:r w:rsidR="00B178D9" w:rsidRPr="00CA713A">
        <w:rPr>
          <w:sz w:val="28"/>
          <w:szCs w:val="28"/>
        </w:rPr>
        <w:t>ĐV</w:t>
      </w:r>
    </w:p>
    <w:p w14:paraId="10578291" w14:textId="73A61A41" w:rsidR="00E1544D" w:rsidRPr="00CA713A" w:rsidRDefault="00CB0C87" w:rsidP="00A22DCD">
      <w:pPr>
        <w:spacing w:line="360" w:lineRule="exact"/>
        <w:jc w:val="both"/>
        <w:rPr>
          <w:b/>
          <w:i/>
          <w:sz w:val="28"/>
          <w:szCs w:val="28"/>
          <w:lang w:val="pt-BR"/>
        </w:rPr>
      </w:pPr>
      <w:r w:rsidRPr="00CA713A">
        <w:rPr>
          <w:b/>
          <w:i/>
          <w:sz w:val="28"/>
          <w:szCs w:val="28"/>
          <w:lang w:val="pt-BR"/>
        </w:rPr>
        <w:t>C</w:t>
      </w:r>
      <w:r w:rsidR="006E2835" w:rsidRPr="00CA713A">
        <w:rPr>
          <w:b/>
          <w:i/>
          <w:sz w:val="28"/>
          <w:szCs w:val="28"/>
          <w:lang w:val="pt-BR"/>
        </w:rPr>
        <w:t>ăn cứ:</w:t>
      </w:r>
    </w:p>
    <w:p w14:paraId="35500964" w14:textId="24851271" w:rsidR="00423EB2" w:rsidRPr="00CA713A" w:rsidRDefault="00423EB2" w:rsidP="007C3003">
      <w:pPr>
        <w:numPr>
          <w:ilvl w:val="0"/>
          <w:numId w:val="52"/>
        </w:numPr>
        <w:tabs>
          <w:tab w:val="left" w:pos="993"/>
          <w:tab w:val="left" w:leader="dot" w:pos="4950"/>
        </w:tabs>
        <w:spacing w:line="360" w:lineRule="exact"/>
        <w:jc w:val="both"/>
        <w:rPr>
          <w:sz w:val="28"/>
          <w:szCs w:val="28"/>
        </w:rPr>
      </w:pPr>
      <w:r w:rsidRPr="00CA713A">
        <w:rPr>
          <w:sz w:val="28"/>
          <w:szCs w:val="28"/>
        </w:rPr>
        <w:t>Bộ luật Dân sự số 91/2015/QH13 ngày 24/11/2015;</w:t>
      </w:r>
    </w:p>
    <w:p w14:paraId="5A851D91" w14:textId="77777777" w:rsidR="00423EB2" w:rsidRPr="00CA713A" w:rsidRDefault="00423EB2" w:rsidP="007C3003">
      <w:pPr>
        <w:pStyle w:val="ListParagraph"/>
        <w:numPr>
          <w:ilvl w:val="0"/>
          <w:numId w:val="52"/>
        </w:numPr>
        <w:tabs>
          <w:tab w:val="left" w:pos="993"/>
        </w:tabs>
        <w:spacing w:line="360" w:lineRule="exact"/>
        <w:jc w:val="both"/>
        <w:rPr>
          <w:sz w:val="28"/>
          <w:szCs w:val="28"/>
        </w:rPr>
      </w:pPr>
      <w:r w:rsidRPr="00CA713A">
        <w:rPr>
          <w:sz w:val="28"/>
          <w:szCs w:val="28"/>
        </w:rPr>
        <w:t>Luật Kinh doanh bất động sản số 29/2023/QH15 ngày 28/11/2023 và các văn bản hướng dẫn thi hành;</w:t>
      </w:r>
    </w:p>
    <w:p w14:paraId="1AF7C5C6" w14:textId="2E6AEF95" w:rsidR="00CC0ED9" w:rsidRPr="00CA713A" w:rsidRDefault="00CC0ED9" w:rsidP="007C3003">
      <w:pPr>
        <w:pStyle w:val="ListParagraph"/>
        <w:numPr>
          <w:ilvl w:val="0"/>
          <w:numId w:val="52"/>
        </w:numPr>
        <w:tabs>
          <w:tab w:val="left" w:pos="993"/>
        </w:tabs>
        <w:spacing w:line="360" w:lineRule="exact"/>
        <w:jc w:val="both"/>
        <w:rPr>
          <w:sz w:val="28"/>
          <w:szCs w:val="28"/>
        </w:rPr>
      </w:pPr>
      <w:r w:rsidRPr="00CA713A">
        <w:rPr>
          <w:sz w:val="28"/>
          <w:szCs w:val="28"/>
        </w:rPr>
        <w:t>Nghị định 96/2024/NĐ-CP ngày 24/7/2024 của Chính phủ quy định chi tiết một số điều của Luật Kinh doanh bất động sản;</w:t>
      </w:r>
    </w:p>
    <w:p w14:paraId="3FCC2528" w14:textId="44C9B914" w:rsidR="00423EB2" w:rsidRPr="00CA713A" w:rsidRDefault="00423EB2" w:rsidP="007C3003">
      <w:pPr>
        <w:pStyle w:val="ListParagraph"/>
        <w:numPr>
          <w:ilvl w:val="0"/>
          <w:numId w:val="52"/>
        </w:numPr>
        <w:tabs>
          <w:tab w:val="left" w:pos="993"/>
        </w:tabs>
        <w:spacing w:line="360" w:lineRule="exact"/>
        <w:jc w:val="both"/>
        <w:rPr>
          <w:sz w:val="28"/>
          <w:szCs w:val="28"/>
        </w:rPr>
      </w:pPr>
      <w:r w:rsidRPr="00CA713A">
        <w:rPr>
          <w:sz w:val="28"/>
          <w:szCs w:val="28"/>
        </w:rPr>
        <w:t>Luật Nhà ở số 27/2023/QH15</w:t>
      </w:r>
      <w:r w:rsidR="00CC0ED9" w:rsidRPr="00CA713A">
        <w:rPr>
          <w:sz w:val="28"/>
          <w:szCs w:val="28"/>
        </w:rPr>
        <w:t xml:space="preserve"> </w:t>
      </w:r>
      <w:r w:rsidRPr="00CA713A">
        <w:rPr>
          <w:sz w:val="28"/>
          <w:szCs w:val="28"/>
        </w:rPr>
        <w:t xml:space="preserve">ngày 27/11/2023 và các văn bản hướng dẫn thi hành; </w:t>
      </w:r>
    </w:p>
    <w:p w14:paraId="439AFA5A" w14:textId="5B2CB395" w:rsidR="0014682C" w:rsidRPr="00CA713A" w:rsidRDefault="0014682C" w:rsidP="0014682C">
      <w:pPr>
        <w:pStyle w:val="ListParagraph"/>
        <w:numPr>
          <w:ilvl w:val="0"/>
          <w:numId w:val="52"/>
        </w:numPr>
        <w:tabs>
          <w:tab w:val="left" w:pos="993"/>
        </w:tabs>
        <w:spacing w:line="360" w:lineRule="exact"/>
        <w:jc w:val="both"/>
        <w:rPr>
          <w:sz w:val="28"/>
          <w:szCs w:val="28"/>
        </w:rPr>
      </w:pPr>
      <w:r w:rsidRPr="00CA713A">
        <w:rPr>
          <w:sz w:val="28"/>
          <w:szCs w:val="28"/>
        </w:rPr>
        <w:t>Nghị định 95/2024/NĐ-CP ngày 24/7/2024 của Chính phủ quy định chi tiết một số điều của Luật Nhà ở;</w:t>
      </w:r>
    </w:p>
    <w:p w14:paraId="15BA5570" w14:textId="77777777" w:rsidR="00423EB2" w:rsidRPr="00CA713A" w:rsidRDefault="00423EB2" w:rsidP="007C3003">
      <w:pPr>
        <w:pStyle w:val="ListParagraph"/>
        <w:numPr>
          <w:ilvl w:val="0"/>
          <w:numId w:val="52"/>
        </w:numPr>
        <w:tabs>
          <w:tab w:val="left" w:pos="993"/>
        </w:tabs>
        <w:spacing w:line="360" w:lineRule="exact"/>
        <w:jc w:val="both"/>
        <w:rPr>
          <w:sz w:val="28"/>
          <w:szCs w:val="28"/>
        </w:rPr>
      </w:pPr>
      <w:r w:rsidRPr="00CA713A">
        <w:rPr>
          <w:sz w:val="28"/>
          <w:szCs w:val="28"/>
        </w:rPr>
        <w:t xml:space="preserve">Nghị định số 100/2024/NĐ-CP ngày 26/07/2024 của Chính phủ về phát triển và quản lý nhà ở xã hội; </w:t>
      </w:r>
    </w:p>
    <w:p w14:paraId="606CE3DC" w14:textId="03FDB348" w:rsidR="00423EB2" w:rsidRPr="00CA713A" w:rsidRDefault="00423EB2" w:rsidP="007C3003">
      <w:pPr>
        <w:pStyle w:val="ListParagraph"/>
        <w:numPr>
          <w:ilvl w:val="0"/>
          <w:numId w:val="52"/>
        </w:numPr>
        <w:tabs>
          <w:tab w:val="left" w:pos="993"/>
        </w:tabs>
        <w:spacing w:line="360" w:lineRule="exact"/>
        <w:jc w:val="both"/>
        <w:rPr>
          <w:sz w:val="28"/>
          <w:szCs w:val="28"/>
        </w:rPr>
      </w:pPr>
      <w:r w:rsidRPr="00CA713A">
        <w:rPr>
          <w:sz w:val="28"/>
          <w:szCs w:val="28"/>
        </w:rPr>
        <w:t>Thông tư số 05/2024/TT-BXD ngày 31/7/2024 của Bộ Xây dựng hướng dẫn thực hiện một số nội dung của Nghị định số 100/2024/NĐ-CP ngày 26 tháng 07 năm 2024 của Chính phủ về phát triển và quản lý nhà ở xã hội;</w:t>
      </w:r>
    </w:p>
    <w:p w14:paraId="6A383C2B" w14:textId="6F2D9939" w:rsidR="005928FE" w:rsidRDefault="005928FE" w:rsidP="005928FE">
      <w:pPr>
        <w:pStyle w:val="ListParagraph"/>
        <w:widowControl w:val="0"/>
        <w:numPr>
          <w:ilvl w:val="0"/>
          <w:numId w:val="52"/>
        </w:numPr>
        <w:tabs>
          <w:tab w:val="left" w:pos="780"/>
        </w:tabs>
        <w:spacing w:line="269" w:lineRule="auto"/>
        <w:jc w:val="both"/>
        <w:rPr>
          <w:sz w:val="28"/>
          <w:szCs w:val="28"/>
        </w:rPr>
      </w:pPr>
      <w:r w:rsidRPr="00CA713A">
        <w:rPr>
          <w:sz w:val="28"/>
          <w:szCs w:val="28"/>
        </w:rPr>
        <w:t>Văn bản số 1468/SXD-QLN ngày 14/5/2025 của Sở Xây dựng tỉnh Hà Nam</w:t>
      </w:r>
      <w:r w:rsidR="009C621E">
        <w:rPr>
          <w:sz w:val="28"/>
          <w:szCs w:val="28"/>
        </w:rPr>
        <w:t xml:space="preserve"> </w:t>
      </w:r>
      <w:r w:rsidR="009C621E">
        <w:rPr>
          <w:sz w:val="28"/>
          <w:szCs w:val="28"/>
        </w:rPr>
        <w:br/>
        <w:t>(nay là tỉnh Ninh Bình)</w:t>
      </w:r>
      <w:r w:rsidRPr="00CA713A">
        <w:rPr>
          <w:sz w:val="28"/>
          <w:szCs w:val="28"/>
        </w:rPr>
        <w:t xml:space="preserve"> về việc thông báo</w:t>
      </w:r>
      <w:r w:rsidR="000173CB">
        <w:rPr>
          <w:sz w:val="28"/>
          <w:szCs w:val="28"/>
        </w:rPr>
        <w:t xml:space="preserve"> nhà ở hình thành trong tương lai đối với 451 căn hộ chung cư – NOXH </w:t>
      </w:r>
      <w:r w:rsidRPr="00CA713A">
        <w:rPr>
          <w:sz w:val="28"/>
          <w:szCs w:val="28"/>
        </w:rPr>
        <w:t>thuộc dự án xây dựng Khu nhà ở xã hội tại phường Đồng Văn, thị xã Duy Tiên, tỉnh Hà Nam</w:t>
      </w:r>
      <w:r w:rsidR="002618C0" w:rsidRPr="00CA713A">
        <w:rPr>
          <w:sz w:val="28"/>
          <w:szCs w:val="28"/>
        </w:rPr>
        <w:t xml:space="preserve"> (nay là phường Đồng Văn, tỉnh Ninh Bình)</w:t>
      </w:r>
      <w:r w:rsidR="000173CB">
        <w:rPr>
          <w:sz w:val="28"/>
          <w:szCs w:val="28"/>
        </w:rPr>
        <w:t xml:space="preserve"> đủ điều kiện được bán</w:t>
      </w:r>
      <w:r w:rsidRPr="00CA713A">
        <w:rPr>
          <w:sz w:val="28"/>
          <w:szCs w:val="28"/>
        </w:rPr>
        <w:t>.</w:t>
      </w:r>
    </w:p>
    <w:p w14:paraId="5EC88DF4" w14:textId="73AD27AA" w:rsidR="00272242" w:rsidRPr="00CA713A" w:rsidRDefault="00272242" w:rsidP="005928FE">
      <w:pPr>
        <w:pStyle w:val="ListParagraph"/>
        <w:widowControl w:val="0"/>
        <w:numPr>
          <w:ilvl w:val="0"/>
          <w:numId w:val="52"/>
        </w:numPr>
        <w:tabs>
          <w:tab w:val="left" w:pos="780"/>
        </w:tabs>
        <w:spacing w:line="269" w:lineRule="auto"/>
        <w:jc w:val="both"/>
        <w:rPr>
          <w:sz w:val="28"/>
          <w:szCs w:val="28"/>
        </w:rPr>
      </w:pPr>
      <w:r>
        <w:rPr>
          <w:sz w:val="28"/>
          <w:szCs w:val="28"/>
        </w:rPr>
        <w:t>Nghị Định số 261/2025/NĐ-CP ngày 10/10/2025 của Chính Phủ;</w:t>
      </w:r>
    </w:p>
    <w:p w14:paraId="36A4B0F8" w14:textId="654780C7" w:rsidR="00E67BCF" w:rsidRPr="00CA713A" w:rsidRDefault="00423EB2" w:rsidP="00423EB2">
      <w:pPr>
        <w:tabs>
          <w:tab w:val="left" w:pos="993"/>
          <w:tab w:val="left" w:leader="dot" w:pos="4950"/>
        </w:tabs>
        <w:spacing w:line="360" w:lineRule="exact"/>
        <w:jc w:val="both"/>
        <w:rPr>
          <w:sz w:val="28"/>
          <w:szCs w:val="28"/>
          <w:lang w:val="pt-BR"/>
        </w:rPr>
      </w:pPr>
      <w:r w:rsidRPr="00CA713A">
        <w:rPr>
          <w:sz w:val="28"/>
          <w:szCs w:val="28"/>
          <w:lang w:val="pt-BR"/>
        </w:rPr>
        <w:t xml:space="preserve">     </w:t>
      </w:r>
      <w:r w:rsidR="00257D8A" w:rsidRPr="00CA713A">
        <w:rPr>
          <w:sz w:val="28"/>
          <w:szCs w:val="28"/>
          <w:lang w:val="pt-BR"/>
        </w:rPr>
        <w:t xml:space="preserve">- </w:t>
      </w:r>
      <w:r w:rsidRPr="00CA713A">
        <w:rPr>
          <w:sz w:val="28"/>
          <w:szCs w:val="28"/>
          <w:lang w:val="pt-BR"/>
        </w:rPr>
        <w:t xml:space="preserve">   </w:t>
      </w:r>
      <w:r w:rsidR="005928FE" w:rsidRPr="00CA713A">
        <w:rPr>
          <w:sz w:val="28"/>
          <w:szCs w:val="28"/>
          <w:lang w:val="pt-BR"/>
        </w:rPr>
        <w:t>Hồ sơ đăng ký</w:t>
      </w:r>
      <w:r w:rsidR="00DA1838" w:rsidRPr="00CA713A">
        <w:rPr>
          <w:sz w:val="28"/>
          <w:szCs w:val="28"/>
          <w:lang w:val="pt-BR"/>
        </w:rPr>
        <w:t xml:space="preserve"> </w:t>
      </w:r>
      <w:r w:rsidR="00E67BCF" w:rsidRPr="00CA713A">
        <w:rPr>
          <w:sz w:val="28"/>
          <w:szCs w:val="28"/>
          <w:lang w:val="pt-BR"/>
        </w:rPr>
        <w:t xml:space="preserve">mua </w:t>
      </w:r>
      <w:r w:rsidR="00DA1838" w:rsidRPr="00CA713A">
        <w:rPr>
          <w:sz w:val="28"/>
          <w:szCs w:val="28"/>
          <w:lang w:val="pt-BR"/>
        </w:rPr>
        <w:t>nhà ở xã hội</w:t>
      </w:r>
      <w:r w:rsidR="001D3D8F" w:rsidRPr="00CA713A">
        <w:rPr>
          <w:sz w:val="28"/>
          <w:szCs w:val="28"/>
          <w:lang w:val="pt-BR"/>
        </w:rPr>
        <w:t xml:space="preserve"> của Ông/Bà… </w:t>
      </w:r>
      <w:r w:rsidR="00DA1838" w:rsidRPr="00CA713A">
        <w:rPr>
          <w:sz w:val="28"/>
          <w:szCs w:val="28"/>
          <w:lang w:val="pt-BR"/>
        </w:rPr>
        <w:t>ngày ….</w:t>
      </w:r>
      <w:r w:rsidR="00503B8E" w:rsidRPr="00CA713A">
        <w:rPr>
          <w:sz w:val="28"/>
          <w:szCs w:val="28"/>
          <w:lang w:val="pt-BR"/>
        </w:rPr>
        <w:t xml:space="preserve"> </w:t>
      </w:r>
      <w:r w:rsidR="00D61145" w:rsidRPr="00CA713A">
        <w:rPr>
          <w:sz w:val="28"/>
          <w:szCs w:val="28"/>
          <w:lang w:val="pt-BR"/>
        </w:rPr>
        <w:t>t</w:t>
      </w:r>
      <w:r w:rsidR="00503B8E" w:rsidRPr="00CA713A">
        <w:rPr>
          <w:sz w:val="28"/>
          <w:szCs w:val="28"/>
          <w:lang w:val="pt-BR"/>
        </w:rPr>
        <w:t>háng năm …..</w:t>
      </w:r>
    </w:p>
    <w:p w14:paraId="382ECA0D" w14:textId="63E33AF3" w:rsidR="00E1544D" w:rsidRPr="00CA713A" w:rsidRDefault="007C10E6" w:rsidP="00A22DCD">
      <w:pPr>
        <w:spacing w:line="360" w:lineRule="exact"/>
        <w:ind w:left="720" w:hanging="11"/>
        <w:jc w:val="both"/>
        <w:rPr>
          <w:i/>
          <w:sz w:val="28"/>
          <w:szCs w:val="28"/>
          <w:lang w:val="pt-BR"/>
        </w:rPr>
      </w:pPr>
      <w:r w:rsidRPr="00CA713A">
        <w:rPr>
          <w:i/>
          <w:sz w:val="28"/>
          <w:szCs w:val="28"/>
          <w:lang w:val="pt-BR"/>
        </w:rPr>
        <w:t>Hai Bên chúng tôi</w:t>
      </w:r>
      <w:r w:rsidR="00A043DD" w:rsidRPr="00CA713A">
        <w:rPr>
          <w:i/>
          <w:sz w:val="28"/>
          <w:szCs w:val="28"/>
          <w:lang w:val="pt-BR"/>
        </w:rPr>
        <w:t xml:space="preserve"> gồm</w:t>
      </w:r>
      <w:r w:rsidR="004A7C11" w:rsidRPr="00CA713A">
        <w:rPr>
          <w:i/>
          <w:sz w:val="28"/>
          <w:szCs w:val="28"/>
          <w:lang w:val="pt-BR"/>
        </w:rPr>
        <w:t>:</w:t>
      </w:r>
    </w:p>
    <w:p w14:paraId="337F7C86" w14:textId="09B6BBA7" w:rsidR="00A043DD" w:rsidRPr="00CA713A" w:rsidRDefault="00A043DD" w:rsidP="00A22DCD">
      <w:pPr>
        <w:pStyle w:val="BodyTextIndent2"/>
        <w:spacing w:before="0" w:after="0" w:line="360" w:lineRule="exact"/>
        <w:ind w:right="23" w:firstLine="709"/>
        <w:rPr>
          <w:rFonts w:ascii="Times New Roman" w:hAnsi="Times New Roman"/>
          <w:b/>
          <w:sz w:val="28"/>
          <w:szCs w:val="28"/>
          <w:lang w:val="pt-BR"/>
        </w:rPr>
      </w:pPr>
      <w:r w:rsidRPr="00CA713A">
        <w:rPr>
          <w:rFonts w:ascii="Times New Roman" w:hAnsi="Times New Roman"/>
          <w:b/>
          <w:sz w:val="28"/>
          <w:szCs w:val="28"/>
          <w:lang w:val="pt-BR"/>
        </w:rPr>
        <w:t xml:space="preserve">I. </w:t>
      </w:r>
      <w:r w:rsidR="006E2835" w:rsidRPr="00CA713A">
        <w:rPr>
          <w:rFonts w:ascii="Times New Roman" w:hAnsi="Times New Roman"/>
          <w:b/>
          <w:sz w:val="28"/>
          <w:szCs w:val="28"/>
          <w:lang w:val="pt-BR"/>
        </w:rPr>
        <w:t>BÊN BÁN</w:t>
      </w:r>
      <w:r w:rsidR="000216FB" w:rsidRPr="00CA713A">
        <w:rPr>
          <w:rFonts w:ascii="Times New Roman" w:hAnsi="Times New Roman"/>
          <w:b/>
          <w:sz w:val="28"/>
          <w:szCs w:val="28"/>
          <w:lang w:val="pt-BR"/>
        </w:rPr>
        <w:t xml:space="preserve"> NHÀ Ở XÃ HỘI (Sau đây gọi tắt là “Bên Bán”):</w:t>
      </w:r>
      <w:r w:rsidR="00FE4E89" w:rsidRPr="00CA713A">
        <w:rPr>
          <w:rFonts w:ascii="Times New Roman" w:hAnsi="Times New Roman"/>
          <w:b/>
          <w:sz w:val="28"/>
          <w:szCs w:val="28"/>
          <w:lang w:val="pt-BR"/>
        </w:rPr>
        <w:t xml:space="preserve"> </w:t>
      </w:r>
    </w:p>
    <w:p w14:paraId="760A2CAF" w14:textId="77777777" w:rsidR="00E1544D" w:rsidRPr="00CA713A" w:rsidRDefault="00A043DD" w:rsidP="00A22DCD">
      <w:pPr>
        <w:pStyle w:val="BodyTextIndent2"/>
        <w:spacing w:before="0" w:after="0" w:line="360" w:lineRule="exact"/>
        <w:ind w:right="23" w:firstLine="709"/>
        <w:rPr>
          <w:rFonts w:ascii="Times New Roman" w:hAnsi="Times New Roman"/>
          <w:b/>
          <w:sz w:val="28"/>
          <w:szCs w:val="28"/>
          <w:lang w:val="pt-BR"/>
        </w:rPr>
      </w:pPr>
      <w:r w:rsidRPr="00CA713A">
        <w:rPr>
          <w:rFonts w:ascii="Times New Roman" w:hAnsi="Times New Roman"/>
          <w:sz w:val="28"/>
          <w:szCs w:val="28"/>
          <w:lang w:val="pt-BR"/>
        </w:rPr>
        <w:t>- Tên tổ chức</w:t>
      </w:r>
      <w:r w:rsidRPr="00CA713A">
        <w:rPr>
          <w:rFonts w:ascii="Times New Roman" w:hAnsi="Times New Roman"/>
          <w:sz w:val="28"/>
          <w:lang w:val="pt-BR"/>
        </w:rPr>
        <w:t xml:space="preserve">: </w:t>
      </w:r>
      <w:r w:rsidR="006E2835" w:rsidRPr="00CA713A">
        <w:rPr>
          <w:rFonts w:ascii="Times New Roman" w:hAnsi="Times New Roman"/>
          <w:b/>
          <w:sz w:val="28"/>
          <w:szCs w:val="28"/>
          <w:lang w:val="pt-BR"/>
        </w:rPr>
        <w:t>TỔNG CÔNG TY ĐẦU TƯ PHÁT TRIỂN NHÀ VÀ ĐÔ THỊ</w:t>
      </w:r>
      <w:r w:rsidRPr="00CA713A">
        <w:rPr>
          <w:rFonts w:ascii="Times New Roman" w:hAnsi="Times New Roman"/>
          <w:b/>
          <w:sz w:val="28"/>
          <w:szCs w:val="28"/>
          <w:lang w:val="pt-BR"/>
        </w:rPr>
        <w:t xml:space="preserve"> - CÔNG TY TRÁCH NHIỆM HỮU HẠN</w:t>
      </w:r>
    </w:p>
    <w:p w14:paraId="43BE5D2B" w14:textId="5B74A5EF" w:rsidR="005D09EB" w:rsidRPr="00CA713A" w:rsidRDefault="005D09EB" w:rsidP="00FF61AD">
      <w:pPr>
        <w:pStyle w:val="BodyTextIndent2"/>
        <w:spacing w:before="0" w:after="0" w:line="360" w:lineRule="exact"/>
        <w:ind w:right="23" w:firstLine="709"/>
        <w:rPr>
          <w:rFonts w:ascii="Times New Roman" w:hAnsi="Times New Roman"/>
          <w:sz w:val="28"/>
          <w:szCs w:val="28"/>
          <w:lang w:val="pt-BR"/>
        </w:rPr>
      </w:pPr>
      <w:r w:rsidRPr="00CA713A">
        <w:rPr>
          <w:rFonts w:ascii="Times New Roman" w:hAnsi="Times New Roman"/>
          <w:sz w:val="28"/>
          <w:szCs w:val="28"/>
          <w:lang w:val="pt-BR"/>
        </w:rPr>
        <w:t>-</w:t>
      </w:r>
      <w:r w:rsidRPr="00CA713A">
        <w:rPr>
          <w:rFonts w:ascii="Times New Roman" w:hAnsi="Times New Roman"/>
          <w:b/>
          <w:sz w:val="28"/>
          <w:szCs w:val="28"/>
          <w:lang w:val="pt-BR"/>
        </w:rPr>
        <w:t xml:space="preserve"> </w:t>
      </w:r>
      <w:r w:rsidRPr="00CA713A">
        <w:rPr>
          <w:rFonts w:ascii="Times New Roman" w:hAnsi="Times New Roman"/>
          <w:sz w:val="28"/>
          <w:szCs w:val="28"/>
          <w:lang w:val="pt-BR"/>
        </w:rPr>
        <w:t>Giấy chứng nhận đăng ký</w:t>
      </w:r>
      <w:r w:rsidR="006E2835" w:rsidRPr="00CA713A">
        <w:rPr>
          <w:rFonts w:ascii="Times New Roman" w:hAnsi="Times New Roman"/>
          <w:sz w:val="28"/>
          <w:lang w:val="pt-BR"/>
        </w:rPr>
        <w:t xml:space="preserve"> doanh nghiệp</w:t>
      </w:r>
      <w:r w:rsidRPr="00CA713A">
        <w:rPr>
          <w:rFonts w:ascii="Times New Roman" w:hAnsi="Times New Roman"/>
          <w:sz w:val="28"/>
          <w:szCs w:val="28"/>
          <w:lang w:val="pt-BR"/>
        </w:rPr>
        <w:t xml:space="preserve"> số</w:t>
      </w:r>
      <w:r w:rsidR="006E2835" w:rsidRPr="00CA713A">
        <w:rPr>
          <w:rFonts w:ascii="Times New Roman" w:hAnsi="Times New Roman"/>
          <w:sz w:val="28"/>
          <w:lang w:val="pt-BR"/>
        </w:rPr>
        <w:t>: 0100106144</w:t>
      </w:r>
      <w:r w:rsidRPr="00CA713A">
        <w:rPr>
          <w:rFonts w:ascii="Times New Roman" w:hAnsi="Times New Roman"/>
          <w:sz w:val="28"/>
          <w:szCs w:val="28"/>
          <w:lang w:val="pt-BR"/>
        </w:rPr>
        <w:tab/>
      </w:r>
    </w:p>
    <w:p w14:paraId="536E51ED" w14:textId="215567F2" w:rsidR="00AE7470" w:rsidRPr="00CA713A" w:rsidRDefault="005D09EB" w:rsidP="00A22DCD">
      <w:pPr>
        <w:pStyle w:val="BodyTextIndent2"/>
        <w:tabs>
          <w:tab w:val="left" w:leader="dot" w:pos="4962"/>
          <w:tab w:val="left" w:leader="dot" w:pos="5103"/>
          <w:tab w:val="left" w:leader="dot" w:pos="9214"/>
        </w:tabs>
        <w:spacing w:before="0" w:after="0" w:line="360" w:lineRule="exact"/>
        <w:ind w:right="23" w:firstLine="709"/>
        <w:rPr>
          <w:rFonts w:ascii="Times New Roman" w:hAnsi="Times New Roman"/>
          <w:sz w:val="28"/>
          <w:szCs w:val="28"/>
          <w:lang w:val="pt-BR"/>
        </w:rPr>
      </w:pPr>
      <w:r w:rsidRPr="00CA713A">
        <w:rPr>
          <w:rFonts w:ascii="Times New Roman" w:hAnsi="Times New Roman"/>
          <w:sz w:val="28"/>
          <w:szCs w:val="28"/>
          <w:lang w:val="pt-BR"/>
        </w:rPr>
        <w:t>- Người đại diện:</w:t>
      </w:r>
      <w:r w:rsidR="008377FA" w:rsidRPr="00CA713A">
        <w:rPr>
          <w:rFonts w:ascii="Times New Roman" w:hAnsi="Times New Roman"/>
          <w:sz w:val="28"/>
          <w:szCs w:val="28"/>
          <w:lang w:val="pt-BR"/>
        </w:rPr>
        <w:t xml:space="preserve"> </w:t>
      </w:r>
      <w:r w:rsidR="008377FA" w:rsidRPr="00CA713A">
        <w:rPr>
          <w:rFonts w:ascii="Times New Roman" w:hAnsi="Times New Roman"/>
          <w:sz w:val="28"/>
          <w:szCs w:val="28"/>
          <w:lang w:val="pt-BR"/>
        </w:rPr>
        <w:tab/>
      </w:r>
      <w:r w:rsidRPr="00CA713A">
        <w:rPr>
          <w:rFonts w:ascii="Times New Roman" w:hAnsi="Times New Roman"/>
          <w:sz w:val="28"/>
          <w:szCs w:val="28"/>
          <w:lang w:val="pt-BR"/>
        </w:rPr>
        <w:t xml:space="preserve">Chức vụ: </w:t>
      </w:r>
      <w:r w:rsidR="008377FA" w:rsidRPr="00CA713A">
        <w:rPr>
          <w:rFonts w:ascii="Times New Roman" w:hAnsi="Times New Roman"/>
          <w:sz w:val="28"/>
          <w:szCs w:val="28"/>
          <w:lang w:val="pt-BR"/>
        </w:rPr>
        <w:tab/>
      </w:r>
    </w:p>
    <w:p w14:paraId="64816995" w14:textId="61E774B8" w:rsidR="00704684" w:rsidRPr="00CA713A" w:rsidRDefault="00704684" w:rsidP="00A22DCD">
      <w:pPr>
        <w:pStyle w:val="BodyTextIndent2"/>
        <w:tabs>
          <w:tab w:val="left" w:leader="dot" w:pos="4962"/>
          <w:tab w:val="left" w:leader="dot" w:pos="5103"/>
          <w:tab w:val="left" w:leader="dot" w:pos="9214"/>
        </w:tabs>
        <w:spacing w:before="0" w:after="0" w:line="360" w:lineRule="exact"/>
        <w:ind w:right="23" w:firstLine="709"/>
        <w:rPr>
          <w:rFonts w:ascii="Times New Roman" w:hAnsi="Times New Roman"/>
          <w:sz w:val="28"/>
          <w:szCs w:val="28"/>
          <w:lang w:val="pt-BR"/>
        </w:rPr>
      </w:pPr>
      <w:r w:rsidRPr="00CA713A">
        <w:rPr>
          <w:rFonts w:ascii="Times New Roman" w:hAnsi="Times New Roman"/>
          <w:sz w:val="28"/>
          <w:szCs w:val="28"/>
          <w:lang w:val="pt-BR"/>
        </w:rPr>
        <w:t xml:space="preserve">- </w:t>
      </w:r>
      <w:r w:rsidR="00A4119D" w:rsidRPr="00CA713A">
        <w:rPr>
          <w:rFonts w:ascii="Times New Roman" w:hAnsi="Times New Roman"/>
          <w:sz w:val="28"/>
          <w:szCs w:val="28"/>
          <w:lang w:val="pt-BR"/>
        </w:rPr>
        <w:t>[</w:t>
      </w:r>
      <w:r w:rsidRPr="00CA713A">
        <w:rPr>
          <w:rFonts w:ascii="Times New Roman" w:hAnsi="Times New Roman"/>
          <w:sz w:val="28"/>
          <w:szCs w:val="28"/>
          <w:lang w:val="pt-BR"/>
        </w:rPr>
        <w:t>Căn cước công dân số ….. cấp ngày ……./ ……./……….tại……………</w:t>
      </w:r>
    </w:p>
    <w:p w14:paraId="30BA0D7A" w14:textId="0B4F4AF3" w:rsidR="00AE7470" w:rsidRPr="00CA713A" w:rsidRDefault="00AE7470" w:rsidP="00A22DCD">
      <w:pPr>
        <w:pStyle w:val="BodyTextIndent2"/>
        <w:spacing w:before="0" w:after="0" w:line="360" w:lineRule="exact"/>
        <w:ind w:right="23" w:firstLine="709"/>
        <w:rPr>
          <w:rFonts w:ascii="Times New Roman" w:hAnsi="Times New Roman"/>
          <w:sz w:val="28"/>
          <w:szCs w:val="28"/>
          <w:lang w:val="pt-BR"/>
        </w:rPr>
      </w:pPr>
      <w:r w:rsidRPr="00CA713A">
        <w:rPr>
          <w:rFonts w:ascii="Times New Roman" w:hAnsi="Times New Roman"/>
          <w:i/>
          <w:sz w:val="28"/>
          <w:szCs w:val="28"/>
          <w:lang w:val="pt-BR"/>
        </w:rPr>
        <w:t>(</w:t>
      </w:r>
      <w:r w:rsidR="00804129" w:rsidRPr="00CA713A">
        <w:rPr>
          <w:rFonts w:ascii="Times New Roman" w:hAnsi="Times New Roman"/>
          <w:i/>
          <w:sz w:val="28"/>
          <w:szCs w:val="28"/>
          <w:lang w:val="pt-BR"/>
        </w:rPr>
        <w:t>T</w:t>
      </w:r>
      <w:r w:rsidRPr="00CA713A">
        <w:rPr>
          <w:rFonts w:ascii="Times New Roman" w:hAnsi="Times New Roman"/>
          <w:i/>
          <w:sz w:val="28"/>
          <w:szCs w:val="28"/>
          <w:lang w:val="pt-BR"/>
        </w:rPr>
        <w:t xml:space="preserve">heo Giấy ủy quyền số </w:t>
      </w:r>
      <w:r w:rsidR="00733974" w:rsidRPr="00CA713A">
        <w:rPr>
          <w:rFonts w:ascii="Times New Roman" w:hAnsi="Times New Roman"/>
          <w:i/>
          <w:sz w:val="28"/>
          <w:szCs w:val="28"/>
          <w:lang w:val="pt-BR"/>
        </w:rPr>
        <w:t>… ngày … của Tổng giám đốc Tổng công ty Đầu tư phát triển nhà và đô thị - Công ty trách nhiệm hữu hạn)</w:t>
      </w:r>
      <w:r w:rsidR="00F20565" w:rsidRPr="00CA713A">
        <w:rPr>
          <w:rFonts w:ascii="Times New Roman" w:hAnsi="Times New Roman"/>
          <w:sz w:val="28"/>
          <w:szCs w:val="28"/>
          <w:lang w:val="pt-BR"/>
        </w:rPr>
        <w:t>]</w:t>
      </w:r>
    </w:p>
    <w:p w14:paraId="4F51B2F9" w14:textId="4AAE08E9" w:rsidR="00AE7470" w:rsidRPr="00CA713A" w:rsidRDefault="00AE7470" w:rsidP="00A22DCD">
      <w:pPr>
        <w:pStyle w:val="BodyTextIndent2"/>
        <w:tabs>
          <w:tab w:val="left" w:leader="dot" w:pos="9214"/>
        </w:tabs>
        <w:spacing w:before="0" w:after="0" w:line="360" w:lineRule="exact"/>
        <w:ind w:right="23" w:firstLine="709"/>
        <w:rPr>
          <w:rFonts w:ascii="Times New Roman" w:hAnsi="Times New Roman"/>
          <w:sz w:val="28"/>
          <w:szCs w:val="28"/>
          <w:lang w:val="pt-BR"/>
        </w:rPr>
      </w:pPr>
      <w:r w:rsidRPr="00CA713A">
        <w:rPr>
          <w:rFonts w:ascii="Times New Roman" w:hAnsi="Times New Roman"/>
          <w:sz w:val="28"/>
          <w:szCs w:val="28"/>
          <w:lang w:val="pt-BR"/>
        </w:rPr>
        <w:t xml:space="preserve">- </w:t>
      </w:r>
      <w:r w:rsidR="006E2835" w:rsidRPr="00CA713A">
        <w:rPr>
          <w:rFonts w:ascii="Times New Roman" w:hAnsi="Times New Roman"/>
          <w:sz w:val="28"/>
          <w:szCs w:val="28"/>
          <w:lang w:val="pt-BR"/>
        </w:rPr>
        <w:t xml:space="preserve">Địa chỉ: </w:t>
      </w:r>
      <w:r w:rsidR="000F219A">
        <w:rPr>
          <w:rFonts w:ascii="Times New Roman" w:hAnsi="Times New Roman"/>
          <w:sz w:val="28"/>
          <w:szCs w:val="28"/>
          <w:lang w:val="pt-BR"/>
        </w:rPr>
        <w:t>..................................................................................................</w:t>
      </w:r>
    </w:p>
    <w:p w14:paraId="50C314BE" w14:textId="08212A98" w:rsidR="00E1544D" w:rsidRPr="00CA713A" w:rsidRDefault="00AE7470" w:rsidP="00A22DCD">
      <w:pPr>
        <w:pStyle w:val="BodyTextIndent2"/>
        <w:tabs>
          <w:tab w:val="left" w:leader="dot" w:pos="5103"/>
          <w:tab w:val="left" w:leader="dot" w:pos="9214"/>
        </w:tabs>
        <w:spacing w:before="0" w:after="0" w:line="360" w:lineRule="exact"/>
        <w:ind w:right="23" w:firstLine="709"/>
        <w:rPr>
          <w:rFonts w:ascii="Times New Roman" w:hAnsi="Times New Roman"/>
          <w:sz w:val="28"/>
          <w:lang w:val="pt-BR"/>
        </w:rPr>
      </w:pPr>
      <w:r w:rsidRPr="00CA713A">
        <w:rPr>
          <w:rFonts w:ascii="Times New Roman" w:hAnsi="Times New Roman"/>
          <w:sz w:val="28"/>
          <w:szCs w:val="28"/>
          <w:lang w:val="pt-BR"/>
        </w:rPr>
        <w:lastRenderedPageBreak/>
        <w:t>- Điện thoại liên hệ:</w:t>
      </w:r>
      <w:r w:rsidRPr="00CA713A">
        <w:rPr>
          <w:rFonts w:ascii="Times New Roman" w:hAnsi="Times New Roman"/>
          <w:sz w:val="28"/>
          <w:szCs w:val="28"/>
          <w:lang w:val="de-DE"/>
        </w:rPr>
        <w:tab/>
        <w:t>Fax:</w:t>
      </w:r>
      <w:r w:rsidR="001C514E" w:rsidRPr="00CA713A">
        <w:rPr>
          <w:rFonts w:ascii="Times New Roman" w:hAnsi="Times New Roman"/>
          <w:sz w:val="28"/>
          <w:szCs w:val="28"/>
          <w:lang w:val="pt-BR"/>
        </w:rPr>
        <w:t xml:space="preserve"> </w:t>
      </w:r>
      <w:r w:rsidR="000F219A">
        <w:rPr>
          <w:rFonts w:ascii="Times New Roman" w:hAnsi="Times New Roman"/>
          <w:sz w:val="28"/>
          <w:szCs w:val="28"/>
          <w:lang w:val="pt-BR"/>
        </w:rPr>
        <w:t>..........................................</w:t>
      </w:r>
    </w:p>
    <w:p w14:paraId="42B5A76C" w14:textId="361B966E" w:rsidR="005476CC" w:rsidRPr="00CA713A" w:rsidRDefault="00AE7470" w:rsidP="00A22DCD">
      <w:pPr>
        <w:pStyle w:val="BodyTextIndent2"/>
        <w:tabs>
          <w:tab w:val="left" w:leader="dot" w:pos="5103"/>
          <w:tab w:val="left" w:leader="dot" w:pos="9214"/>
        </w:tabs>
        <w:spacing w:before="0" w:after="0" w:line="360" w:lineRule="exact"/>
        <w:ind w:right="23" w:firstLine="709"/>
        <w:rPr>
          <w:sz w:val="28"/>
          <w:lang w:val="de-DE"/>
        </w:rPr>
      </w:pPr>
      <w:r w:rsidRPr="00CA713A">
        <w:rPr>
          <w:rFonts w:ascii="Times New Roman" w:hAnsi="Times New Roman"/>
          <w:sz w:val="28"/>
          <w:szCs w:val="28"/>
          <w:lang w:val="de-DE"/>
        </w:rPr>
        <w:t xml:space="preserve">- </w:t>
      </w:r>
      <w:r w:rsidRPr="00CA713A">
        <w:rPr>
          <w:rFonts w:ascii="Times New Roman" w:hAnsi="Times New Roman"/>
          <w:sz w:val="28"/>
          <w:szCs w:val="28"/>
          <w:lang w:val="pt-BR"/>
        </w:rPr>
        <w:t>Số tài</w:t>
      </w:r>
      <w:r w:rsidR="005476CC" w:rsidRPr="00CA713A">
        <w:rPr>
          <w:rFonts w:ascii="Times New Roman" w:hAnsi="Times New Roman"/>
          <w:sz w:val="28"/>
          <w:szCs w:val="28"/>
          <w:lang w:val="pt-BR"/>
        </w:rPr>
        <w:t xml:space="preserve"> khoản:</w:t>
      </w:r>
      <w:r w:rsidR="005476CC" w:rsidRPr="00CA713A">
        <w:rPr>
          <w:sz w:val="28"/>
          <w:lang w:val="de-DE"/>
        </w:rPr>
        <w:t xml:space="preserve"> </w:t>
      </w:r>
      <w:r w:rsidR="001C514E" w:rsidRPr="00CA713A">
        <w:rPr>
          <w:rFonts w:ascii="Times New Roman" w:hAnsi="Times New Roman"/>
          <w:sz w:val="28"/>
          <w:szCs w:val="28"/>
          <w:lang w:val="pt-BR"/>
        </w:rPr>
        <w:tab/>
      </w:r>
      <w:r w:rsidR="005476CC" w:rsidRPr="00CA713A">
        <w:rPr>
          <w:rFonts w:ascii="Times New Roman" w:hAnsi="Times New Roman"/>
          <w:sz w:val="28"/>
          <w:lang w:val="pt-BR"/>
        </w:rPr>
        <w:t>Tại Ngân hàng</w:t>
      </w:r>
      <w:r w:rsidRPr="00CA713A">
        <w:rPr>
          <w:rFonts w:ascii="Times New Roman" w:hAnsi="Times New Roman"/>
          <w:sz w:val="28"/>
          <w:szCs w:val="28"/>
          <w:lang w:val="pt-BR"/>
        </w:rPr>
        <w:t xml:space="preserve">: </w:t>
      </w:r>
      <w:r w:rsidR="000F219A">
        <w:rPr>
          <w:rFonts w:ascii="Times New Roman" w:hAnsi="Times New Roman"/>
          <w:sz w:val="28"/>
          <w:szCs w:val="28"/>
          <w:lang w:val="pt-BR"/>
        </w:rPr>
        <w:t>..........................</w:t>
      </w:r>
    </w:p>
    <w:p w14:paraId="5BC89875" w14:textId="78325564" w:rsidR="005476CC" w:rsidRPr="00CA713A" w:rsidRDefault="00AE7470" w:rsidP="00A22DCD">
      <w:pPr>
        <w:pStyle w:val="BodyTextIndent2"/>
        <w:tabs>
          <w:tab w:val="left" w:leader="dot" w:pos="9214"/>
        </w:tabs>
        <w:spacing w:before="0" w:after="0" w:line="360" w:lineRule="exact"/>
        <w:ind w:right="23" w:firstLine="709"/>
        <w:rPr>
          <w:rFonts w:ascii="Times New Roman" w:hAnsi="Times New Roman"/>
          <w:sz w:val="28"/>
          <w:lang w:val="de-DE"/>
        </w:rPr>
      </w:pPr>
      <w:r w:rsidRPr="00CA713A">
        <w:rPr>
          <w:rFonts w:ascii="Times New Roman" w:hAnsi="Times New Roman"/>
          <w:sz w:val="28"/>
          <w:szCs w:val="28"/>
          <w:lang w:val="de-DE"/>
        </w:rPr>
        <w:t>- Mã số thuế:</w:t>
      </w:r>
      <w:r w:rsidR="001C514E" w:rsidRPr="00CA713A">
        <w:rPr>
          <w:rFonts w:ascii="Times New Roman" w:hAnsi="Times New Roman"/>
          <w:sz w:val="28"/>
          <w:szCs w:val="28"/>
          <w:lang w:val="de-DE"/>
        </w:rPr>
        <w:t xml:space="preserve"> </w:t>
      </w:r>
      <w:r w:rsidR="003F43E8" w:rsidRPr="00CA713A">
        <w:rPr>
          <w:rFonts w:ascii="Times New Roman" w:hAnsi="Times New Roman"/>
          <w:sz w:val="28"/>
          <w:szCs w:val="28"/>
          <w:lang w:val="de-DE"/>
        </w:rPr>
        <w:t>0100106144</w:t>
      </w:r>
    </w:p>
    <w:p w14:paraId="11211AF8" w14:textId="7E5FB423" w:rsidR="00D9080C" w:rsidRPr="00CA713A" w:rsidRDefault="00D9080C" w:rsidP="00A22DCD">
      <w:pPr>
        <w:pStyle w:val="BodyTextIndent2"/>
        <w:spacing w:before="0" w:after="0" w:line="360" w:lineRule="exact"/>
        <w:ind w:right="23" w:firstLine="0"/>
        <w:rPr>
          <w:rFonts w:ascii="Times New Roman" w:hAnsi="Times New Roman"/>
          <w:b/>
          <w:sz w:val="28"/>
          <w:szCs w:val="28"/>
          <w:lang w:val="de-DE"/>
        </w:rPr>
      </w:pPr>
      <w:r w:rsidRPr="00CA713A">
        <w:rPr>
          <w:rFonts w:ascii="Times New Roman" w:hAnsi="Times New Roman"/>
          <w:b/>
          <w:sz w:val="28"/>
          <w:szCs w:val="28"/>
          <w:lang w:val="de-DE"/>
        </w:rPr>
        <w:t xml:space="preserve">II. </w:t>
      </w:r>
      <w:r w:rsidR="006E2835" w:rsidRPr="00CA713A">
        <w:rPr>
          <w:rFonts w:ascii="Times New Roman" w:hAnsi="Times New Roman"/>
          <w:b/>
          <w:sz w:val="28"/>
          <w:szCs w:val="28"/>
          <w:lang w:val="de-DE"/>
        </w:rPr>
        <w:t>BÊN MUA</w:t>
      </w:r>
      <w:r w:rsidR="000216FB" w:rsidRPr="00CA713A">
        <w:rPr>
          <w:rFonts w:ascii="Times New Roman" w:hAnsi="Times New Roman"/>
          <w:b/>
          <w:sz w:val="28"/>
          <w:szCs w:val="28"/>
          <w:lang w:val="de-DE"/>
        </w:rPr>
        <w:t xml:space="preserve"> NHÀ Ở XÃ HỘI (Sau đây gọi tắt là “Bên Mua”)</w:t>
      </w:r>
    </w:p>
    <w:p w14:paraId="327A8925" w14:textId="6C381385" w:rsidR="00E1544D" w:rsidRPr="00CA713A" w:rsidRDefault="00D9080C" w:rsidP="00A22DCD">
      <w:pPr>
        <w:pStyle w:val="BodyTextIndent2"/>
        <w:tabs>
          <w:tab w:val="left" w:leader="dot" w:pos="9214"/>
        </w:tabs>
        <w:spacing w:before="0" w:after="0" w:line="360" w:lineRule="exact"/>
        <w:ind w:right="23" w:firstLine="709"/>
        <w:rPr>
          <w:rFonts w:ascii="Times New Roman" w:hAnsi="Times New Roman"/>
          <w:i/>
          <w:sz w:val="28"/>
          <w:lang w:val="de-DE"/>
        </w:rPr>
      </w:pPr>
      <w:r w:rsidRPr="00CA713A">
        <w:rPr>
          <w:rFonts w:ascii="Times New Roman" w:hAnsi="Times New Roman"/>
          <w:sz w:val="28"/>
          <w:szCs w:val="28"/>
          <w:lang w:val="de-DE"/>
        </w:rPr>
        <w:t>-</w:t>
      </w:r>
      <w:r w:rsidR="00FE4E89" w:rsidRPr="00CA713A">
        <w:rPr>
          <w:rFonts w:ascii="Times New Roman" w:hAnsi="Times New Roman"/>
          <w:b/>
          <w:sz w:val="28"/>
          <w:szCs w:val="28"/>
          <w:lang w:val="de-DE"/>
        </w:rPr>
        <w:t xml:space="preserve"> </w:t>
      </w:r>
      <w:r w:rsidR="006E2835" w:rsidRPr="00CA713A">
        <w:rPr>
          <w:rFonts w:ascii="Times New Roman" w:hAnsi="Times New Roman"/>
          <w:sz w:val="28"/>
          <w:lang w:val="de-DE"/>
        </w:rPr>
        <w:t>Ông</w:t>
      </w:r>
      <w:r w:rsidR="003A2D79" w:rsidRPr="00CA713A">
        <w:rPr>
          <w:rFonts w:ascii="Times New Roman" w:hAnsi="Times New Roman"/>
          <w:sz w:val="28"/>
          <w:lang w:val="de-DE"/>
        </w:rPr>
        <w:t>/</w:t>
      </w:r>
      <w:r w:rsidR="006E2835" w:rsidRPr="00CA713A">
        <w:rPr>
          <w:rFonts w:ascii="Times New Roman" w:hAnsi="Times New Roman"/>
          <w:sz w:val="28"/>
          <w:lang w:val="de-DE"/>
        </w:rPr>
        <w:t>Bà</w:t>
      </w:r>
      <w:r w:rsidRPr="00CA713A">
        <w:rPr>
          <w:rFonts w:ascii="Times New Roman" w:hAnsi="Times New Roman"/>
          <w:sz w:val="28"/>
          <w:szCs w:val="28"/>
          <w:lang w:val="de-DE"/>
        </w:rPr>
        <w:t>:</w:t>
      </w:r>
      <w:r w:rsidR="000F219A">
        <w:rPr>
          <w:rFonts w:ascii="Times New Roman" w:hAnsi="Times New Roman"/>
          <w:sz w:val="28"/>
          <w:szCs w:val="28"/>
          <w:lang w:val="de-DE"/>
        </w:rPr>
        <w:t>..............................................................................</w:t>
      </w:r>
    </w:p>
    <w:p w14:paraId="43C766D1" w14:textId="6791BC52" w:rsidR="00D9080C" w:rsidRPr="00CA713A" w:rsidRDefault="00D9080C" w:rsidP="00A22DCD">
      <w:pPr>
        <w:pStyle w:val="BodyTextIndent2"/>
        <w:tabs>
          <w:tab w:val="left" w:leader="dot" w:pos="9214"/>
        </w:tabs>
        <w:spacing w:before="0" w:after="0" w:line="360" w:lineRule="exact"/>
        <w:ind w:right="23" w:firstLine="709"/>
        <w:rPr>
          <w:rFonts w:ascii="Times New Roman" w:hAnsi="Times New Roman"/>
          <w:sz w:val="28"/>
          <w:szCs w:val="28"/>
          <w:lang w:val="de-DE"/>
        </w:rPr>
      </w:pPr>
      <w:r w:rsidRPr="00CA713A">
        <w:rPr>
          <w:rFonts w:ascii="Times New Roman" w:hAnsi="Times New Roman"/>
          <w:sz w:val="28"/>
          <w:szCs w:val="28"/>
          <w:lang w:val="de-DE"/>
        </w:rPr>
        <w:t xml:space="preserve">- CMND/CCCD/Thẻ căn cước hoặc hộ chiếu số: …… cấp ngày …/…/……, tại </w:t>
      </w:r>
      <w:r w:rsidR="000F219A">
        <w:rPr>
          <w:rFonts w:ascii="Times New Roman" w:hAnsi="Times New Roman"/>
          <w:sz w:val="28"/>
          <w:szCs w:val="28"/>
          <w:lang w:val="de-DE"/>
        </w:rPr>
        <w:t>..................................................................................................</w:t>
      </w:r>
    </w:p>
    <w:p w14:paraId="7770C32A" w14:textId="50C8BDB0" w:rsidR="00D9080C" w:rsidRPr="00CA713A" w:rsidRDefault="00D9080C" w:rsidP="00A22DCD">
      <w:pPr>
        <w:pStyle w:val="BodyTextIndent2"/>
        <w:tabs>
          <w:tab w:val="left" w:leader="dot" w:pos="9214"/>
        </w:tabs>
        <w:spacing w:before="0" w:after="0" w:line="360" w:lineRule="exact"/>
        <w:ind w:right="23" w:firstLine="709"/>
        <w:rPr>
          <w:rFonts w:ascii="Times New Roman" w:hAnsi="Times New Roman"/>
          <w:sz w:val="28"/>
          <w:szCs w:val="28"/>
          <w:lang w:val="de-DE"/>
        </w:rPr>
      </w:pPr>
      <w:r w:rsidRPr="00CA713A">
        <w:rPr>
          <w:rFonts w:ascii="Times New Roman" w:hAnsi="Times New Roman"/>
          <w:sz w:val="28"/>
          <w:szCs w:val="28"/>
          <w:lang w:val="de-DE"/>
        </w:rPr>
        <w:t xml:space="preserve">- </w:t>
      </w:r>
      <w:r w:rsidR="006D1B2B" w:rsidRPr="00CA713A">
        <w:rPr>
          <w:rFonts w:ascii="Times New Roman" w:hAnsi="Times New Roman"/>
          <w:sz w:val="28"/>
          <w:szCs w:val="28"/>
          <w:lang w:val="pt-BR"/>
        </w:rPr>
        <w:t>Đ</w:t>
      </w:r>
      <w:r w:rsidRPr="00CA713A">
        <w:rPr>
          <w:rFonts w:ascii="Times New Roman" w:hAnsi="Times New Roman"/>
          <w:sz w:val="28"/>
          <w:szCs w:val="28"/>
          <w:lang w:val="pt-BR"/>
        </w:rPr>
        <w:t xml:space="preserve">ăng ký </w:t>
      </w:r>
      <w:r w:rsidR="006D1B2B" w:rsidRPr="00CA713A">
        <w:rPr>
          <w:rFonts w:ascii="Times New Roman" w:hAnsi="Times New Roman"/>
          <w:sz w:val="28"/>
          <w:szCs w:val="28"/>
          <w:lang w:val="pt-BR"/>
        </w:rPr>
        <w:t>thường trú (hoặc đăng ký tạm trú) tại</w:t>
      </w:r>
      <w:r w:rsidRPr="00CA713A">
        <w:rPr>
          <w:rFonts w:ascii="Times New Roman" w:hAnsi="Times New Roman"/>
          <w:sz w:val="28"/>
          <w:szCs w:val="28"/>
          <w:lang w:val="pt-BR"/>
        </w:rPr>
        <w:t>:</w:t>
      </w:r>
      <w:r w:rsidR="000F219A">
        <w:rPr>
          <w:rFonts w:ascii="Times New Roman" w:hAnsi="Times New Roman"/>
          <w:sz w:val="28"/>
          <w:szCs w:val="28"/>
          <w:lang w:val="pt-BR"/>
        </w:rPr>
        <w:t>.................................</w:t>
      </w:r>
    </w:p>
    <w:p w14:paraId="23B62E51" w14:textId="46F6620B" w:rsidR="00D9080C" w:rsidRPr="00CA713A" w:rsidRDefault="00D9080C" w:rsidP="00A22DCD">
      <w:pPr>
        <w:pStyle w:val="BodyTextIndent2"/>
        <w:tabs>
          <w:tab w:val="left" w:leader="dot" w:pos="9214"/>
        </w:tabs>
        <w:spacing w:before="0" w:after="0" w:line="360" w:lineRule="exact"/>
        <w:ind w:right="23" w:firstLine="709"/>
        <w:rPr>
          <w:rFonts w:ascii="Times New Roman" w:hAnsi="Times New Roman"/>
          <w:sz w:val="28"/>
          <w:szCs w:val="28"/>
          <w:lang w:val="de-DE"/>
        </w:rPr>
      </w:pPr>
      <w:r w:rsidRPr="00CA713A">
        <w:rPr>
          <w:rFonts w:ascii="Times New Roman" w:hAnsi="Times New Roman"/>
          <w:sz w:val="28"/>
          <w:szCs w:val="28"/>
          <w:lang w:val="de-DE"/>
        </w:rPr>
        <w:t xml:space="preserve">- Địa chỉ liên hệ: </w:t>
      </w:r>
      <w:r w:rsidR="000F219A">
        <w:rPr>
          <w:rFonts w:ascii="Times New Roman" w:hAnsi="Times New Roman"/>
          <w:sz w:val="28"/>
          <w:szCs w:val="28"/>
          <w:lang w:val="de-DE"/>
        </w:rPr>
        <w:t>.................................................................................</w:t>
      </w:r>
    </w:p>
    <w:p w14:paraId="56954F17" w14:textId="628F489C" w:rsidR="00D9080C" w:rsidRPr="00CA713A" w:rsidRDefault="00D9080C" w:rsidP="00A22DCD">
      <w:pPr>
        <w:pStyle w:val="BodyTextIndent2"/>
        <w:tabs>
          <w:tab w:val="left" w:leader="dot" w:pos="5103"/>
          <w:tab w:val="left" w:leader="dot" w:pos="9214"/>
        </w:tabs>
        <w:spacing w:before="0" w:after="0" w:line="360" w:lineRule="exact"/>
        <w:ind w:right="23" w:firstLine="709"/>
        <w:rPr>
          <w:sz w:val="28"/>
          <w:lang w:val="de-DE"/>
        </w:rPr>
      </w:pPr>
      <w:r w:rsidRPr="00CA713A">
        <w:rPr>
          <w:rFonts w:ascii="Times New Roman" w:hAnsi="Times New Roman"/>
          <w:sz w:val="28"/>
          <w:szCs w:val="28"/>
          <w:lang w:val="de-DE"/>
        </w:rPr>
        <w:t xml:space="preserve">- </w:t>
      </w:r>
      <w:r w:rsidRPr="00CA713A">
        <w:rPr>
          <w:rFonts w:ascii="Times New Roman" w:hAnsi="Times New Roman"/>
          <w:sz w:val="28"/>
          <w:lang w:val="de-DE"/>
        </w:rPr>
        <w:t>Điện thoại</w:t>
      </w:r>
      <w:r w:rsidRPr="00CA713A">
        <w:rPr>
          <w:rFonts w:ascii="Times New Roman" w:hAnsi="Times New Roman"/>
          <w:sz w:val="28"/>
          <w:szCs w:val="28"/>
          <w:lang w:val="de-DE"/>
        </w:rPr>
        <w:t xml:space="preserve"> liên hệ:</w:t>
      </w:r>
      <w:r w:rsidRPr="00CA713A">
        <w:rPr>
          <w:rFonts w:ascii="Times New Roman" w:hAnsi="Times New Roman"/>
          <w:sz w:val="28"/>
          <w:szCs w:val="28"/>
          <w:lang w:val="de-DE"/>
        </w:rPr>
        <w:tab/>
      </w:r>
      <w:r w:rsidRPr="00CA713A">
        <w:rPr>
          <w:rFonts w:ascii="Times New Roman" w:hAnsi="Times New Roman"/>
          <w:sz w:val="28"/>
          <w:lang w:val="de-DE"/>
        </w:rPr>
        <w:t>Fax</w:t>
      </w:r>
      <w:r w:rsidRPr="00CA713A">
        <w:rPr>
          <w:rFonts w:ascii="Times New Roman" w:hAnsi="Times New Roman"/>
          <w:sz w:val="28"/>
          <w:szCs w:val="28"/>
          <w:lang w:val="de-DE"/>
        </w:rPr>
        <w:t xml:space="preserve"> (nếu có):</w:t>
      </w:r>
      <w:r w:rsidR="000F219A">
        <w:rPr>
          <w:rFonts w:ascii="Times New Roman" w:hAnsi="Times New Roman"/>
          <w:sz w:val="28"/>
          <w:szCs w:val="28"/>
          <w:lang w:val="de-DE"/>
        </w:rPr>
        <w:t>.................................</w:t>
      </w:r>
      <w:r w:rsidRPr="00CA713A">
        <w:rPr>
          <w:rFonts w:ascii="Times New Roman" w:hAnsi="Times New Roman"/>
          <w:sz w:val="28"/>
          <w:szCs w:val="28"/>
          <w:lang w:val="de-DE"/>
        </w:rPr>
        <w:t xml:space="preserve"> </w:t>
      </w:r>
    </w:p>
    <w:p w14:paraId="41397FC8" w14:textId="42D0B8FD" w:rsidR="00D9080C" w:rsidRPr="00CA713A" w:rsidRDefault="00D9080C" w:rsidP="00A22DCD">
      <w:pPr>
        <w:pStyle w:val="BodyTextIndent2"/>
        <w:tabs>
          <w:tab w:val="left" w:leader="dot" w:pos="5103"/>
          <w:tab w:val="left" w:leader="dot" w:pos="9214"/>
        </w:tabs>
        <w:spacing w:before="0" w:after="0" w:line="360" w:lineRule="exact"/>
        <w:ind w:right="23" w:firstLine="709"/>
        <w:rPr>
          <w:rFonts w:ascii="Times New Roman" w:hAnsi="Times New Roman"/>
          <w:sz w:val="28"/>
          <w:szCs w:val="28"/>
          <w:lang w:val="de-DE"/>
        </w:rPr>
      </w:pPr>
      <w:r w:rsidRPr="00CA713A">
        <w:rPr>
          <w:rFonts w:ascii="Times New Roman" w:hAnsi="Times New Roman"/>
          <w:sz w:val="28"/>
          <w:szCs w:val="28"/>
          <w:lang w:val="de-DE"/>
        </w:rPr>
        <w:t xml:space="preserve">- Số tài khoản: </w:t>
      </w:r>
      <w:r w:rsidR="008377FA" w:rsidRPr="00CA713A">
        <w:rPr>
          <w:rFonts w:ascii="Times New Roman" w:hAnsi="Times New Roman"/>
          <w:sz w:val="28"/>
          <w:szCs w:val="28"/>
          <w:lang w:val="de-DE"/>
        </w:rPr>
        <w:tab/>
      </w:r>
      <w:r w:rsidRPr="00CA713A">
        <w:rPr>
          <w:rFonts w:ascii="Times New Roman" w:hAnsi="Times New Roman"/>
          <w:sz w:val="28"/>
          <w:szCs w:val="28"/>
          <w:lang w:val="de-DE"/>
        </w:rPr>
        <w:t xml:space="preserve">Tại Ngân hàng: </w:t>
      </w:r>
      <w:r w:rsidR="000F219A">
        <w:rPr>
          <w:rFonts w:ascii="Times New Roman" w:hAnsi="Times New Roman"/>
          <w:sz w:val="28"/>
          <w:szCs w:val="28"/>
          <w:lang w:val="de-DE"/>
        </w:rPr>
        <w:t>...........................</w:t>
      </w:r>
    </w:p>
    <w:p w14:paraId="444BCD9F" w14:textId="41A0CFCA" w:rsidR="00D9080C" w:rsidRPr="00CA713A" w:rsidRDefault="00D9080C" w:rsidP="00A22DCD">
      <w:pPr>
        <w:pStyle w:val="BodyTextIndent2"/>
        <w:tabs>
          <w:tab w:val="left" w:leader="dot" w:pos="9214"/>
        </w:tabs>
        <w:spacing w:before="0" w:after="0" w:line="360" w:lineRule="exact"/>
        <w:ind w:right="23" w:firstLine="709"/>
        <w:rPr>
          <w:rFonts w:ascii="Times New Roman" w:hAnsi="Times New Roman"/>
          <w:sz w:val="28"/>
          <w:szCs w:val="28"/>
          <w:lang w:val="de-DE"/>
        </w:rPr>
      </w:pPr>
      <w:r w:rsidRPr="00CA713A">
        <w:rPr>
          <w:rFonts w:ascii="Times New Roman" w:hAnsi="Times New Roman"/>
          <w:sz w:val="28"/>
          <w:szCs w:val="28"/>
          <w:lang w:val="de-DE"/>
        </w:rPr>
        <w:t xml:space="preserve">- Mã số thuế: </w:t>
      </w:r>
      <w:r w:rsidR="000F219A">
        <w:rPr>
          <w:rFonts w:ascii="Times New Roman" w:hAnsi="Times New Roman"/>
          <w:sz w:val="28"/>
          <w:szCs w:val="28"/>
          <w:lang w:val="de-DE"/>
        </w:rPr>
        <w:t>.........................................................................................</w:t>
      </w:r>
    </w:p>
    <w:p w14:paraId="4863DA9F" w14:textId="4F0C1F9E" w:rsidR="00173884" w:rsidRPr="00CA713A" w:rsidRDefault="00960E9A" w:rsidP="00A22DCD">
      <w:pPr>
        <w:pStyle w:val="BodyTextIndent2"/>
        <w:tabs>
          <w:tab w:val="left" w:leader="dot" w:pos="9214"/>
        </w:tabs>
        <w:spacing w:before="0" w:after="0" w:line="360" w:lineRule="exact"/>
        <w:ind w:right="23" w:firstLine="709"/>
        <w:rPr>
          <w:b/>
          <w:sz w:val="28"/>
          <w:lang w:val="de-DE"/>
        </w:rPr>
      </w:pPr>
      <w:r w:rsidRPr="00CA713A">
        <w:rPr>
          <w:rFonts w:ascii="Times New Roman" w:hAnsi="Times New Roman"/>
          <w:b/>
          <w:sz w:val="28"/>
          <w:szCs w:val="28"/>
          <w:lang w:val="de-DE"/>
        </w:rPr>
        <w:t>[</w:t>
      </w:r>
      <w:r w:rsidR="00173884" w:rsidRPr="00CA713A">
        <w:rPr>
          <w:rFonts w:ascii="Times New Roman" w:hAnsi="Times New Roman"/>
          <w:b/>
          <w:sz w:val="28"/>
          <w:szCs w:val="28"/>
          <w:lang w:val="de-DE"/>
        </w:rPr>
        <w:t>Và vợ/chồng/đồng sở hữu</w:t>
      </w:r>
      <w:r w:rsidR="00173884" w:rsidRPr="00CA713A">
        <w:rPr>
          <w:rFonts w:ascii="Times New Roman" w:hAnsi="Times New Roman"/>
          <w:b/>
          <w:sz w:val="28"/>
          <w:lang w:val="de-DE"/>
        </w:rPr>
        <w:t xml:space="preserve"> là: </w:t>
      </w:r>
    </w:p>
    <w:p w14:paraId="256A92DB" w14:textId="2939BC0E" w:rsidR="00173884" w:rsidRPr="00CA713A" w:rsidRDefault="00173884" w:rsidP="00A22DCD">
      <w:pPr>
        <w:pStyle w:val="BodyTextIndent2"/>
        <w:tabs>
          <w:tab w:val="left" w:leader="dot" w:pos="9214"/>
        </w:tabs>
        <w:spacing w:before="0" w:after="0" w:line="360" w:lineRule="exact"/>
        <w:ind w:right="23" w:firstLine="709"/>
        <w:rPr>
          <w:rFonts w:ascii="Times New Roman" w:hAnsi="Times New Roman"/>
          <w:sz w:val="28"/>
          <w:lang w:val="de-DE"/>
        </w:rPr>
      </w:pPr>
      <w:r w:rsidRPr="00CA713A">
        <w:rPr>
          <w:rFonts w:ascii="Times New Roman" w:hAnsi="Times New Roman"/>
          <w:sz w:val="28"/>
          <w:szCs w:val="28"/>
          <w:lang w:val="de-DE"/>
        </w:rPr>
        <w:t>-</w:t>
      </w:r>
      <w:r w:rsidRPr="00CA713A">
        <w:rPr>
          <w:rFonts w:ascii="Times New Roman" w:hAnsi="Times New Roman"/>
          <w:sz w:val="28"/>
          <w:lang w:val="de-DE"/>
        </w:rPr>
        <w:t xml:space="preserve"> </w:t>
      </w:r>
      <w:r w:rsidR="005B22D7" w:rsidRPr="00CA713A">
        <w:rPr>
          <w:rFonts w:ascii="Times New Roman" w:hAnsi="Times New Roman"/>
          <w:sz w:val="28"/>
          <w:lang w:val="de-DE"/>
        </w:rPr>
        <w:t>Ông/Bà</w:t>
      </w:r>
      <w:r w:rsidRPr="00CA713A">
        <w:rPr>
          <w:rFonts w:ascii="Times New Roman" w:hAnsi="Times New Roman"/>
          <w:sz w:val="28"/>
          <w:szCs w:val="28"/>
          <w:lang w:val="de-DE"/>
        </w:rPr>
        <w:t xml:space="preserve">: </w:t>
      </w:r>
      <w:r w:rsidR="000F219A">
        <w:rPr>
          <w:rFonts w:ascii="Times New Roman" w:hAnsi="Times New Roman"/>
          <w:sz w:val="28"/>
          <w:szCs w:val="28"/>
          <w:lang w:val="de-DE"/>
        </w:rPr>
        <w:t>......................................................................</w:t>
      </w:r>
    </w:p>
    <w:p w14:paraId="4E34220F" w14:textId="06EB958F" w:rsidR="00173884" w:rsidRPr="00CA713A" w:rsidRDefault="00173884" w:rsidP="00A22DCD">
      <w:pPr>
        <w:pStyle w:val="BodyTextIndent2"/>
        <w:tabs>
          <w:tab w:val="left" w:leader="dot" w:pos="9214"/>
        </w:tabs>
        <w:spacing w:before="0" w:after="0" w:line="360" w:lineRule="exact"/>
        <w:ind w:right="23" w:firstLine="709"/>
        <w:rPr>
          <w:rFonts w:ascii="Times New Roman" w:hAnsi="Times New Roman"/>
          <w:sz w:val="28"/>
          <w:szCs w:val="28"/>
          <w:lang w:val="de-DE"/>
        </w:rPr>
      </w:pPr>
      <w:r w:rsidRPr="00CA713A">
        <w:rPr>
          <w:rFonts w:ascii="Times New Roman" w:hAnsi="Times New Roman"/>
          <w:sz w:val="28"/>
          <w:szCs w:val="28"/>
          <w:lang w:val="de-DE"/>
        </w:rPr>
        <w:t xml:space="preserve">- CMND/CCCD/Thẻ căn cước hoặc hộ chiếu số: …… cấp ngày …/…/……, tại </w:t>
      </w:r>
      <w:r w:rsidR="000F219A">
        <w:rPr>
          <w:rFonts w:ascii="Times New Roman" w:hAnsi="Times New Roman"/>
          <w:sz w:val="28"/>
          <w:szCs w:val="28"/>
          <w:lang w:val="de-DE"/>
        </w:rPr>
        <w:t>..................................................................................</w:t>
      </w:r>
    </w:p>
    <w:p w14:paraId="410B6953" w14:textId="793EBAD5" w:rsidR="00173884" w:rsidRPr="00CA713A" w:rsidRDefault="00173884" w:rsidP="00A22DCD">
      <w:pPr>
        <w:pStyle w:val="BodyTextIndent2"/>
        <w:tabs>
          <w:tab w:val="left" w:leader="dot" w:pos="9214"/>
        </w:tabs>
        <w:spacing w:before="0" w:after="0" w:line="360" w:lineRule="exact"/>
        <w:ind w:right="23" w:firstLine="709"/>
        <w:rPr>
          <w:rFonts w:ascii="Times New Roman" w:hAnsi="Times New Roman"/>
          <w:sz w:val="28"/>
          <w:szCs w:val="28"/>
          <w:lang w:val="de-DE"/>
        </w:rPr>
      </w:pPr>
      <w:r w:rsidRPr="00CA713A">
        <w:rPr>
          <w:rFonts w:ascii="Times New Roman" w:hAnsi="Times New Roman"/>
          <w:sz w:val="28"/>
          <w:szCs w:val="28"/>
          <w:lang w:val="de-DE"/>
        </w:rPr>
        <w:t xml:space="preserve">- </w:t>
      </w:r>
      <w:r w:rsidR="005B22D7" w:rsidRPr="00CA713A">
        <w:rPr>
          <w:rFonts w:ascii="Times New Roman" w:hAnsi="Times New Roman"/>
          <w:sz w:val="28"/>
          <w:szCs w:val="28"/>
          <w:lang w:val="pt-BR"/>
        </w:rPr>
        <w:t>Đăng ký thường trú (hoặc đăng ký tạm trú) tại</w:t>
      </w:r>
      <w:r w:rsidRPr="00CA713A">
        <w:rPr>
          <w:rFonts w:ascii="Times New Roman" w:hAnsi="Times New Roman"/>
          <w:sz w:val="28"/>
          <w:szCs w:val="28"/>
          <w:lang w:val="pt-BR"/>
        </w:rPr>
        <w:t xml:space="preserve">: </w:t>
      </w:r>
      <w:r w:rsidR="000F219A">
        <w:rPr>
          <w:rFonts w:ascii="Times New Roman" w:hAnsi="Times New Roman"/>
          <w:sz w:val="28"/>
          <w:szCs w:val="28"/>
          <w:lang w:val="pt-BR"/>
        </w:rPr>
        <w:t>....................................</w:t>
      </w:r>
    </w:p>
    <w:p w14:paraId="6DD460C1" w14:textId="3EED4DE4" w:rsidR="00173884" w:rsidRPr="00CA713A" w:rsidRDefault="00173884" w:rsidP="00A22DCD">
      <w:pPr>
        <w:pStyle w:val="BodyTextIndent2"/>
        <w:tabs>
          <w:tab w:val="left" w:leader="dot" w:pos="9214"/>
        </w:tabs>
        <w:spacing w:before="0" w:after="0" w:line="360" w:lineRule="exact"/>
        <w:ind w:right="23" w:firstLine="709"/>
        <w:rPr>
          <w:rFonts w:ascii="Times New Roman" w:hAnsi="Times New Roman"/>
          <w:sz w:val="28"/>
          <w:szCs w:val="28"/>
          <w:lang w:val="de-DE"/>
        </w:rPr>
      </w:pPr>
      <w:r w:rsidRPr="00CA713A">
        <w:rPr>
          <w:rFonts w:ascii="Times New Roman" w:hAnsi="Times New Roman"/>
          <w:sz w:val="28"/>
          <w:szCs w:val="28"/>
          <w:lang w:val="de-DE"/>
        </w:rPr>
        <w:t xml:space="preserve">- Địa chỉ liên hệ: </w:t>
      </w:r>
      <w:r w:rsidR="000F219A">
        <w:rPr>
          <w:rFonts w:ascii="Times New Roman" w:hAnsi="Times New Roman"/>
          <w:sz w:val="28"/>
          <w:szCs w:val="28"/>
          <w:lang w:val="de-DE"/>
        </w:rPr>
        <w:t>..................................................................</w:t>
      </w:r>
    </w:p>
    <w:p w14:paraId="0790B085" w14:textId="093B787E" w:rsidR="00173884" w:rsidRPr="00CA713A" w:rsidRDefault="00173884" w:rsidP="00A22DCD">
      <w:pPr>
        <w:pStyle w:val="BodyTextIndent2"/>
        <w:tabs>
          <w:tab w:val="left" w:leader="dot" w:pos="5103"/>
          <w:tab w:val="left" w:leader="dot" w:pos="9214"/>
        </w:tabs>
        <w:spacing w:before="0" w:after="0" w:line="360" w:lineRule="exact"/>
        <w:ind w:right="23" w:firstLine="709"/>
        <w:rPr>
          <w:rFonts w:ascii="Times New Roman" w:hAnsi="Times New Roman"/>
          <w:sz w:val="28"/>
          <w:szCs w:val="28"/>
          <w:lang w:val="de-DE"/>
        </w:rPr>
      </w:pPr>
      <w:r w:rsidRPr="00CA713A">
        <w:rPr>
          <w:rFonts w:ascii="Times New Roman" w:hAnsi="Times New Roman"/>
          <w:sz w:val="28"/>
          <w:szCs w:val="28"/>
          <w:lang w:val="de-DE"/>
        </w:rPr>
        <w:t>- Điện thoại liên hệ:</w:t>
      </w:r>
      <w:r w:rsidRPr="00CA713A">
        <w:rPr>
          <w:rFonts w:ascii="Times New Roman" w:hAnsi="Times New Roman"/>
          <w:sz w:val="28"/>
          <w:szCs w:val="28"/>
          <w:lang w:val="de-DE"/>
        </w:rPr>
        <w:tab/>
        <w:t>Fax (nếu có):</w:t>
      </w:r>
      <w:r w:rsidR="000F219A">
        <w:rPr>
          <w:rFonts w:ascii="Times New Roman" w:hAnsi="Times New Roman"/>
          <w:sz w:val="28"/>
          <w:szCs w:val="28"/>
          <w:lang w:val="de-DE"/>
        </w:rPr>
        <w:t>..........................</w:t>
      </w:r>
      <w:r w:rsidRPr="00CA713A">
        <w:rPr>
          <w:rFonts w:ascii="Times New Roman" w:hAnsi="Times New Roman"/>
          <w:sz w:val="28"/>
          <w:szCs w:val="28"/>
          <w:lang w:val="de-DE"/>
        </w:rPr>
        <w:t xml:space="preserve"> </w:t>
      </w:r>
    </w:p>
    <w:p w14:paraId="54D0A114" w14:textId="1193E700" w:rsidR="00173884" w:rsidRPr="00CA713A" w:rsidRDefault="00173884" w:rsidP="00A22DCD">
      <w:pPr>
        <w:pStyle w:val="BodyTextIndent2"/>
        <w:tabs>
          <w:tab w:val="left" w:leader="dot" w:pos="5103"/>
          <w:tab w:val="left" w:leader="dot" w:pos="9214"/>
        </w:tabs>
        <w:spacing w:before="0" w:after="0" w:line="360" w:lineRule="exact"/>
        <w:ind w:right="23" w:firstLine="709"/>
        <w:rPr>
          <w:rFonts w:ascii="Times New Roman" w:hAnsi="Times New Roman"/>
          <w:sz w:val="28"/>
          <w:szCs w:val="28"/>
          <w:lang w:val="de-DE"/>
        </w:rPr>
      </w:pPr>
      <w:r w:rsidRPr="00CA713A">
        <w:rPr>
          <w:rFonts w:ascii="Times New Roman" w:hAnsi="Times New Roman"/>
          <w:sz w:val="28"/>
          <w:szCs w:val="28"/>
          <w:lang w:val="de-DE"/>
        </w:rPr>
        <w:t xml:space="preserve">- Số tài khoản: </w:t>
      </w:r>
      <w:r w:rsidRPr="00CA713A">
        <w:rPr>
          <w:rFonts w:ascii="Times New Roman" w:hAnsi="Times New Roman"/>
          <w:sz w:val="28"/>
          <w:szCs w:val="28"/>
          <w:lang w:val="de-DE"/>
        </w:rPr>
        <w:tab/>
        <w:t xml:space="preserve">Tại Ngân hàng: </w:t>
      </w:r>
      <w:r w:rsidR="000F219A">
        <w:rPr>
          <w:rFonts w:ascii="Times New Roman" w:hAnsi="Times New Roman"/>
          <w:sz w:val="28"/>
          <w:szCs w:val="28"/>
          <w:lang w:val="de-DE"/>
        </w:rPr>
        <w:t>...........................</w:t>
      </w:r>
    </w:p>
    <w:p w14:paraId="18F11609" w14:textId="5DD03B78" w:rsidR="00173884" w:rsidRPr="00CA713A" w:rsidRDefault="00173884" w:rsidP="00A22DCD">
      <w:pPr>
        <w:pStyle w:val="BodyTextIndent2"/>
        <w:tabs>
          <w:tab w:val="left" w:leader="dot" w:pos="9214"/>
        </w:tabs>
        <w:spacing w:before="0" w:after="0" w:line="360" w:lineRule="exact"/>
        <w:ind w:right="23" w:firstLine="709"/>
        <w:rPr>
          <w:rFonts w:ascii="Times New Roman" w:hAnsi="Times New Roman"/>
          <w:sz w:val="28"/>
          <w:szCs w:val="28"/>
          <w:lang w:val="de-DE"/>
        </w:rPr>
      </w:pPr>
      <w:r w:rsidRPr="00CA713A">
        <w:rPr>
          <w:rFonts w:ascii="Times New Roman" w:hAnsi="Times New Roman"/>
          <w:sz w:val="28"/>
          <w:szCs w:val="28"/>
          <w:lang w:val="de-DE"/>
        </w:rPr>
        <w:t xml:space="preserve">- Mã số thuế: </w:t>
      </w:r>
      <w:r w:rsidR="000F219A">
        <w:rPr>
          <w:rFonts w:ascii="Times New Roman" w:hAnsi="Times New Roman"/>
          <w:sz w:val="28"/>
          <w:szCs w:val="28"/>
          <w:lang w:val="de-DE"/>
        </w:rPr>
        <w:t>.............................................</w:t>
      </w:r>
    </w:p>
    <w:p w14:paraId="46B179A5" w14:textId="77777777" w:rsidR="00A819A7" w:rsidRPr="00CA713A" w:rsidRDefault="00A819A7" w:rsidP="00A22DCD">
      <w:pPr>
        <w:spacing w:line="360" w:lineRule="exact"/>
        <w:ind w:firstLine="709"/>
        <w:jc w:val="both"/>
        <w:rPr>
          <w:b/>
          <w:sz w:val="28"/>
          <w:szCs w:val="28"/>
          <w:lang w:val="de-DE"/>
        </w:rPr>
      </w:pPr>
      <w:r w:rsidRPr="00CA713A">
        <w:rPr>
          <w:b/>
          <w:sz w:val="28"/>
          <w:szCs w:val="28"/>
          <w:lang w:val="de-DE"/>
        </w:rPr>
        <w:t>XÉT RẰNG:</w:t>
      </w:r>
    </w:p>
    <w:p w14:paraId="21948CAE" w14:textId="358FD5CE" w:rsidR="00A819A7" w:rsidRPr="00CA713A" w:rsidRDefault="00373097" w:rsidP="00A22DCD">
      <w:pPr>
        <w:widowControl w:val="0"/>
        <w:tabs>
          <w:tab w:val="left" w:pos="709"/>
        </w:tabs>
        <w:spacing w:line="360" w:lineRule="exact"/>
        <w:ind w:firstLine="709"/>
        <w:jc w:val="both"/>
        <w:rPr>
          <w:spacing w:val="-6"/>
          <w:sz w:val="28"/>
          <w:szCs w:val="28"/>
          <w:lang w:val="de-DE"/>
        </w:rPr>
      </w:pPr>
      <w:r w:rsidRPr="00CA713A">
        <w:rPr>
          <w:sz w:val="28"/>
          <w:szCs w:val="28"/>
          <w:lang w:val="de-DE"/>
        </w:rPr>
        <w:t xml:space="preserve">(i) </w:t>
      </w:r>
      <w:r w:rsidR="00A819A7" w:rsidRPr="00CA713A">
        <w:rPr>
          <w:sz w:val="28"/>
          <w:szCs w:val="28"/>
          <w:lang w:val="de-DE"/>
        </w:rPr>
        <w:t xml:space="preserve">Bên Bán </w:t>
      </w:r>
      <w:r w:rsidR="00EC07E3" w:rsidRPr="00CA713A">
        <w:rPr>
          <w:sz w:val="28"/>
          <w:szCs w:val="28"/>
          <w:lang w:val="de-DE"/>
        </w:rPr>
        <w:t xml:space="preserve">là Chủ đầu tư </w:t>
      </w:r>
      <w:bookmarkStart w:id="0" w:name="_Hlk155789502"/>
      <w:r w:rsidR="00423EB2" w:rsidRPr="00CA713A">
        <w:rPr>
          <w:sz w:val="28"/>
          <w:szCs w:val="28"/>
        </w:rPr>
        <w:t xml:space="preserve">Dự </w:t>
      </w:r>
      <w:bookmarkEnd w:id="0"/>
      <w:r w:rsidR="006C7BEE" w:rsidRPr="00CA713A">
        <w:rPr>
          <w:sz w:val="28"/>
          <w:szCs w:val="28"/>
        </w:rPr>
        <w:t xml:space="preserve">án Khu nhà ở xã hội tại </w:t>
      </w:r>
      <w:r w:rsidR="00423EB2" w:rsidRPr="00CA713A">
        <w:rPr>
          <w:sz w:val="28"/>
          <w:szCs w:val="28"/>
        </w:rPr>
        <w:t xml:space="preserve">phường Đồng Văn, tỉnh </w:t>
      </w:r>
      <w:r w:rsidR="002618C0" w:rsidRPr="00CA713A">
        <w:rPr>
          <w:sz w:val="28"/>
          <w:szCs w:val="28"/>
        </w:rPr>
        <w:t>Ninh Bình</w:t>
      </w:r>
      <w:r w:rsidR="0039774B" w:rsidRPr="00CA713A">
        <w:rPr>
          <w:sz w:val="28"/>
          <w:szCs w:val="28"/>
          <w:lang w:val="de-DE"/>
        </w:rPr>
        <w:t xml:space="preserve">, có nhu cầu bán </w:t>
      </w:r>
      <w:r w:rsidR="00C249D6" w:rsidRPr="00CA713A">
        <w:rPr>
          <w:sz w:val="28"/>
          <w:szCs w:val="28"/>
          <w:lang w:val="de-DE"/>
        </w:rPr>
        <w:t>c</w:t>
      </w:r>
      <w:r w:rsidR="0039774B" w:rsidRPr="00CA713A">
        <w:rPr>
          <w:sz w:val="28"/>
          <w:szCs w:val="28"/>
          <w:lang w:val="de-DE"/>
        </w:rPr>
        <w:t>ăn hộ</w:t>
      </w:r>
      <w:r w:rsidR="00F11A7E" w:rsidRPr="00CA713A">
        <w:rPr>
          <w:sz w:val="28"/>
          <w:szCs w:val="28"/>
          <w:lang w:val="de-DE"/>
        </w:rPr>
        <w:t xml:space="preserve"> chung </w:t>
      </w:r>
      <w:r w:rsidR="00F11A7E" w:rsidRPr="00CA713A">
        <w:rPr>
          <w:spacing w:val="-6"/>
          <w:sz w:val="28"/>
          <w:szCs w:val="28"/>
          <w:lang w:val="de-DE"/>
        </w:rPr>
        <w:t xml:space="preserve">cư </w:t>
      </w:r>
      <w:r w:rsidR="0039774B" w:rsidRPr="00CA713A">
        <w:rPr>
          <w:spacing w:val="-6"/>
          <w:sz w:val="28"/>
          <w:szCs w:val="28"/>
          <w:lang w:val="de-DE"/>
        </w:rPr>
        <w:t xml:space="preserve">nhà ở xã hội </w:t>
      </w:r>
      <w:r w:rsidR="00A91D7A" w:rsidRPr="00CA713A">
        <w:rPr>
          <w:sz w:val="28"/>
          <w:szCs w:val="28"/>
          <w:lang w:val="de-DE"/>
        </w:rPr>
        <w:t>hình thành trong tương lai</w:t>
      </w:r>
      <w:r w:rsidR="00423EB2" w:rsidRPr="00CA713A">
        <w:rPr>
          <w:sz w:val="28"/>
          <w:szCs w:val="28"/>
          <w:lang w:val="de-DE"/>
        </w:rPr>
        <w:t xml:space="preserve"> </w:t>
      </w:r>
      <w:r w:rsidR="00F11A7E" w:rsidRPr="00CA713A">
        <w:rPr>
          <w:sz w:val="28"/>
          <w:szCs w:val="28"/>
          <w:lang w:val="de-DE"/>
        </w:rPr>
        <w:t>gắn li</w:t>
      </w:r>
      <w:r w:rsidR="00DC7A02" w:rsidRPr="00CA713A">
        <w:rPr>
          <w:sz w:val="28"/>
          <w:szCs w:val="28"/>
          <w:lang w:val="de-DE"/>
        </w:rPr>
        <w:t>ề</w:t>
      </w:r>
      <w:r w:rsidR="00F11A7E" w:rsidRPr="00CA713A">
        <w:rPr>
          <w:sz w:val="28"/>
          <w:szCs w:val="28"/>
          <w:lang w:val="de-DE"/>
        </w:rPr>
        <w:t>n</w:t>
      </w:r>
      <w:r w:rsidR="00F11A7E" w:rsidRPr="00CA713A">
        <w:rPr>
          <w:spacing w:val="-6"/>
          <w:sz w:val="28"/>
          <w:szCs w:val="28"/>
          <w:lang w:val="de-DE"/>
        </w:rPr>
        <w:t xml:space="preserve"> với quyền sử dụng đất</w:t>
      </w:r>
      <w:r w:rsidR="00401850" w:rsidRPr="00CA713A">
        <w:rPr>
          <w:spacing w:val="-6"/>
          <w:sz w:val="28"/>
          <w:szCs w:val="28"/>
          <w:lang w:val="de-DE"/>
        </w:rPr>
        <w:t>;</w:t>
      </w:r>
      <w:r w:rsidR="00A819A7" w:rsidRPr="00CA713A">
        <w:rPr>
          <w:spacing w:val="-6"/>
          <w:sz w:val="28"/>
          <w:szCs w:val="28"/>
          <w:lang w:val="de-DE"/>
        </w:rPr>
        <w:t xml:space="preserve"> </w:t>
      </w:r>
    </w:p>
    <w:p w14:paraId="5AE5AB9A" w14:textId="282FD895" w:rsidR="00A819A7" w:rsidRPr="00CA713A" w:rsidRDefault="00A91D7A" w:rsidP="00A22DCD">
      <w:pPr>
        <w:widowControl w:val="0"/>
        <w:tabs>
          <w:tab w:val="left" w:pos="709"/>
        </w:tabs>
        <w:spacing w:line="360" w:lineRule="exact"/>
        <w:ind w:firstLine="709"/>
        <w:jc w:val="both"/>
        <w:rPr>
          <w:sz w:val="28"/>
          <w:szCs w:val="28"/>
          <w:lang w:val="de-DE"/>
        </w:rPr>
      </w:pPr>
      <w:r w:rsidRPr="00CA713A">
        <w:rPr>
          <w:sz w:val="28"/>
          <w:szCs w:val="28"/>
          <w:lang w:val="de-DE"/>
        </w:rPr>
        <w:t xml:space="preserve">(ii) </w:t>
      </w:r>
      <w:r w:rsidR="00A819A7" w:rsidRPr="00CA713A">
        <w:rPr>
          <w:sz w:val="28"/>
          <w:szCs w:val="28"/>
          <w:lang w:val="de-DE"/>
        </w:rPr>
        <w:t xml:space="preserve">Bên Mua đã tìm hiểu, xem xét kỹ các thông tin về Bên Bán, tiến độ </w:t>
      </w:r>
      <w:r w:rsidR="00AC7F80" w:rsidRPr="00CA713A">
        <w:rPr>
          <w:sz w:val="28"/>
          <w:szCs w:val="28"/>
          <w:lang w:val="de-DE"/>
        </w:rPr>
        <w:t>D</w:t>
      </w:r>
      <w:r w:rsidR="00A819A7" w:rsidRPr="00CA713A">
        <w:rPr>
          <w:sz w:val="28"/>
          <w:szCs w:val="28"/>
          <w:lang w:val="de-DE"/>
        </w:rPr>
        <w:t>ự án, hồ sơ về</w:t>
      </w:r>
      <w:r w:rsidR="00744710" w:rsidRPr="00CA713A">
        <w:rPr>
          <w:sz w:val="28"/>
          <w:szCs w:val="28"/>
          <w:lang w:val="de-DE"/>
        </w:rPr>
        <w:t xml:space="preserve"> dự án,</w:t>
      </w:r>
      <w:r w:rsidR="00A819A7" w:rsidRPr="00CA713A">
        <w:rPr>
          <w:sz w:val="28"/>
          <w:szCs w:val="28"/>
          <w:lang w:val="de-DE"/>
        </w:rPr>
        <w:t xml:space="preserve"> nhà ở và quyền sử dụng đất gắn liền với nhà ở tại </w:t>
      </w:r>
      <w:r w:rsidR="003078B2" w:rsidRPr="00CA713A">
        <w:rPr>
          <w:sz w:val="28"/>
          <w:szCs w:val="28"/>
          <w:lang w:val="de-DE"/>
        </w:rPr>
        <w:t>D</w:t>
      </w:r>
      <w:r w:rsidR="00A819A7" w:rsidRPr="00CA713A">
        <w:rPr>
          <w:sz w:val="28"/>
          <w:szCs w:val="28"/>
          <w:lang w:val="de-DE"/>
        </w:rPr>
        <w:t xml:space="preserve">ự án, </w:t>
      </w:r>
      <w:r w:rsidR="00D823AB" w:rsidRPr="00CA713A">
        <w:rPr>
          <w:sz w:val="28"/>
          <w:szCs w:val="28"/>
          <w:lang w:val="de-DE"/>
        </w:rPr>
        <w:t>dự thảo hợp đồng</w:t>
      </w:r>
      <w:r w:rsidR="00E0155E" w:rsidRPr="00CA713A">
        <w:rPr>
          <w:sz w:val="28"/>
          <w:szCs w:val="28"/>
          <w:lang w:val="de-DE"/>
        </w:rPr>
        <w:t>, các phụ đính kèm theo và bản</w:t>
      </w:r>
      <w:r w:rsidR="00D823AB" w:rsidRPr="00CA713A">
        <w:rPr>
          <w:sz w:val="28"/>
          <w:szCs w:val="28"/>
          <w:lang w:val="de-DE"/>
        </w:rPr>
        <w:t xml:space="preserve"> </w:t>
      </w:r>
      <w:r w:rsidR="00A819A7" w:rsidRPr="00CA713A">
        <w:rPr>
          <w:sz w:val="28"/>
          <w:szCs w:val="28"/>
          <w:lang w:val="de-DE"/>
        </w:rPr>
        <w:t>Nội quy Nhà chung cư;</w:t>
      </w:r>
    </w:p>
    <w:p w14:paraId="37F51C38" w14:textId="0D0424B8" w:rsidR="00A819A7" w:rsidRPr="00CA713A" w:rsidRDefault="00072EE7" w:rsidP="00A22DCD">
      <w:pPr>
        <w:widowControl w:val="0"/>
        <w:tabs>
          <w:tab w:val="left" w:pos="709"/>
        </w:tabs>
        <w:spacing w:line="360" w:lineRule="exact"/>
        <w:ind w:firstLine="709"/>
        <w:jc w:val="both"/>
        <w:rPr>
          <w:sz w:val="28"/>
          <w:szCs w:val="28"/>
          <w:lang w:val="de-DE"/>
        </w:rPr>
      </w:pPr>
      <w:r w:rsidRPr="00CA713A">
        <w:rPr>
          <w:sz w:val="28"/>
          <w:szCs w:val="28"/>
          <w:lang w:val="de-DE"/>
        </w:rPr>
        <w:t xml:space="preserve">(iii) </w:t>
      </w:r>
      <w:r w:rsidR="00423EB2" w:rsidRPr="00CA713A">
        <w:rPr>
          <w:sz w:val="28"/>
          <w:szCs w:val="28"/>
        </w:rPr>
        <w:t>Bên Mua là đối tượng được mua nhà ở xã hội và có nhu cầu mua Căn hộ chung cư nhà ở xã hộ</w:t>
      </w:r>
      <w:r w:rsidR="00E121A9" w:rsidRPr="00CA713A">
        <w:rPr>
          <w:sz w:val="28"/>
          <w:szCs w:val="28"/>
        </w:rPr>
        <w:t>i hình thành trong tương lai thuộc</w:t>
      </w:r>
      <w:r w:rsidR="00423EB2" w:rsidRPr="00CA713A">
        <w:rPr>
          <w:sz w:val="28"/>
          <w:szCs w:val="28"/>
        </w:rPr>
        <w:t xml:space="preserve"> Dự </w:t>
      </w:r>
      <w:r w:rsidR="006C7BEE" w:rsidRPr="00CA713A">
        <w:rPr>
          <w:sz w:val="28"/>
          <w:szCs w:val="28"/>
        </w:rPr>
        <w:t>án Khu nhà ở xã hội tại</w:t>
      </w:r>
      <w:r w:rsidR="00423EB2" w:rsidRPr="00CA713A">
        <w:rPr>
          <w:sz w:val="28"/>
          <w:szCs w:val="28"/>
        </w:rPr>
        <w:t xml:space="preserve"> </w:t>
      </w:r>
      <w:r w:rsidR="002618C0" w:rsidRPr="00CA713A">
        <w:rPr>
          <w:sz w:val="28"/>
          <w:szCs w:val="28"/>
        </w:rPr>
        <w:t>phường Đồng Văn, tỉnh Ninh Bình</w:t>
      </w:r>
      <w:r w:rsidR="00A819A7" w:rsidRPr="00CA713A">
        <w:rPr>
          <w:sz w:val="28"/>
          <w:szCs w:val="28"/>
          <w:lang w:val="de-DE"/>
        </w:rPr>
        <w:t>;</w:t>
      </w:r>
    </w:p>
    <w:p w14:paraId="5148720D" w14:textId="17853B5C" w:rsidR="00A819A7" w:rsidRPr="00CA713A" w:rsidRDefault="00072EE7" w:rsidP="00A22DCD">
      <w:pPr>
        <w:widowControl w:val="0"/>
        <w:tabs>
          <w:tab w:val="left" w:pos="709"/>
        </w:tabs>
        <w:spacing w:line="360" w:lineRule="exact"/>
        <w:ind w:firstLine="709"/>
        <w:jc w:val="both"/>
        <w:rPr>
          <w:spacing w:val="-6"/>
          <w:sz w:val="28"/>
          <w:szCs w:val="28"/>
          <w:lang w:val="de-DE"/>
        </w:rPr>
      </w:pPr>
      <w:r w:rsidRPr="00CA713A">
        <w:rPr>
          <w:spacing w:val="-6"/>
          <w:sz w:val="28"/>
          <w:szCs w:val="28"/>
          <w:lang w:val="de-DE"/>
        </w:rPr>
        <w:t xml:space="preserve">(iv) </w:t>
      </w:r>
      <w:r w:rsidR="00423EB2" w:rsidRPr="00CA713A">
        <w:rPr>
          <w:sz w:val="28"/>
          <w:szCs w:val="28"/>
        </w:rPr>
        <w:t>Bên Bán đồng ý bán cho Bên Mua Căn hộ chung cư nhà ở xã hộ</w:t>
      </w:r>
      <w:r w:rsidR="002F6407" w:rsidRPr="00CA713A">
        <w:rPr>
          <w:sz w:val="28"/>
          <w:szCs w:val="28"/>
        </w:rPr>
        <w:t xml:space="preserve">i hình thành trong tương lai thuộc </w:t>
      </w:r>
      <w:r w:rsidR="00423EB2" w:rsidRPr="00CA713A">
        <w:rPr>
          <w:sz w:val="28"/>
          <w:szCs w:val="28"/>
        </w:rPr>
        <w:t xml:space="preserve">Dự </w:t>
      </w:r>
      <w:r w:rsidR="006C7BEE" w:rsidRPr="00CA713A">
        <w:rPr>
          <w:sz w:val="28"/>
          <w:szCs w:val="28"/>
        </w:rPr>
        <w:t>án Khu nhà ở xã hội tại</w:t>
      </w:r>
      <w:r w:rsidR="00423EB2" w:rsidRPr="00CA713A">
        <w:rPr>
          <w:sz w:val="28"/>
          <w:szCs w:val="28"/>
        </w:rPr>
        <w:t xml:space="preserve"> </w:t>
      </w:r>
      <w:r w:rsidR="002618C0" w:rsidRPr="00CA713A">
        <w:rPr>
          <w:sz w:val="28"/>
          <w:szCs w:val="28"/>
        </w:rPr>
        <w:t>phường Đồng Văn, tỉnh Ninh Bình</w:t>
      </w:r>
      <w:r w:rsidR="00A819A7" w:rsidRPr="00CA713A">
        <w:rPr>
          <w:spacing w:val="-6"/>
          <w:sz w:val="28"/>
          <w:szCs w:val="28"/>
          <w:lang w:val="de-DE"/>
        </w:rPr>
        <w:t>,</w:t>
      </w:r>
    </w:p>
    <w:p w14:paraId="634C312A" w14:textId="6D098474" w:rsidR="00E1544D" w:rsidRPr="00CA713A" w:rsidRDefault="00A819A7" w:rsidP="00A22DCD">
      <w:pPr>
        <w:spacing w:line="360" w:lineRule="exact"/>
        <w:ind w:firstLine="709"/>
        <w:jc w:val="both"/>
        <w:rPr>
          <w:sz w:val="22"/>
          <w:szCs w:val="28"/>
          <w:lang w:val="de-DE"/>
        </w:rPr>
      </w:pPr>
      <w:r w:rsidRPr="00CA713A">
        <w:rPr>
          <w:sz w:val="28"/>
          <w:szCs w:val="28"/>
          <w:lang w:val="de-DE"/>
        </w:rPr>
        <w:t xml:space="preserve">Hai Bên </w:t>
      </w:r>
      <w:r w:rsidR="00354B8E" w:rsidRPr="00CA713A">
        <w:rPr>
          <w:sz w:val="28"/>
          <w:szCs w:val="28"/>
          <w:lang w:val="de-DE"/>
        </w:rPr>
        <w:t xml:space="preserve">chúng tôi </w:t>
      </w:r>
      <w:r w:rsidRPr="00CA713A">
        <w:rPr>
          <w:sz w:val="28"/>
          <w:szCs w:val="28"/>
          <w:lang w:val="de-DE"/>
        </w:rPr>
        <w:t xml:space="preserve">thống nhất ký kết </w:t>
      </w:r>
      <w:r w:rsidR="001A3C71" w:rsidRPr="00CA713A">
        <w:rPr>
          <w:sz w:val="28"/>
          <w:szCs w:val="28"/>
          <w:lang w:val="de-DE"/>
        </w:rPr>
        <w:t>h</w:t>
      </w:r>
      <w:r w:rsidRPr="00CA713A">
        <w:rPr>
          <w:sz w:val="28"/>
          <w:szCs w:val="28"/>
          <w:lang w:val="de-DE"/>
        </w:rPr>
        <w:t xml:space="preserve">ợp đồng mua bán </w:t>
      </w:r>
      <w:r w:rsidR="00EC07E3" w:rsidRPr="00CA713A">
        <w:rPr>
          <w:sz w:val="28"/>
          <w:szCs w:val="28"/>
          <w:lang w:val="de-DE"/>
        </w:rPr>
        <w:t>nhà ở xã hội</w:t>
      </w:r>
      <w:r w:rsidRPr="00CA713A">
        <w:rPr>
          <w:sz w:val="28"/>
          <w:szCs w:val="28"/>
          <w:lang w:val="de-DE"/>
        </w:rPr>
        <w:t xml:space="preserve"> </w:t>
      </w:r>
      <w:r w:rsidR="001A3C71" w:rsidRPr="00CA713A">
        <w:rPr>
          <w:sz w:val="28"/>
          <w:szCs w:val="28"/>
          <w:lang w:val="de-DE"/>
        </w:rPr>
        <w:t>này</w:t>
      </w:r>
      <w:r w:rsidR="000A631F" w:rsidRPr="00CA713A">
        <w:rPr>
          <w:rFonts w:eastAsia="Batang"/>
          <w:sz w:val="28"/>
          <w:szCs w:val="28"/>
          <w:lang w:val="de-DE" w:eastAsia="zh-CN"/>
        </w:rPr>
        <w:t xml:space="preserve"> </w:t>
      </w:r>
      <w:r w:rsidRPr="00CA713A">
        <w:rPr>
          <w:sz w:val="28"/>
          <w:szCs w:val="28"/>
          <w:lang w:val="de-DE"/>
        </w:rPr>
        <w:t xml:space="preserve">với </w:t>
      </w:r>
      <w:r w:rsidR="001A3C71" w:rsidRPr="00CA713A">
        <w:rPr>
          <w:sz w:val="28"/>
          <w:szCs w:val="28"/>
          <w:lang w:val="de-DE"/>
        </w:rPr>
        <w:t>các</w:t>
      </w:r>
      <w:r w:rsidRPr="00CA713A">
        <w:rPr>
          <w:sz w:val="28"/>
          <w:szCs w:val="28"/>
          <w:lang w:val="de-DE"/>
        </w:rPr>
        <w:t xml:space="preserve"> nội dung sau</w:t>
      </w:r>
      <w:r w:rsidR="001A3C71" w:rsidRPr="00CA713A">
        <w:rPr>
          <w:sz w:val="28"/>
          <w:szCs w:val="28"/>
          <w:lang w:val="de-DE"/>
        </w:rPr>
        <w:t xml:space="preserve"> đây</w:t>
      </w:r>
      <w:r w:rsidRPr="00CA713A">
        <w:rPr>
          <w:sz w:val="28"/>
          <w:szCs w:val="28"/>
          <w:lang w:val="de-DE"/>
        </w:rPr>
        <w:t>:</w:t>
      </w:r>
    </w:p>
    <w:p w14:paraId="7D070D4B" w14:textId="566511B9" w:rsidR="00E1544D" w:rsidRPr="00CA713A" w:rsidRDefault="006E2835" w:rsidP="00A22DCD">
      <w:pPr>
        <w:pStyle w:val="Heading1"/>
        <w:spacing w:line="360" w:lineRule="exact"/>
        <w:rPr>
          <w:rFonts w:ascii="Times New Roman" w:hAnsi="Times New Roman"/>
          <w:b/>
          <w:szCs w:val="28"/>
          <w:lang w:val="de-DE"/>
        </w:rPr>
      </w:pPr>
      <w:bookmarkStart w:id="1" w:name="_Toc440960831"/>
      <w:bookmarkStart w:id="2" w:name="_Toc86067046"/>
      <w:bookmarkStart w:id="3" w:name="_Toc180659985"/>
      <w:r w:rsidRPr="00CA713A">
        <w:rPr>
          <w:rFonts w:ascii="Times New Roman" w:hAnsi="Times New Roman"/>
          <w:b/>
          <w:szCs w:val="28"/>
          <w:lang w:val="de-DE"/>
        </w:rPr>
        <w:t>ĐIỀU 1.  GIẢI THÍCH TỪ NGỮ</w:t>
      </w:r>
      <w:bookmarkEnd w:id="1"/>
      <w:bookmarkEnd w:id="2"/>
      <w:bookmarkEnd w:id="3"/>
    </w:p>
    <w:p w14:paraId="5BEFB2DA" w14:textId="77777777" w:rsidR="00C51865" w:rsidRPr="00CA713A" w:rsidRDefault="00686FF1" w:rsidP="00C51865">
      <w:pPr>
        <w:tabs>
          <w:tab w:val="left" w:pos="1134"/>
        </w:tabs>
        <w:spacing w:line="360" w:lineRule="exact"/>
        <w:ind w:right="23" w:firstLine="720"/>
        <w:jc w:val="both"/>
        <w:rPr>
          <w:sz w:val="28"/>
          <w:szCs w:val="28"/>
          <w:lang w:val="de-DE"/>
        </w:rPr>
      </w:pPr>
      <w:r w:rsidRPr="00CA713A">
        <w:rPr>
          <w:b/>
          <w:bCs/>
          <w:sz w:val="28"/>
          <w:szCs w:val="28"/>
          <w:lang w:val="de-DE"/>
        </w:rPr>
        <w:t>1.</w:t>
      </w:r>
      <w:r w:rsidRPr="00CA713A">
        <w:rPr>
          <w:bCs/>
          <w:sz w:val="28"/>
          <w:szCs w:val="28"/>
          <w:lang w:val="de-DE"/>
        </w:rPr>
        <w:t xml:space="preserve"> </w:t>
      </w:r>
      <w:r w:rsidR="006E2835" w:rsidRPr="00CA713A">
        <w:rPr>
          <w:sz w:val="28"/>
          <w:szCs w:val="28"/>
          <w:lang w:val="de-DE"/>
        </w:rPr>
        <w:t>Với mục đích của Hợp đồng</w:t>
      </w:r>
      <w:r w:rsidR="001D6DD3" w:rsidRPr="00CA713A">
        <w:rPr>
          <w:sz w:val="28"/>
          <w:szCs w:val="28"/>
          <w:lang w:val="de-DE"/>
        </w:rPr>
        <w:t xml:space="preserve"> mua bán nhà ở xã hội,</w:t>
      </w:r>
      <w:r w:rsidR="006E2835" w:rsidRPr="00CA713A">
        <w:rPr>
          <w:sz w:val="28"/>
          <w:szCs w:val="28"/>
          <w:lang w:val="de-DE"/>
        </w:rPr>
        <w:t xml:space="preserve"> các từ</w:t>
      </w:r>
      <w:r w:rsidR="003A2D79" w:rsidRPr="00CA713A">
        <w:rPr>
          <w:sz w:val="28"/>
          <w:szCs w:val="28"/>
          <w:lang w:val="de-DE"/>
        </w:rPr>
        <w:t>/cụm từ</w:t>
      </w:r>
      <w:r w:rsidR="006E2835" w:rsidRPr="00CA713A">
        <w:rPr>
          <w:sz w:val="28"/>
          <w:szCs w:val="28"/>
          <w:lang w:val="de-DE"/>
        </w:rPr>
        <w:t xml:space="preserve"> </w:t>
      </w:r>
      <w:r w:rsidR="001D6DD3" w:rsidRPr="00CA713A">
        <w:rPr>
          <w:sz w:val="28"/>
          <w:szCs w:val="28"/>
          <w:lang w:val="de-DE"/>
        </w:rPr>
        <w:t xml:space="preserve">trong </w:t>
      </w:r>
      <w:r w:rsidR="00487CB0" w:rsidRPr="00CA713A">
        <w:rPr>
          <w:sz w:val="28"/>
          <w:szCs w:val="28"/>
          <w:lang w:val="de-DE"/>
        </w:rPr>
        <w:t>H</w:t>
      </w:r>
      <w:r w:rsidR="001D6DD3" w:rsidRPr="00CA713A">
        <w:rPr>
          <w:sz w:val="28"/>
          <w:szCs w:val="28"/>
          <w:lang w:val="de-DE"/>
        </w:rPr>
        <w:t>ợp đồng sẽ</w:t>
      </w:r>
      <w:r w:rsidR="006E2835" w:rsidRPr="00CA713A">
        <w:rPr>
          <w:sz w:val="28"/>
          <w:szCs w:val="28"/>
          <w:lang w:val="de-DE"/>
        </w:rPr>
        <w:t xml:space="preserve"> được hiểu theo nghĩa được chỉ định</w:t>
      </w:r>
      <w:r w:rsidR="001D6DD3" w:rsidRPr="00CA713A">
        <w:rPr>
          <w:sz w:val="28"/>
          <w:szCs w:val="28"/>
          <w:lang w:val="de-DE"/>
        </w:rPr>
        <w:t xml:space="preserve"> dưới đây</w:t>
      </w:r>
      <w:r w:rsidR="006E2835" w:rsidRPr="00CA713A">
        <w:rPr>
          <w:sz w:val="28"/>
          <w:szCs w:val="28"/>
          <w:lang w:val="de-DE"/>
        </w:rPr>
        <w:t>, ngoại trừ trường hợp phạm vi ngữ cảnh của từ</w:t>
      </w:r>
      <w:r w:rsidR="003A2D79" w:rsidRPr="00CA713A">
        <w:rPr>
          <w:sz w:val="28"/>
          <w:szCs w:val="28"/>
          <w:lang w:val="de-DE"/>
        </w:rPr>
        <w:t>/cụm từ</w:t>
      </w:r>
      <w:r w:rsidR="006E2835" w:rsidRPr="00CA713A">
        <w:rPr>
          <w:sz w:val="28"/>
          <w:szCs w:val="28"/>
          <w:lang w:val="de-DE"/>
        </w:rPr>
        <w:t xml:space="preserve"> yêu cầu </w:t>
      </w:r>
      <w:r w:rsidR="001D6DD3" w:rsidRPr="00CA713A">
        <w:rPr>
          <w:sz w:val="28"/>
          <w:szCs w:val="28"/>
          <w:lang w:val="de-DE"/>
        </w:rPr>
        <w:t xml:space="preserve">phải </w:t>
      </w:r>
      <w:r w:rsidR="006E2835" w:rsidRPr="00CA713A">
        <w:rPr>
          <w:sz w:val="28"/>
          <w:szCs w:val="28"/>
          <w:lang w:val="de-DE"/>
        </w:rPr>
        <w:t>hiểu theo nghĩa khác:</w:t>
      </w:r>
    </w:p>
    <w:p w14:paraId="78271767" w14:textId="0F02374A" w:rsidR="00F47A1C" w:rsidRPr="00CA713A" w:rsidRDefault="00F47A1C" w:rsidP="00F47A1C">
      <w:pPr>
        <w:numPr>
          <w:ilvl w:val="0"/>
          <w:numId w:val="27"/>
        </w:numPr>
        <w:tabs>
          <w:tab w:val="left" w:pos="1134"/>
        </w:tabs>
        <w:spacing w:line="360" w:lineRule="exact"/>
        <w:ind w:left="0" w:right="23" w:firstLine="709"/>
        <w:jc w:val="both"/>
        <w:rPr>
          <w:sz w:val="28"/>
          <w:szCs w:val="28"/>
          <w:lang w:val="de-DE"/>
        </w:rPr>
      </w:pPr>
      <w:r w:rsidRPr="00CA713A">
        <w:rPr>
          <w:sz w:val="28"/>
          <w:szCs w:val="28"/>
          <w:lang w:val="de-DE"/>
        </w:rPr>
        <w:lastRenderedPageBreak/>
        <w:t>“</w:t>
      </w:r>
      <w:r w:rsidRPr="00CA713A">
        <w:rPr>
          <w:b/>
          <w:sz w:val="28"/>
          <w:szCs w:val="28"/>
          <w:lang w:val="de-DE"/>
        </w:rPr>
        <w:t>Căn hộ</w:t>
      </w:r>
      <w:r w:rsidRPr="00CA713A">
        <w:rPr>
          <w:sz w:val="28"/>
          <w:szCs w:val="28"/>
          <w:lang w:val="de-DE"/>
        </w:rPr>
        <w:t>” là một (01) căn hộ chung cư nhà ở xã hội hình thành trong tương lai thuộc Nhà chung cư được Bên Bán xây dựng với vị trí và đặc điểm mô tả tại Điều 2 của Hợp đồng này.</w:t>
      </w:r>
    </w:p>
    <w:p w14:paraId="0EB9D497" w14:textId="4C7C770F" w:rsidR="00F47A1C" w:rsidRPr="00CA713A" w:rsidRDefault="00F47A1C" w:rsidP="00F47A1C">
      <w:pPr>
        <w:numPr>
          <w:ilvl w:val="0"/>
          <w:numId w:val="27"/>
        </w:numPr>
        <w:tabs>
          <w:tab w:val="left" w:pos="1134"/>
        </w:tabs>
        <w:spacing w:line="360" w:lineRule="exact"/>
        <w:ind w:left="0" w:right="23" w:firstLine="709"/>
        <w:jc w:val="both"/>
        <w:rPr>
          <w:sz w:val="28"/>
          <w:szCs w:val="28"/>
          <w:lang w:val="de-DE"/>
        </w:rPr>
      </w:pPr>
      <w:r w:rsidRPr="00CA713A">
        <w:rPr>
          <w:sz w:val="28"/>
          <w:szCs w:val="28"/>
          <w:lang w:val="de-DE"/>
        </w:rPr>
        <w:t>“</w:t>
      </w:r>
      <w:r w:rsidRPr="00CA713A">
        <w:rPr>
          <w:b/>
          <w:sz w:val="28"/>
          <w:szCs w:val="28"/>
          <w:lang w:val="de-DE"/>
        </w:rPr>
        <w:t>Nhà chung cư</w:t>
      </w:r>
      <w:r w:rsidRPr="00CA713A">
        <w:rPr>
          <w:sz w:val="28"/>
          <w:szCs w:val="28"/>
          <w:lang w:val="de-DE"/>
        </w:rPr>
        <w:t>”</w:t>
      </w:r>
      <w:r w:rsidRPr="00CA713A">
        <w:rPr>
          <w:b/>
          <w:sz w:val="28"/>
          <w:szCs w:val="28"/>
          <w:lang w:val="de-DE"/>
        </w:rPr>
        <w:t> </w:t>
      </w:r>
      <w:r w:rsidRPr="00CA713A">
        <w:rPr>
          <w:sz w:val="28"/>
          <w:szCs w:val="28"/>
          <w:lang w:val="de-DE"/>
        </w:rPr>
        <w:t xml:space="preserve">là </w:t>
      </w:r>
      <w:r w:rsidR="001D7450" w:rsidRPr="00CA713A">
        <w:rPr>
          <w:sz w:val="28"/>
          <w:szCs w:val="28"/>
          <w:lang w:val="de-DE"/>
        </w:rPr>
        <w:t>các tòa nhà chung cư cao tầng ký hiệu A1, A2, B1, B2</w:t>
      </w:r>
      <w:r w:rsidR="007819C7">
        <w:rPr>
          <w:sz w:val="28"/>
          <w:szCs w:val="28"/>
          <w:lang w:val="de-DE"/>
        </w:rPr>
        <w:t xml:space="preserve"> </w:t>
      </w:r>
      <w:r w:rsidR="007819C7" w:rsidRPr="00CA713A">
        <w:rPr>
          <w:sz w:val="28"/>
          <w:szCs w:val="28"/>
          <w:lang w:val="de-DE"/>
        </w:rPr>
        <w:t xml:space="preserve">thuộc Dự án Khu nhà ở xã hội tại </w:t>
      </w:r>
      <w:r w:rsidR="007819C7" w:rsidRPr="00CA713A">
        <w:rPr>
          <w:sz w:val="28"/>
          <w:szCs w:val="28"/>
        </w:rPr>
        <w:t>phường Đồng Văn, tỉnh Ninh Bình</w:t>
      </w:r>
      <w:r w:rsidR="001D7450" w:rsidRPr="00CA713A">
        <w:rPr>
          <w:sz w:val="28"/>
          <w:szCs w:val="28"/>
          <w:lang w:val="de-DE"/>
        </w:rPr>
        <w:t xml:space="preserve"> </w:t>
      </w:r>
      <w:r w:rsidRPr="00CA713A">
        <w:rPr>
          <w:sz w:val="28"/>
          <w:szCs w:val="28"/>
          <w:lang w:val="de-DE"/>
        </w:rPr>
        <w:t>do Bên Bán làm chủ đ</w:t>
      </w:r>
      <w:r w:rsidR="001D7450" w:rsidRPr="00CA713A">
        <w:rPr>
          <w:sz w:val="28"/>
          <w:szCs w:val="28"/>
          <w:lang w:val="de-DE"/>
        </w:rPr>
        <w:t xml:space="preserve">ầu tư, xây dựng tại ô </w:t>
      </w:r>
      <w:r w:rsidR="00402768" w:rsidRPr="00CA713A">
        <w:rPr>
          <w:sz w:val="28"/>
          <w:szCs w:val="28"/>
          <w:lang w:val="de-DE"/>
        </w:rPr>
        <w:t>đất</w:t>
      </w:r>
      <w:r w:rsidR="001D7450" w:rsidRPr="00CA713A">
        <w:rPr>
          <w:sz w:val="28"/>
          <w:szCs w:val="28"/>
          <w:lang w:val="pt-BR"/>
        </w:rPr>
        <w:t xml:space="preserve"> 02-NOXH</w:t>
      </w:r>
      <w:r w:rsidRPr="00CA713A">
        <w:rPr>
          <w:sz w:val="28"/>
          <w:szCs w:val="28"/>
          <w:lang w:val="de-DE"/>
        </w:rPr>
        <w:t>.</w:t>
      </w:r>
    </w:p>
    <w:p w14:paraId="0A1D563D" w14:textId="77777777" w:rsidR="00F47A1C" w:rsidRPr="00CA713A" w:rsidRDefault="00F47A1C" w:rsidP="00F47A1C">
      <w:pPr>
        <w:numPr>
          <w:ilvl w:val="0"/>
          <w:numId w:val="27"/>
        </w:numPr>
        <w:tabs>
          <w:tab w:val="left" w:pos="1134"/>
        </w:tabs>
        <w:spacing w:line="360" w:lineRule="exact"/>
        <w:ind w:left="0" w:right="23" w:firstLine="709"/>
        <w:jc w:val="both"/>
        <w:rPr>
          <w:sz w:val="28"/>
          <w:szCs w:val="28"/>
          <w:lang w:val="de-DE"/>
        </w:rPr>
      </w:pPr>
      <w:r w:rsidRPr="00CA713A">
        <w:rPr>
          <w:sz w:val="28"/>
          <w:szCs w:val="28"/>
          <w:lang w:val="de-DE"/>
        </w:rPr>
        <w:t>“</w:t>
      </w:r>
      <w:r w:rsidRPr="00CA713A">
        <w:rPr>
          <w:b/>
          <w:sz w:val="28"/>
          <w:szCs w:val="28"/>
          <w:lang w:val="de-DE"/>
        </w:rPr>
        <w:t>Hợp đồng</w:t>
      </w:r>
      <w:r w:rsidRPr="00CA713A">
        <w:rPr>
          <w:sz w:val="28"/>
          <w:szCs w:val="28"/>
          <w:lang w:val="de-DE"/>
        </w:rPr>
        <w:t>” hoặc “</w:t>
      </w:r>
      <w:r w:rsidRPr="00CA713A">
        <w:rPr>
          <w:b/>
          <w:sz w:val="28"/>
          <w:szCs w:val="28"/>
          <w:lang w:val="de-DE"/>
        </w:rPr>
        <w:t>Hợp đồng này</w:t>
      </w:r>
      <w:r w:rsidRPr="00CA713A">
        <w:rPr>
          <w:sz w:val="28"/>
          <w:szCs w:val="28"/>
          <w:lang w:val="de-DE"/>
        </w:rPr>
        <w:t>” là Hợp đồng mua bán nhà ở xã hội này và toàn bộ các phụ lục, phụ đính kèm theo cũng như mọi sửa đổi, bổ sung bằng văn bản do Các Bên lập và ký kết trong quá trình thực hiện Hợp đồng.</w:t>
      </w:r>
    </w:p>
    <w:p w14:paraId="22820A2D" w14:textId="77777777" w:rsidR="00F47A1C" w:rsidRPr="00CA713A" w:rsidRDefault="00F47A1C" w:rsidP="00F47A1C">
      <w:pPr>
        <w:numPr>
          <w:ilvl w:val="0"/>
          <w:numId w:val="27"/>
        </w:numPr>
        <w:tabs>
          <w:tab w:val="left" w:pos="1134"/>
        </w:tabs>
        <w:spacing w:line="360" w:lineRule="exact"/>
        <w:ind w:left="0" w:right="23" w:firstLine="709"/>
        <w:jc w:val="both"/>
        <w:rPr>
          <w:sz w:val="28"/>
          <w:szCs w:val="28"/>
          <w:lang w:val="de-DE"/>
        </w:rPr>
      </w:pPr>
      <w:r w:rsidRPr="00CA713A">
        <w:rPr>
          <w:sz w:val="28"/>
          <w:szCs w:val="28"/>
          <w:lang w:val="de-DE"/>
        </w:rPr>
        <w:t>“</w:t>
      </w:r>
      <w:r w:rsidRPr="00CA713A">
        <w:rPr>
          <w:b/>
          <w:sz w:val="28"/>
          <w:szCs w:val="28"/>
          <w:lang w:val="de-DE"/>
        </w:rPr>
        <w:t>Bảo hành Căn hộ</w:t>
      </w:r>
      <w:r w:rsidRPr="00CA713A">
        <w:rPr>
          <w:sz w:val="28"/>
          <w:szCs w:val="28"/>
          <w:lang w:val="de-DE"/>
        </w:rPr>
        <w:t>” là việc khắc phục, sửa chữa, thay thế các hạng mục được liệt kê cụ thể tại Điều 5 của Hợp đồng khi bị hư hỏng, khiếm khuyết mà không phải do lỗi của người sử dụng Căn hộ gây ra trong khoảng thời gian bảo hành theo quy định của pháp luật về nhà ở và theo thỏa thuận tại Hợp đồng này.</w:t>
      </w:r>
    </w:p>
    <w:p w14:paraId="63789795" w14:textId="77777777" w:rsidR="00F47A1C" w:rsidRPr="00CA713A" w:rsidRDefault="00F47A1C" w:rsidP="00F47A1C">
      <w:pPr>
        <w:numPr>
          <w:ilvl w:val="0"/>
          <w:numId w:val="27"/>
        </w:numPr>
        <w:tabs>
          <w:tab w:val="left" w:pos="1134"/>
        </w:tabs>
        <w:spacing w:line="360" w:lineRule="exact"/>
        <w:ind w:left="0" w:right="23" w:firstLine="709"/>
        <w:jc w:val="both"/>
        <w:rPr>
          <w:sz w:val="28"/>
          <w:szCs w:val="28"/>
          <w:lang w:val="de-DE"/>
        </w:rPr>
      </w:pPr>
      <w:r w:rsidRPr="00CA713A">
        <w:rPr>
          <w:sz w:val="28"/>
          <w:szCs w:val="28"/>
          <w:lang w:val="de-DE"/>
        </w:rPr>
        <w:t>“</w:t>
      </w:r>
      <w:r w:rsidRPr="00CA713A">
        <w:rPr>
          <w:b/>
          <w:sz w:val="28"/>
          <w:szCs w:val="28"/>
          <w:lang w:val="de-DE"/>
        </w:rPr>
        <w:t>Diện</w:t>
      </w:r>
      <w:r w:rsidRPr="00CA713A">
        <w:rPr>
          <w:b/>
          <w:sz w:val="28"/>
          <w:lang w:val="de-DE"/>
        </w:rPr>
        <w:t xml:space="preserve"> tích sử dụng Căn hộ</w:t>
      </w:r>
      <w:r w:rsidRPr="00CA713A">
        <w:rPr>
          <w:sz w:val="28"/>
          <w:szCs w:val="28"/>
          <w:lang w:val="de-DE"/>
        </w:rPr>
        <w:t>”: là diện tích sàn xây dựng được tính theo kích thước thông thủy của Căn hộ và được ghi vào Giấy chứng nhận cấp cho Bên Mua, bao gồm cả phần diện tích tường ngăn các phòng bên trong Căn hộ và diện tích ban công, lô gia (nếu có) gắn liền với Căn hộ, không tính diện tích tường bao Căn hộ, tường phân chia các Căn hộ và diện tích sàn có cột, hộp kỹ thuật và tường bao hộp kỹ thuật (nếu có) nằm bên trong Căn hộ. Khi tính diện tích ban công hoặc lô gia thì tính toàn bộ diện tích sàn đến mép trong của ban công hoặc lô gia, trường hợp ban công có phần diện tích tường chung thì tính từ mép trong của tường chung được thể hiện rõ trong bản vẽ thiết kế mặt bằng Căn hộ đã được phê duyệt.</w:t>
      </w:r>
    </w:p>
    <w:p w14:paraId="245C10C3" w14:textId="09A19C22" w:rsidR="00F47A1C" w:rsidRPr="00CA713A" w:rsidRDefault="00F47A1C" w:rsidP="00F47A1C">
      <w:pPr>
        <w:numPr>
          <w:ilvl w:val="0"/>
          <w:numId w:val="27"/>
        </w:numPr>
        <w:tabs>
          <w:tab w:val="left" w:pos="1134"/>
        </w:tabs>
        <w:spacing w:line="360" w:lineRule="exact"/>
        <w:ind w:left="0" w:right="23" w:firstLine="709"/>
        <w:jc w:val="both"/>
        <w:rPr>
          <w:sz w:val="28"/>
          <w:szCs w:val="28"/>
          <w:lang w:val="de-DE"/>
        </w:rPr>
      </w:pPr>
      <w:r w:rsidRPr="00CA713A">
        <w:rPr>
          <w:sz w:val="28"/>
          <w:szCs w:val="28"/>
          <w:lang w:val="de-DE"/>
        </w:rPr>
        <w:t>“</w:t>
      </w:r>
      <w:r w:rsidRPr="00CA713A">
        <w:rPr>
          <w:b/>
          <w:sz w:val="28"/>
          <w:szCs w:val="28"/>
          <w:lang w:val="de-DE"/>
        </w:rPr>
        <w:t>Phần sở hữu riêng của Bên Mua</w:t>
      </w:r>
      <w:r w:rsidRPr="00CA713A">
        <w:rPr>
          <w:sz w:val="28"/>
          <w:szCs w:val="28"/>
          <w:lang w:val="de-DE"/>
        </w:rPr>
        <w:t>” là phần Diện tích sử dụng Căn hộ được quy định tại Khoản 3 Điều 2 và các trang thiết bị kỹ thuật sử dụng riêng gắn liền với Căn hộ</w:t>
      </w:r>
      <w:r w:rsidR="009040CF" w:rsidRPr="00CA713A">
        <w:rPr>
          <w:sz w:val="28"/>
          <w:szCs w:val="28"/>
          <w:lang w:val="de-DE"/>
        </w:rPr>
        <w:t>.</w:t>
      </w:r>
    </w:p>
    <w:p w14:paraId="7AFBD650" w14:textId="4C39E770" w:rsidR="00F47A1C" w:rsidRPr="00CA713A" w:rsidRDefault="00F47A1C" w:rsidP="00F47A1C">
      <w:pPr>
        <w:numPr>
          <w:ilvl w:val="0"/>
          <w:numId w:val="27"/>
        </w:numPr>
        <w:tabs>
          <w:tab w:val="left" w:pos="1134"/>
        </w:tabs>
        <w:spacing w:line="360" w:lineRule="exact"/>
        <w:ind w:left="0" w:right="23" w:firstLine="709"/>
        <w:jc w:val="both"/>
        <w:rPr>
          <w:sz w:val="28"/>
          <w:szCs w:val="28"/>
          <w:lang w:val="de-DE"/>
        </w:rPr>
      </w:pPr>
      <w:r w:rsidRPr="00CA713A">
        <w:rPr>
          <w:sz w:val="28"/>
          <w:szCs w:val="28"/>
          <w:lang w:val="de-DE"/>
        </w:rPr>
        <w:t>“</w:t>
      </w:r>
      <w:r w:rsidRPr="00CA713A">
        <w:rPr>
          <w:b/>
          <w:sz w:val="28"/>
          <w:szCs w:val="28"/>
          <w:lang w:val="de-DE"/>
        </w:rPr>
        <w:t>Phần sở hữu riêng của Bên Bán</w:t>
      </w:r>
      <w:r w:rsidRPr="00CA713A">
        <w:rPr>
          <w:sz w:val="28"/>
          <w:szCs w:val="28"/>
          <w:lang w:val="de-DE"/>
        </w:rPr>
        <w:t>” là phần diện tích trong Nhà chung cư nhưng Bên Bán chưa kinh doanh</w:t>
      </w:r>
      <w:r w:rsidR="00402768" w:rsidRPr="00CA713A">
        <w:rPr>
          <w:sz w:val="28"/>
          <w:szCs w:val="28"/>
          <w:lang w:val="de-DE"/>
        </w:rPr>
        <w:t xml:space="preserve"> và Bên Bán cho thuê</w:t>
      </w:r>
      <w:r w:rsidRPr="00CA713A">
        <w:rPr>
          <w:sz w:val="28"/>
          <w:szCs w:val="28"/>
          <w:lang w:val="de-DE"/>
        </w:rPr>
        <w:t>, hoặc không bán mà giữ lại để sử dụng hoặc kinh doanh được quy định tại Điểm a</w:t>
      </w:r>
      <w:r w:rsidR="009040CF" w:rsidRPr="00CA713A">
        <w:rPr>
          <w:sz w:val="28"/>
          <w:szCs w:val="28"/>
          <w:lang w:val="de-DE"/>
        </w:rPr>
        <w:t xml:space="preserve"> </w:t>
      </w:r>
      <w:r w:rsidRPr="00CA713A">
        <w:rPr>
          <w:sz w:val="28"/>
          <w:szCs w:val="28"/>
          <w:lang w:val="de-DE"/>
        </w:rPr>
        <w:t>(ii) Khoản 4 Điều 2 Hợp đồng.</w:t>
      </w:r>
    </w:p>
    <w:p w14:paraId="2A59B439" w14:textId="77777777" w:rsidR="00F47A1C" w:rsidRPr="00CA713A" w:rsidRDefault="00F47A1C" w:rsidP="00F47A1C">
      <w:pPr>
        <w:numPr>
          <w:ilvl w:val="0"/>
          <w:numId w:val="27"/>
        </w:numPr>
        <w:tabs>
          <w:tab w:val="left" w:pos="1134"/>
        </w:tabs>
        <w:spacing w:line="360" w:lineRule="exact"/>
        <w:ind w:left="0" w:right="23" w:firstLine="709"/>
        <w:jc w:val="both"/>
        <w:rPr>
          <w:sz w:val="28"/>
          <w:szCs w:val="28"/>
          <w:lang w:val="de-DE"/>
        </w:rPr>
      </w:pPr>
      <w:r w:rsidRPr="00CA713A">
        <w:rPr>
          <w:sz w:val="28"/>
          <w:szCs w:val="28"/>
          <w:lang w:val="de-DE"/>
        </w:rPr>
        <w:t>“</w:t>
      </w:r>
      <w:r w:rsidRPr="00CA713A">
        <w:rPr>
          <w:b/>
          <w:sz w:val="28"/>
          <w:szCs w:val="28"/>
          <w:lang w:val="de-DE"/>
        </w:rPr>
        <w:t>Phần sở hữu chung trong Nhà chung cư</w:t>
      </w:r>
      <w:r w:rsidRPr="00CA713A">
        <w:rPr>
          <w:sz w:val="28"/>
          <w:szCs w:val="28"/>
          <w:lang w:val="de-DE"/>
        </w:rPr>
        <w:t>” là phần diện tích và các thiết bị thuộc sở hữu, sử dụng chung trong Nhà chung cư theo quy định của pháp luật nhà ở và được Các Bên thỏa thuận cụ thể tại Điểm b Khoản 4 Điều 2 Hợp đồng.</w:t>
      </w:r>
    </w:p>
    <w:p w14:paraId="4E63BD9B" w14:textId="1E39A433" w:rsidR="00F47A1C" w:rsidRPr="00CA713A" w:rsidRDefault="00F47A1C" w:rsidP="00F47A1C">
      <w:pPr>
        <w:numPr>
          <w:ilvl w:val="0"/>
          <w:numId w:val="27"/>
        </w:numPr>
        <w:tabs>
          <w:tab w:val="left" w:pos="1134"/>
        </w:tabs>
        <w:spacing w:line="360" w:lineRule="exact"/>
        <w:ind w:left="0" w:right="23" w:firstLine="709"/>
        <w:jc w:val="both"/>
        <w:rPr>
          <w:sz w:val="28"/>
          <w:szCs w:val="28"/>
          <w:lang w:val="de-DE"/>
        </w:rPr>
      </w:pPr>
      <w:r w:rsidRPr="00CA713A">
        <w:rPr>
          <w:sz w:val="28"/>
          <w:szCs w:val="28"/>
          <w:lang w:val="de-DE"/>
        </w:rPr>
        <w:t>“</w:t>
      </w:r>
      <w:r w:rsidRPr="00CA713A">
        <w:rPr>
          <w:b/>
          <w:sz w:val="28"/>
          <w:szCs w:val="28"/>
          <w:lang w:val="de-DE"/>
        </w:rPr>
        <w:t>Kinh phí bảo trì phần sở hữu chung Nhà chung cư</w:t>
      </w:r>
      <w:r w:rsidRPr="00CA713A">
        <w:rPr>
          <w:sz w:val="28"/>
          <w:szCs w:val="28"/>
          <w:lang w:val="de-DE"/>
        </w:rPr>
        <w:t>” hay “</w:t>
      </w:r>
      <w:r w:rsidRPr="00CA713A">
        <w:rPr>
          <w:b/>
          <w:sz w:val="28"/>
          <w:szCs w:val="28"/>
          <w:lang w:val="de-DE"/>
        </w:rPr>
        <w:t>Kinh phí bảo trì</w:t>
      </w:r>
      <w:r w:rsidRPr="00CA713A">
        <w:rPr>
          <w:sz w:val="28"/>
          <w:szCs w:val="28"/>
          <w:lang w:val="de-DE"/>
        </w:rPr>
        <w:t>” là khoản tiền 2% trên Giá bán Căn hộ để phục vụ cho việc bảo trì phần sở hữu chung trong Nhà chung cư.</w:t>
      </w:r>
    </w:p>
    <w:p w14:paraId="636DC769" w14:textId="77777777" w:rsidR="00F47A1C" w:rsidRPr="00CA713A" w:rsidRDefault="00F47A1C" w:rsidP="00F47A1C">
      <w:pPr>
        <w:numPr>
          <w:ilvl w:val="0"/>
          <w:numId w:val="27"/>
        </w:numPr>
        <w:tabs>
          <w:tab w:val="left" w:pos="1134"/>
        </w:tabs>
        <w:spacing w:line="360" w:lineRule="exact"/>
        <w:ind w:left="0" w:right="23" w:firstLine="709"/>
        <w:jc w:val="both"/>
        <w:rPr>
          <w:sz w:val="28"/>
          <w:szCs w:val="28"/>
          <w:lang w:val="de-DE"/>
        </w:rPr>
      </w:pPr>
      <w:r w:rsidRPr="00CA713A">
        <w:rPr>
          <w:sz w:val="28"/>
          <w:szCs w:val="28"/>
          <w:lang w:val="de-DE"/>
        </w:rPr>
        <w:t>“</w:t>
      </w:r>
      <w:r w:rsidRPr="00CA713A">
        <w:rPr>
          <w:b/>
          <w:sz w:val="28"/>
          <w:szCs w:val="28"/>
          <w:lang w:val="de-DE"/>
        </w:rPr>
        <w:t>Dịch vụ quản lý vận hành Nhà chung cư</w:t>
      </w:r>
      <w:r w:rsidRPr="00CA713A">
        <w:rPr>
          <w:sz w:val="28"/>
          <w:szCs w:val="28"/>
          <w:lang w:val="de-DE"/>
        </w:rPr>
        <w:t>” là các dịch vụ quản lý vận hành Nhà chung cư, bao gồm việc quản lý, vận hành nhằm đảm bảo cho Nhà chung cư hoạt động bình thường.</w:t>
      </w:r>
    </w:p>
    <w:p w14:paraId="0587FAC3" w14:textId="77777777" w:rsidR="00F47A1C" w:rsidRPr="00CA713A" w:rsidRDefault="00F47A1C" w:rsidP="00F47A1C">
      <w:pPr>
        <w:numPr>
          <w:ilvl w:val="0"/>
          <w:numId w:val="27"/>
        </w:numPr>
        <w:tabs>
          <w:tab w:val="left" w:pos="1134"/>
        </w:tabs>
        <w:spacing w:line="360" w:lineRule="exact"/>
        <w:ind w:left="0" w:right="23" w:firstLine="709"/>
        <w:jc w:val="both"/>
        <w:rPr>
          <w:sz w:val="28"/>
          <w:szCs w:val="28"/>
          <w:lang w:val="de-DE"/>
        </w:rPr>
      </w:pPr>
      <w:r w:rsidRPr="00CA713A">
        <w:rPr>
          <w:sz w:val="28"/>
          <w:szCs w:val="28"/>
          <w:lang w:val="de-DE"/>
        </w:rPr>
        <w:lastRenderedPageBreak/>
        <w:t>“</w:t>
      </w:r>
      <w:r w:rsidRPr="00CA713A">
        <w:rPr>
          <w:b/>
          <w:sz w:val="28"/>
          <w:szCs w:val="28"/>
          <w:lang w:val="de-DE"/>
        </w:rPr>
        <w:t>Bảo trì Nhà chung cư</w:t>
      </w:r>
      <w:r w:rsidRPr="00CA713A">
        <w:rPr>
          <w:sz w:val="28"/>
          <w:szCs w:val="28"/>
          <w:lang w:val="de-DE"/>
        </w:rPr>
        <w:t>” là việc duy tu, bảo dưỡng nhà ở theo định kỳ và sửa chữa khi có hư hỏng nhằm duy trì chất lượng nhà chung cư; hoạt động bảo trì nhà chung cư bao gồm việc kiểm tra, quan trắc, kiểm định chất lượng, sửa chữa nhỏ, sửa chữa định kỳ và sửa chữa lớn phần xây dựng nhà chung cư; kiểm tra, duy trì hệ thống an toàn phòng cháy, chữa cháy; thay thế các linh kiện hoặc các thiết bị sử dụng chung của tòa nhà, cụm nhà chung cư.</w:t>
      </w:r>
    </w:p>
    <w:p w14:paraId="4CABC8BB" w14:textId="77777777" w:rsidR="00F47A1C" w:rsidRPr="00CA713A" w:rsidRDefault="00F47A1C" w:rsidP="00F47A1C">
      <w:pPr>
        <w:numPr>
          <w:ilvl w:val="0"/>
          <w:numId w:val="27"/>
        </w:numPr>
        <w:tabs>
          <w:tab w:val="left" w:pos="1134"/>
        </w:tabs>
        <w:spacing w:line="360" w:lineRule="exact"/>
        <w:ind w:left="0" w:right="23" w:firstLine="709"/>
        <w:jc w:val="both"/>
        <w:rPr>
          <w:sz w:val="28"/>
          <w:szCs w:val="28"/>
          <w:lang w:val="de-DE"/>
        </w:rPr>
      </w:pPr>
      <w:r w:rsidRPr="00CA713A">
        <w:rPr>
          <w:sz w:val="28"/>
          <w:szCs w:val="28"/>
          <w:lang w:val="de-DE"/>
        </w:rPr>
        <w:t>“</w:t>
      </w:r>
      <w:r w:rsidRPr="00CA713A">
        <w:rPr>
          <w:b/>
          <w:sz w:val="28"/>
          <w:szCs w:val="28"/>
          <w:lang w:val="de-DE"/>
        </w:rPr>
        <w:t>Nội quy Nhà chung cư</w:t>
      </w:r>
      <w:r w:rsidRPr="00CA713A">
        <w:rPr>
          <w:sz w:val="28"/>
          <w:szCs w:val="28"/>
          <w:lang w:val="de-DE"/>
        </w:rPr>
        <w:t>” là Bản nội quy quản lý, sử dụng Nhà chung cư được đính kèm theo Hợp đồng này và tất cả các sửa đổi, bổ sung được Bên Bán thực hiện hoặc Hội nghị nhà chung cư thông qua trong quá trình quản lý, sử dụng Nhà chung cư.</w:t>
      </w:r>
    </w:p>
    <w:p w14:paraId="7540891E" w14:textId="77777777" w:rsidR="00F47A1C" w:rsidRPr="00CA713A" w:rsidRDefault="00F47A1C" w:rsidP="00F47A1C">
      <w:pPr>
        <w:numPr>
          <w:ilvl w:val="0"/>
          <w:numId w:val="27"/>
        </w:numPr>
        <w:tabs>
          <w:tab w:val="left" w:pos="1134"/>
        </w:tabs>
        <w:spacing w:line="360" w:lineRule="exact"/>
        <w:ind w:left="0" w:right="23" w:firstLine="709"/>
        <w:jc w:val="both"/>
        <w:rPr>
          <w:sz w:val="28"/>
          <w:szCs w:val="28"/>
          <w:lang w:val="de-DE"/>
        </w:rPr>
      </w:pPr>
      <w:r w:rsidRPr="00CA713A">
        <w:rPr>
          <w:sz w:val="28"/>
          <w:szCs w:val="28"/>
          <w:lang w:val="de-DE"/>
        </w:rPr>
        <w:t>“</w:t>
      </w:r>
      <w:r w:rsidRPr="00CA713A">
        <w:rPr>
          <w:b/>
          <w:sz w:val="28"/>
          <w:szCs w:val="28"/>
          <w:lang w:val="de-DE"/>
        </w:rPr>
        <w:t>Đơn vị quản lý vận hành Nhà chung cư</w:t>
      </w:r>
      <w:r w:rsidRPr="00CA713A">
        <w:rPr>
          <w:sz w:val="28"/>
          <w:szCs w:val="28"/>
          <w:lang w:val="de-DE"/>
        </w:rPr>
        <w:t>” là đơn vị thực hiện dịch vụ quản lý, vận hành Nhà chung cư sau khi Nhà chung cư được xây dựng xong và đưa vào sử dụng.</w:t>
      </w:r>
    </w:p>
    <w:p w14:paraId="47D94646" w14:textId="77777777" w:rsidR="00F47A1C" w:rsidRPr="00CA713A" w:rsidRDefault="00F47A1C" w:rsidP="00F47A1C">
      <w:pPr>
        <w:numPr>
          <w:ilvl w:val="0"/>
          <w:numId w:val="27"/>
        </w:numPr>
        <w:tabs>
          <w:tab w:val="left" w:pos="1134"/>
        </w:tabs>
        <w:spacing w:line="360" w:lineRule="exact"/>
        <w:ind w:left="0" w:right="23" w:firstLine="709"/>
        <w:jc w:val="both"/>
        <w:rPr>
          <w:sz w:val="28"/>
          <w:szCs w:val="28"/>
          <w:lang w:val="de-DE"/>
        </w:rPr>
      </w:pPr>
      <w:r w:rsidRPr="00CA713A">
        <w:rPr>
          <w:sz w:val="28"/>
          <w:szCs w:val="28"/>
          <w:lang w:val="de-DE"/>
        </w:rPr>
        <w:t>“</w:t>
      </w:r>
      <w:r w:rsidRPr="00CA713A">
        <w:rPr>
          <w:b/>
          <w:sz w:val="28"/>
          <w:szCs w:val="28"/>
          <w:lang w:val="de-DE"/>
        </w:rPr>
        <w:t>Giấy chứng nhận</w:t>
      </w:r>
      <w:r w:rsidRPr="00CA713A">
        <w:rPr>
          <w:sz w:val="28"/>
          <w:szCs w:val="28"/>
          <w:lang w:val="de-DE"/>
        </w:rPr>
        <w:t>” là Giấy chứng nhận quyền sở hữu nhà ở và quyền sử dụng đất ở hoặc Giấy chứng nhận quyền sử dụng đất, quyền sở hữu nhà ở và tài sản khác gắn liền với đất hoặc Giấy chứng nhận khác về quyền sử dụng đất, quyền sở hữu tài sản gắn liền với đất theo quy định của pháp luật về đất đai trong đó có ghi nhận quyền sở hữu nhà ở hoặc Giấy chứng nhận quyền sở hữu nhà ở đứng tên Bên Mua do cơ quan nhà nước có thẩm quyền cấp theo quy định của pháp luật.</w:t>
      </w:r>
    </w:p>
    <w:p w14:paraId="7569C75D" w14:textId="2695253C" w:rsidR="00F47A1C" w:rsidRPr="00CA713A" w:rsidRDefault="00F47A1C" w:rsidP="00F47A1C">
      <w:pPr>
        <w:numPr>
          <w:ilvl w:val="0"/>
          <w:numId w:val="27"/>
        </w:numPr>
        <w:tabs>
          <w:tab w:val="left" w:pos="1134"/>
        </w:tabs>
        <w:spacing w:line="360" w:lineRule="exact"/>
        <w:ind w:left="0" w:right="23" w:firstLine="709"/>
        <w:jc w:val="both"/>
        <w:rPr>
          <w:sz w:val="28"/>
          <w:szCs w:val="28"/>
          <w:lang w:val="de-DE"/>
        </w:rPr>
      </w:pPr>
      <w:r w:rsidRPr="00CA713A">
        <w:rPr>
          <w:sz w:val="28"/>
          <w:szCs w:val="28"/>
          <w:lang w:val="de-DE"/>
        </w:rPr>
        <w:t>“</w:t>
      </w:r>
      <w:r w:rsidRPr="00CA713A">
        <w:rPr>
          <w:b/>
          <w:sz w:val="28"/>
          <w:szCs w:val="28"/>
          <w:lang w:val="de-DE"/>
        </w:rPr>
        <w:t>Dự án</w:t>
      </w:r>
      <w:r w:rsidRPr="00CA713A">
        <w:rPr>
          <w:sz w:val="28"/>
          <w:szCs w:val="28"/>
          <w:lang w:val="de-DE"/>
        </w:rPr>
        <w:t>” hoặc “</w:t>
      </w:r>
      <w:r w:rsidRPr="00CA713A">
        <w:rPr>
          <w:b/>
          <w:bCs/>
          <w:sz w:val="28"/>
          <w:szCs w:val="28"/>
          <w:lang w:val="de-DE"/>
        </w:rPr>
        <w:t>Dự án nhà ở xã hội</w:t>
      </w:r>
      <w:r w:rsidRPr="00CA713A">
        <w:rPr>
          <w:sz w:val="28"/>
          <w:szCs w:val="28"/>
          <w:lang w:val="de-DE"/>
        </w:rPr>
        <w:t xml:space="preserve">” </w:t>
      </w:r>
      <w:r w:rsidR="00514CE1" w:rsidRPr="00CA713A">
        <w:rPr>
          <w:sz w:val="28"/>
          <w:szCs w:val="28"/>
          <w:lang w:val="de-DE"/>
        </w:rPr>
        <w:t xml:space="preserve">là dự án đầu tư </w:t>
      </w:r>
      <w:r w:rsidR="002224A3" w:rsidRPr="00CA713A">
        <w:rPr>
          <w:sz w:val="28"/>
          <w:szCs w:val="28"/>
          <w:lang w:val="de-DE"/>
        </w:rPr>
        <w:t xml:space="preserve">xây dựng Khu nhà ở xã hội tại </w:t>
      </w:r>
      <w:r w:rsidR="002618C0" w:rsidRPr="00CA713A">
        <w:rPr>
          <w:sz w:val="28"/>
          <w:szCs w:val="28"/>
        </w:rPr>
        <w:t>phường Đồng Văn, tỉnh Ninh Bình</w:t>
      </w:r>
      <w:r w:rsidR="002224A3" w:rsidRPr="00CA713A">
        <w:rPr>
          <w:sz w:val="28"/>
          <w:szCs w:val="28"/>
          <w:lang w:val="de-DE"/>
        </w:rPr>
        <w:t xml:space="preserve"> bao gồm </w:t>
      </w:r>
      <w:r w:rsidR="00514CE1" w:rsidRPr="00CA713A">
        <w:rPr>
          <w:sz w:val="28"/>
          <w:szCs w:val="28"/>
          <w:lang w:val="de-DE"/>
        </w:rPr>
        <w:t xml:space="preserve">các toà nhà chung cư cao tầng </w:t>
      </w:r>
      <w:r w:rsidR="009040CF" w:rsidRPr="00CA713A">
        <w:rPr>
          <w:sz w:val="28"/>
          <w:szCs w:val="28"/>
          <w:lang w:val="de-DE"/>
        </w:rPr>
        <w:t>ký hiệu A1, A2, B1, B2, công trình tiện ích chung, phần khu</w:t>
      </w:r>
      <w:r w:rsidR="00DE7383" w:rsidRPr="00CA713A">
        <w:rPr>
          <w:sz w:val="28"/>
          <w:szCs w:val="28"/>
          <w:lang w:val="de-DE"/>
        </w:rPr>
        <w:t>ô</w:t>
      </w:r>
      <w:r w:rsidR="009040CF" w:rsidRPr="00CA713A">
        <w:rPr>
          <w:sz w:val="28"/>
          <w:szCs w:val="28"/>
          <w:lang w:val="de-DE"/>
        </w:rPr>
        <w:t xml:space="preserve">n viên được xây dựng tại ô </w:t>
      </w:r>
      <w:r w:rsidR="00600BAA" w:rsidRPr="00CA713A">
        <w:rPr>
          <w:sz w:val="28"/>
          <w:szCs w:val="28"/>
          <w:lang w:val="de-DE"/>
        </w:rPr>
        <w:t>đất 02-NOXH</w:t>
      </w:r>
      <w:r w:rsidR="009040CF" w:rsidRPr="00CA713A">
        <w:rPr>
          <w:sz w:val="28"/>
          <w:szCs w:val="28"/>
          <w:lang w:val="de-DE"/>
        </w:rPr>
        <w:t xml:space="preserve"> tại</w:t>
      </w:r>
      <w:r w:rsidR="002618C0" w:rsidRPr="00CA713A">
        <w:rPr>
          <w:sz w:val="28"/>
          <w:szCs w:val="28"/>
        </w:rPr>
        <w:t xml:space="preserve"> phường Đồng Văn, tỉnh Ninh Bình</w:t>
      </w:r>
      <w:r w:rsidR="00514CE1" w:rsidRPr="00CA713A">
        <w:rPr>
          <w:sz w:val="28"/>
          <w:szCs w:val="28"/>
          <w:lang w:val="de-DE"/>
        </w:rPr>
        <w:t>.</w:t>
      </w:r>
    </w:p>
    <w:p w14:paraId="7612361D" w14:textId="77777777" w:rsidR="00F47A1C" w:rsidRPr="00CA713A" w:rsidRDefault="00F47A1C" w:rsidP="00F47A1C">
      <w:pPr>
        <w:numPr>
          <w:ilvl w:val="0"/>
          <w:numId w:val="27"/>
        </w:numPr>
        <w:tabs>
          <w:tab w:val="left" w:pos="1134"/>
        </w:tabs>
        <w:spacing w:line="360" w:lineRule="exact"/>
        <w:ind w:left="0" w:right="23" w:firstLine="709"/>
        <w:jc w:val="both"/>
        <w:rPr>
          <w:sz w:val="28"/>
          <w:szCs w:val="28"/>
          <w:lang w:val="de-DE"/>
        </w:rPr>
      </w:pPr>
      <w:r w:rsidRPr="00CA713A">
        <w:rPr>
          <w:sz w:val="28"/>
          <w:szCs w:val="28"/>
          <w:lang w:val="de-DE"/>
        </w:rPr>
        <w:t>“</w:t>
      </w:r>
      <w:r w:rsidRPr="00CA713A">
        <w:rPr>
          <w:b/>
          <w:sz w:val="28"/>
          <w:szCs w:val="28"/>
          <w:lang w:val="de-DE"/>
        </w:rPr>
        <w:t>Ngày</w:t>
      </w:r>
      <w:r w:rsidRPr="00CA713A">
        <w:rPr>
          <w:sz w:val="28"/>
          <w:szCs w:val="28"/>
          <w:lang w:val="de-DE"/>
        </w:rPr>
        <w:t>” là các ngày trong tuần bao gồm cả thứ bảy, chủ nhật và các ngày nghỉ lễ, Tết theo quy định của pháp luật hiện hành.</w:t>
      </w:r>
    </w:p>
    <w:p w14:paraId="33B2F624" w14:textId="77777777" w:rsidR="00F47A1C" w:rsidRPr="00CA713A" w:rsidRDefault="00F47A1C" w:rsidP="00F47A1C">
      <w:pPr>
        <w:numPr>
          <w:ilvl w:val="0"/>
          <w:numId w:val="27"/>
        </w:numPr>
        <w:tabs>
          <w:tab w:val="left" w:pos="1134"/>
        </w:tabs>
        <w:spacing w:line="360" w:lineRule="exact"/>
        <w:ind w:left="0" w:right="23" w:firstLine="709"/>
        <w:jc w:val="both"/>
        <w:rPr>
          <w:sz w:val="28"/>
          <w:szCs w:val="28"/>
          <w:lang w:val="de-DE"/>
        </w:rPr>
      </w:pPr>
      <w:r w:rsidRPr="00CA713A">
        <w:rPr>
          <w:sz w:val="28"/>
          <w:szCs w:val="28"/>
          <w:lang w:val="de-DE"/>
        </w:rPr>
        <w:t>“</w:t>
      </w:r>
      <w:r w:rsidRPr="00CA713A">
        <w:rPr>
          <w:b/>
          <w:sz w:val="28"/>
          <w:szCs w:val="28"/>
          <w:lang w:val="de-DE"/>
        </w:rPr>
        <w:t>Bên</w:t>
      </w:r>
      <w:r w:rsidRPr="00CA713A">
        <w:rPr>
          <w:sz w:val="28"/>
          <w:szCs w:val="28"/>
          <w:lang w:val="de-DE"/>
        </w:rPr>
        <w:t>” có nghĩa là Bên Bán hoặc Bên Mua.</w:t>
      </w:r>
    </w:p>
    <w:p w14:paraId="73998370" w14:textId="77777777" w:rsidR="00F47A1C" w:rsidRPr="00CA713A" w:rsidRDefault="00F47A1C" w:rsidP="00F47A1C">
      <w:pPr>
        <w:numPr>
          <w:ilvl w:val="0"/>
          <w:numId w:val="27"/>
        </w:numPr>
        <w:tabs>
          <w:tab w:val="left" w:pos="1134"/>
        </w:tabs>
        <w:spacing w:line="360" w:lineRule="exact"/>
        <w:ind w:left="0" w:right="23" w:firstLine="709"/>
        <w:jc w:val="both"/>
        <w:rPr>
          <w:sz w:val="28"/>
          <w:szCs w:val="28"/>
          <w:lang w:val="de-DE"/>
        </w:rPr>
      </w:pPr>
      <w:r w:rsidRPr="00CA713A">
        <w:rPr>
          <w:sz w:val="28"/>
          <w:szCs w:val="28"/>
          <w:lang w:val="de-DE"/>
        </w:rPr>
        <w:t>“</w:t>
      </w:r>
      <w:r w:rsidRPr="00CA713A">
        <w:rPr>
          <w:b/>
          <w:sz w:val="28"/>
          <w:szCs w:val="28"/>
          <w:lang w:val="de-DE"/>
        </w:rPr>
        <w:t>Các Bên</w:t>
      </w:r>
      <w:r w:rsidRPr="00CA713A">
        <w:rPr>
          <w:sz w:val="28"/>
          <w:szCs w:val="28"/>
          <w:lang w:val="de-DE"/>
        </w:rPr>
        <w:t>” hoặc “</w:t>
      </w:r>
      <w:r w:rsidRPr="00CA713A">
        <w:rPr>
          <w:b/>
          <w:sz w:val="28"/>
          <w:szCs w:val="28"/>
          <w:lang w:val="de-DE"/>
        </w:rPr>
        <w:t>Hai Bên</w:t>
      </w:r>
      <w:r w:rsidRPr="00CA713A">
        <w:rPr>
          <w:sz w:val="28"/>
          <w:szCs w:val="28"/>
          <w:lang w:val="de-DE"/>
        </w:rPr>
        <w:t>” có nghĩa là cả Bên Bán và Bên Mua.</w:t>
      </w:r>
    </w:p>
    <w:p w14:paraId="794D274F" w14:textId="65162B34" w:rsidR="00E1544D" w:rsidRPr="00CA713A" w:rsidRDefault="00053DA8" w:rsidP="00A22DCD">
      <w:pPr>
        <w:pStyle w:val="ListParagraph"/>
        <w:tabs>
          <w:tab w:val="left" w:pos="1134"/>
        </w:tabs>
        <w:spacing w:line="360" w:lineRule="exact"/>
        <w:ind w:left="709" w:right="23"/>
        <w:jc w:val="both"/>
        <w:rPr>
          <w:b/>
          <w:sz w:val="28"/>
          <w:lang w:val="de-DE"/>
        </w:rPr>
      </w:pPr>
      <w:r w:rsidRPr="00CA713A">
        <w:rPr>
          <w:b/>
          <w:bCs/>
          <w:sz w:val="28"/>
          <w:szCs w:val="28"/>
          <w:lang w:val="de-DE"/>
        </w:rPr>
        <w:t>2</w:t>
      </w:r>
      <w:r w:rsidRPr="00CA713A">
        <w:rPr>
          <w:bCs/>
          <w:sz w:val="28"/>
          <w:szCs w:val="28"/>
          <w:lang w:val="de-DE"/>
        </w:rPr>
        <w:t xml:space="preserve">. </w:t>
      </w:r>
      <w:r w:rsidR="006E2835" w:rsidRPr="00CA713A">
        <w:rPr>
          <w:sz w:val="28"/>
          <w:szCs w:val="28"/>
          <w:lang w:val="de-DE"/>
        </w:rPr>
        <w:t>Trong Hợp đồng này, trừ khi có quy định khác:</w:t>
      </w:r>
    </w:p>
    <w:p w14:paraId="1FE9EC2D" w14:textId="77777777" w:rsidR="00E1544D" w:rsidRPr="00CA713A" w:rsidRDefault="00E1544D" w:rsidP="00A22DCD">
      <w:pPr>
        <w:numPr>
          <w:ilvl w:val="1"/>
          <w:numId w:val="27"/>
        </w:numPr>
        <w:tabs>
          <w:tab w:val="left" w:pos="1134"/>
        </w:tabs>
        <w:spacing w:line="360" w:lineRule="exact"/>
        <w:ind w:left="0" w:right="23" w:firstLine="709"/>
        <w:jc w:val="both"/>
        <w:rPr>
          <w:vanish/>
          <w:sz w:val="28"/>
          <w:szCs w:val="28"/>
        </w:rPr>
      </w:pPr>
    </w:p>
    <w:p w14:paraId="6C16322B" w14:textId="13C1B80D" w:rsidR="00E1544D" w:rsidRPr="00CA713A" w:rsidRDefault="006E2835" w:rsidP="00A22DCD">
      <w:pPr>
        <w:pStyle w:val="ListParagraph"/>
        <w:widowControl w:val="0"/>
        <w:numPr>
          <w:ilvl w:val="2"/>
          <w:numId w:val="27"/>
        </w:numPr>
        <w:tabs>
          <w:tab w:val="left" w:pos="1134"/>
        </w:tabs>
        <w:spacing w:line="360" w:lineRule="exact"/>
        <w:ind w:left="0" w:right="23" w:firstLine="709"/>
        <w:jc w:val="both"/>
        <w:rPr>
          <w:sz w:val="28"/>
          <w:szCs w:val="28"/>
        </w:rPr>
      </w:pPr>
      <w:r w:rsidRPr="00CA713A">
        <w:rPr>
          <w:sz w:val="28"/>
          <w:szCs w:val="28"/>
        </w:rPr>
        <w:t>Tiêu đề của Điều chỉ mang ý nghĩa thuận tiện trong tra cứu và không có hiệu lực trong việc hạn chế hay mở rộng ý nghĩa ngôn ngữ của nội dun</w:t>
      </w:r>
      <w:r w:rsidR="007266F8" w:rsidRPr="00CA713A">
        <w:rPr>
          <w:sz w:val="28"/>
          <w:szCs w:val="28"/>
        </w:rPr>
        <w:t xml:space="preserve">g các </w:t>
      </w:r>
      <w:r w:rsidR="000F007F" w:rsidRPr="00CA713A">
        <w:rPr>
          <w:sz w:val="28"/>
          <w:szCs w:val="28"/>
        </w:rPr>
        <w:t>điều khoản</w:t>
      </w:r>
      <w:r w:rsidR="00CC410A" w:rsidRPr="00CA713A">
        <w:rPr>
          <w:sz w:val="28"/>
          <w:szCs w:val="28"/>
        </w:rPr>
        <w:t xml:space="preserve"> </w:t>
      </w:r>
      <w:r w:rsidR="007266F8" w:rsidRPr="00CA713A">
        <w:rPr>
          <w:sz w:val="28"/>
          <w:szCs w:val="28"/>
        </w:rPr>
        <w:t>mà nó quy định.</w:t>
      </w:r>
    </w:p>
    <w:p w14:paraId="2A8F81D3" w14:textId="2355599A" w:rsidR="00E1544D" w:rsidRPr="00CA713A" w:rsidRDefault="006E2835" w:rsidP="00A22DCD">
      <w:pPr>
        <w:widowControl w:val="0"/>
        <w:numPr>
          <w:ilvl w:val="2"/>
          <w:numId w:val="27"/>
        </w:numPr>
        <w:tabs>
          <w:tab w:val="left" w:pos="1134"/>
        </w:tabs>
        <w:spacing w:line="360" w:lineRule="exact"/>
        <w:ind w:left="0" w:right="23" w:firstLine="709"/>
        <w:jc w:val="both"/>
        <w:rPr>
          <w:sz w:val="28"/>
          <w:szCs w:val="28"/>
        </w:rPr>
      </w:pPr>
      <w:bookmarkStart w:id="4" w:name="_Toc440960832"/>
      <w:bookmarkStart w:id="5" w:name="_Toc33394691"/>
      <w:r w:rsidRPr="00CA713A">
        <w:rPr>
          <w:sz w:val="28"/>
          <w:szCs w:val="28"/>
        </w:rPr>
        <w:t>Khi một từ hoặc cụm từ đã được định nghĩa, thì các từ và cụm từ này vẫn có nghĩa tương tự khi được đặt trong phần khác của Hợp đồng.</w:t>
      </w:r>
      <w:bookmarkEnd w:id="4"/>
      <w:bookmarkEnd w:id="5"/>
    </w:p>
    <w:p w14:paraId="2E9C247C" w14:textId="49F03295" w:rsidR="00E1544D" w:rsidRPr="00CA713A" w:rsidRDefault="006E2835" w:rsidP="00A22DCD">
      <w:pPr>
        <w:pStyle w:val="Heading1"/>
        <w:spacing w:line="360" w:lineRule="exact"/>
        <w:rPr>
          <w:rFonts w:ascii="Times New Roman" w:hAnsi="Times New Roman"/>
          <w:b/>
          <w:szCs w:val="28"/>
        </w:rPr>
      </w:pPr>
      <w:bookmarkStart w:id="6" w:name="_Toc440960833"/>
      <w:bookmarkStart w:id="7" w:name="_Toc180659986"/>
      <w:bookmarkStart w:id="8" w:name="_Toc86067047"/>
      <w:r w:rsidRPr="00CA713A">
        <w:rPr>
          <w:rFonts w:ascii="Times New Roman" w:hAnsi="Times New Roman"/>
          <w:b/>
          <w:szCs w:val="28"/>
        </w:rPr>
        <w:t>ĐIỀU 2</w:t>
      </w:r>
      <w:r w:rsidR="00D823AB" w:rsidRPr="00CA713A">
        <w:rPr>
          <w:rFonts w:ascii="Times New Roman" w:hAnsi="Times New Roman"/>
          <w:b/>
          <w:szCs w:val="28"/>
        </w:rPr>
        <w:t>.</w:t>
      </w:r>
      <w:r w:rsidRPr="00CA713A">
        <w:rPr>
          <w:rFonts w:ascii="Times New Roman" w:hAnsi="Times New Roman"/>
          <w:b/>
          <w:szCs w:val="28"/>
        </w:rPr>
        <w:t xml:space="preserve"> </w:t>
      </w:r>
      <w:bookmarkEnd w:id="6"/>
      <w:r w:rsidR="005A2A10" w:rsidRPr="00CA713A">
        <w:rPr>
          <w:rFonts w:ascii="Times New Roman" w:hAnsi="Times New Roman"/>
          <w:b/>
          <w:szCs w:val="28"/>
        </w:rPr>
        <w:t xml:space="preserve">CÁC THÔNG TIN VỀ </w:t>
      </w:r>
      <w:r w:rsidR="009564D3" w:rsidRPr="00CA713A">
        <w:rPr>
          <w:rFonts w:ascii="Times New Roman" w:hAnsi="Times New Roman"/>
          <w:b/>
          <w:szCs w:val="28"/>
        </w:rPr>
        <w:t>NHÀ Ở</w:t>
      </w:r>
      <w:r w:rsidR="00983465" w:rsidRPr="00CA713A">
        <w:rPr>
          <w:rFonts w:ascii="Times New Roman" w:hAnsi="Times New Roman"/>
          <w:b/>
          <w:szCs w:val="28"/>
        </w:rPr>
        <w:t xml:space="preserve"> MUA BÁN</w:t>
      </w:r>
      <w:bookmarkEnd w:id="7"/>
      <w:r w:rsidR="005A2A10" w:rsidRPr="00CA713A">
        <w:rPr>
          <w:rFonts w:ascii="Times New Roman" w:hAnsi="Times New Roman"/>
          <w:b/>
          <w:szCs w:val="28"/>
        </w:rPr>
        <w:t xml:space="preserve"> </w:t>
      </w:r>
      <w:bookmarkEnd w:id="8"/>
    </w:p>
    <w:p w14:paraId="50885FDC" w14:textId="1772D515" w:rsidR="001F49B0" w:rsidRPr="00CA713A" w:rsidRDefault="001F49B0" w:rsidP="00A22DCD">
      <w:pPr>
        <w:numPr>
          <w:ilvl w:val="0"/>
          <w:numId w:val="1"/>
        </w:numPr>
        <w:spacing w:line="360" w:lineRule="exact"/>
        <w:ind w:left="1134" w:right="23" w:hanging="425"/>
        <w:jc w:val="both"/>
        <w:rPr>
          <w:sz w:val="28"/>
          <w:szCs w:val="28"/>
        </w:rPr>
      </w:pPr>
      <w:r w:rsidRPr="00CA713A">
        <w:rPr>
          <w:sz w:val="28"/>
          <w:szCs w:val="28"/>
        </w:rPr>
        <w:t>Loại nhà ở: Căn hộ chung cư</w:t>
      </w:r>
    </w:p>
    <w:p w14:paraId="2B65383C" w14:textId="317AD19F" w:rsidR="001F49B0" w:rsidRPr="00CA713A" w:rsidRDefault="001F49B0" w:rsidP="00A22DCD">
      <w:pPr>
        <w:numPr>
          <w:ilvl w:val="0"/>
          <w:numId w:val="1"/>
        </w:numPr>
        <w:tabs>
          <w:tab w:val="left" w:pos="1134"/>
        </w:tabs>
        <w:spacing w:line="360" w:lineRule="exact"/>
        <w:ind w:left="0" w:right="23" w:firstLine="720"/>
        <w:jc w:val="both"/>
        <w:rPr>
          <w:sz w:val="28"/>
          <w:szCs w:val="28"/>
        </w:rPr>
      </w:pPr>
      <w:r w:rsidRPr="00CA713A">
        <w:rPr>
          <w:sz w:val="28"/>
          <w:szCs w:val="28"/>
        </w:rPr>
        <w:t xml:space="preserve">Địa chỉ nhà ở: Căn hộ số </w:t>
      </w:r>
      <w:r w:rsidR="009947D2" w:rsidRPr="00CA713A">
        <w:rPr>
          <w:sz w:val="28"/>
          <w:szCs w:val="28"/>
        </w:rPr>
        <w:t>.......tầng.......tòa</w:t>
      </w:r>
      <w:r w:rsidRPr="00CA713A">
        <w:rPr>
          <w:sz w:val="28"/>
          <w:szCs w:val="28"/>
        </w:rPr>
        <w:t xml:space="preserve"> nhà …. thuộc Dự án </w:t>
      </w:r>
      <w:r w:rsidR="0005126C" w:rsidRPr="00CA713A">
        <w:rPr>
          <w:sz w:val="28"/>
          <w:szCs w:val="28"/>
        </w:rPr>
        <w:t xml:space="preserve">Khu nhà ở xã hội tại </w:t>
      </w:r>
      <w:r w:rsidR="002618C0" w:rsidRPr="00CA713A">
        <w:rPr>
          <w:sz w:val="28"/>
          <w:szCs w:val="28"/>
        </w:rPr>
        <w:t>phường Đồng Văn, tỉnh Ninh Bình</w:t>
      </w:r>
      <w:r w:rsidRPr="00CA713A">
        <w:rPr>
          <w:sz w:val="28"/>
          <w:szCs w:val="28"/>
        </w:rPr>
        <w:t>, Căn hộ đã được xây dựng theo thiết kế được phê duyệt.</w:t>
      </w:r>
    </w:p>
    <w:p w14:paraId="7922DB0C" w14:textId="7320DC07" w:rsidR="001C0B28" w:rsidRPr="00CA713A" w:rsidRDefault="001C0B28" w:rsidP="00C01302">
      <w:pPr>
        <w:pStyle w:val="ListParagraph"/>
        <w:numPr>
          <w:ilvl w:val="0"/>
          <w:numId w:val="1"/>
        </w:numPr>
        <w:tabs>
          <w:tab w:val="left" w:pos="1134"/>
        </w:tabs>
        <w:spacing w:line="352" w:lineRule="exact"/>
        <w:ind w:left="0" w:firstLine="709"/>
        <w:rPr>
          <w:sz w:val="28"/>
          <w:szCs w:val="28"/>
        </w:rPr>
      </w:pPr>
      <w:r w:rsidRPr="00CA713A">
        <w:rPr>
          <w:sz w:val="28"/>
          <w:szCs w:val="28"/>
        </w:rPr>
        <w:lastRenderedPageBreak/>
        <w:t>Diện tích sử dụng Căn hộ</w:t>
      </w:r>
      <w:r w:rsidR="00903AA0" w:rsidRPr="00CA713A">
        <w:rPr>
          <w:sz w:val="28"/>
          <w:szCs w:val="28"/>
        </w:rPr>
        <w:t xml:space="preserve"> tạm tính là: .........</w:t>
      </w:r>
      <w:r w:rsidRPr="00CA713A">
        <w:rPr>
          <w:sz w:val="28"/>
          <w:szCs w:val="28"/>
        </w:rPr>
        <w:t>m</w:t>
      </w:r>
      <w:r w:rsidRPr="00CA713A">
        <w:rPr>
          <w:sz w:val="28"/>
          <w:szCs w:val="28"/>
          <w:vertAlign w:val="superscript"/>
        </w:rPr>
        <w:t>2</w:t>
      </w:r>
      <w:r w:rsidRPr="00CA713A">
        <w:rPr>
          <w:sz w:val="28"/>
          <w:szCs w:val="28"/>
        </w:rPr>
        <w:t>; Diện tích này được tính theo kích thước thông thủy (gọi chung là diện tích thông thủy).</w:t>
      </w:r>
    </w:p>
    <w:p w14:paraId="596A2334" w14:textId="15B68221" w:rsidR="001C0B28" w:rsidRPr="00CA713A" w:rsidRDefault="001C0B28" w:rsidP="00C01302">
      <w:pPr>
        <w:tabs>
          <w:tab w:val="left" w:pos="1134"/>
        </w:tabs>
        <w:spacing w:line="352" w:lineRule="exact"/>
        <w:ind w:right="23" w:firstLine="720"/>
        <w:jc w:val="both"/>
        <w:rPr>
          <w:sz w:val="28"/>
          <w:szCs w:val="28"/>
        </w:rPr>
      </w:pPr>
      <w:r w:rsidRPr="00CA713A">
        <w:rPr>
          <w:sz w:val="28"/>
          <w:szCs w:val="28"/>
        </w:rPr>
        <w:t>Hai Bên nhất trí rằng, diện tích ghi tại điểm này chỉ là tạm tính, trong biên bản bàn giao Căn hộ hoặc trong phụ lục của Hợp đồng, Hai Bên nhất trí sẽ ghi rõ Diện tích sử dụng Căn hộ thực tế khi bàn giao, Diện tích sử dụng Căn hộ thực tế chênh lệch so với Diện tích sử dụng Căn hộ tạm tính ghi trong Hợp đồng này (nếu có). Biên bản bàn giao Căn hộ và phụ lục của Hợp đồng là một bộ phận không thể tách rời của Hợp đồng. Diện tích sử dụng Căn hộ được ghi vào Giấy chứng nhận cấp cho Bên Mua được xác định theo Diện tích sử dụng Căn hộ thực tế khi bàn giao.</w:t>
      </w:r>
    </w:p>
    <w:p w14:paraId="38F6BBC7" w14:textId="314862D4" w:rsidR="00D965F3" w:rsidRPr="00CA713A" w:rsidRDefault="00D965F3" w:rsidP="00C01302">
      <w:pPr>
        <w:numPr>
          <w:ilvl w:val="0"/>
          <w:numId w:val="1"/>
        </w:numPr>
        <w:tabs>
          <w:tab w:val="left" w:pos="1134"/>
        </w:tabs>
        <w:spacing w:line="352" w:lineRule="exact"/>
        <w:ind w:left="0" w:right="23" w:firstLine="709"/>
        <w:jc w:val="both"/>
        <w:rPr>
          <w:sz w:val="28"/>
          <w:szCs w:val="28"/>
        </w:rPr>
      </w:pPr>
      <w:r w:rsidRPr="00CA713A">
        <w:rPr>
          <w:sz w:val="28"/>
          <w:szCs w:val="28"/>
        </w:rPr>
        <w:t>Các thông tin về phần sở hữu riêng, sở hữu chung và quản lý vận hành Nhà chung cư:</w:t>
      </w:r>
    </w:p>
    <w:p w14:paraId="0F3CAFDA" w14:textId="2A9D3999" w:rsidR="00D965F3" w:rsidRPr="00CA713A" w:rsidRDefault="006847D8" w:rsidP="00C01302">
      <w:pPr>
        <w:pStyle w:val="ListParagraph"/>
        <w:numPr>
          <w:ilvl w:val="0"/>
          <w:numId w:val="31"/>
        </w:numPr>
        <w:tabs>
          <w:tab w:val="left" w:pos="1134"/>
        </w:tabs>
        <w:spacing w:line="352" w:lineRule="exact"/>
        <w:ind w:left="0" w:right="23" w:firstLine="709"/>
        <w:jc w:val="both"/>
        <w:rPr>
          <w:sz w:val="28"/>
          <w:szCs w:val="28"/>
        </w:rPr>
      </w:pPr>
      <w:r w:rsidRPr="00CA713A">
        <w:rPr>
          <w:sz w:val="28"/>
          <w:szCs w:val="28"/>
        </w:rPr>
        <w:t xml:space="preserve">Phần sở hữu riêng: </w:t>
      </w:r>
    </w:p>
    <w:p w14:paraId="2032611D" w14:textId="5B6907A0" w:rsidR="00FC1B14" w:rsidRPr="00CA713A" w:rsidRDefault="00FC1B14" w:rsidP="00C01302">
      <w:pPr>
        <w:pStyle w:val="ListParagraph"/>
        <w:widowControl w:val="0"/>
        <w:tabs>
          <w:tab w:val="left" w:pos="1134"/>
        </w:tabs>
        <w:spacing w:line="352" w:lineRule="exact"/>
        <w:ind w:left="0" w:right="23" w:firstLine="709"/>
        <w:jc w:val="both"/>
        <w:rPr>
          <w:sz w:val="28"/>
          <w:szCs w:val="28"/>
        </w:rPr>
      </w:pPr>
      <w:r w:rsidRPr="00CA713A">
        <w:rPr>
          <w:sz w:val="28"/>
          <w:szCs w:val="28"/>
        </w:rPr>
        <w:t>(i) Phần sở hữu riêng của Bên Mua: Bên Mua được quyền sở hữu riêng đối với Diện tích sử dụng Căn hộ</w:t>
      </w:r>
      <w:r w:rsidR="00391326" w:rsidRPr="00CA713A">
        <w:rPr>
          <w:sz w:val="28"/>
          <w:szCs w:val="28"/>
        </w:rPr>
        <w:t xml:space="preserve"> </w:t>
      </w:r>
      <w:r w:rsidRPr="00CA713A">
        <w:rPr>
          <w:sz w:val="28"/>
          <w:szCs w:val="28"/>
        </w:rPr>
        <w:t>và các trang thiết bị kỹ thuật sử dụng riêng gắn liền với Căn hộ theo thỏa thuận tại Phụ đính 06 của Hợp đồng.</w:t>
      </w:r>
    </w:p>
    <w:p w14:paraId="104A36A5" w14:textId="74F0D1F3" w:rsidR="001A1D33" w:rsidRPr="00CA713A" w:rsidRDefault="00FC1B14" w:rsidP="00C01302">
      <w:pPr>
        <w:pStyle w:val="ListParagraph"/>
        <w:widowControl w:val="0"/>
        <w:tabs>
          <w:tab w:val="left" w:pos="1134"/>
        </w:tabs>
        <w:spacing w:line="352" w:lineRule="exact"/>
        <w:ind w:left="0" w:right="23" w:firstLine="709"/>
        <w:jc w:val="both"/>
        <w:rPr>
          <w:sz w:val="28"/>
          <w:szCs w:val="28"/>
        </w:rPr>
      </w:pPr>
      <w:r w:rsidRPr="00CA713A">
        <w:rPr>
          <w:sz w:val="28"/>
          <w:szCs w:val="28"/>
        </w:rPr>
        <w:t xml:space="preserve">(ii) Phần sở hữu riêng của Bên Bán: </w:t>
      </w:r>
    </w:p>
    <w:p w14:paraId="79390C1C" w14:textId="41938A92" w:rsidR="003650A6" w:rsidRPr="00CA713A" w:rsidRDefault="003650A6" w:rsidP="00C01302">
      <w:pPr>
        <w:pStyle w:val="ListParagraph"/>
        <w:widowControl w:val="0"/>
        <w:tabs>
          <w:tab w:val="left" w:pos="1134"/>
        </w:tabs>
        <w:spacing w:line="352" w:lineRule="exact"/>
        <w:ind w:left="0" w:right="23" w:firstLine="709"/>
        <w:jc w:val="both"/>
        <w:rPr>
          <w:sz w:val="28"/>
          <w:szCs w:val="28"/>
        </w:rPr>
      </w:pPr>
      <w:r w:rsidRPr="00CA713A">
        <w:rPr>
          <w:sz w:val="28"/>
          <w:szCs w:val="28"/>
        </w:rPr>
        <w:t xml:space="preserve">- Các diện tích thuộc quyền sở hữu riêng của Bên Bán bao gồm: </w:t>
      </w:r>
      <w:r w:rsidR="00600BAA" w:rsidRPr="00CA713A">
        <w:rPr>
          <w:sz w:val="28"/>
          <w:szCs w:val="28"/>
        </w:rPr>
        <w:t>Các</w:t>
      </w:r>
      <w:r w:rsidRPr="00CA713A">
        <w:rPr>
          <w:sz w:val="28"/>
          <w:szCs w:val="28"/>
        </w:rPr>
        <w:t xml:space="preserve"> </w:t>
      </w:r>
      <w:r w:rsidR="00600BAA" w:rsidRPr="00CA713A">
        <w:rPr>
          <w:sz w:val="28"/>
          <w:szCs w:val="28"/>
        </w:rPr>
        <w:t>c</w:t>
      </w:r>
      <w:r w:rsidRPr="00CA713A">
        <w:rPr>
          <w:sz w:val="28"/>
          <w:szCs w:val="28"/>
        </w:rPr>
        <w:t xml:space="preserve">ăn hộ chung </w:t>
      </w:r>
      <w:r w:rsidR="00600BAA" w:rsidRPr="00CA713A">
        <w:rPr>
          <w:sz w:val="28"/>
          <w:szCs w:val="28"/>
        </w:rPr>
        <w:t>cư nhà ở xã hội chưa kinh doanh và các căn hộ chung cư nhà ở xã hội cho thuê.</w:t>
      </w:r>
    </w:p>
    <w:p w14:paraId="23844290" w14:textId="203F9067" w:rsidR="003650A6" w:rsidRPr="00CA713A" w:rsidRDefault="003650A6" w:rsidP="00C01302">
      <w:pPr>
        <w:pStyle w:val="ListParagraph"/>
        <w:widowControl w:val="0"/>
        <w:tabs>
          <w:tab w:val="left" w:pos="1134"/>
        </w:tabs>
        <w:spacing w:line="352" w:lineRule="exact"/>
        <w:ind w:left="0" w:right="23" w:firstLine="709"/>
        <w:jc w:val="both"/>
        <w:rPr>
          <w:sz w:val="28"/>
          <w:szCs w:val="28"/>
        </w:rPr>
      </w:pPr>
      <w:r w:rsidRPr="00CA713A">
        <w:rPr>
          <w:sz w:val="28"/>
          <w:szCs w:val="28"/>
        </w:rPr>
        <w:t>- Trang thiết bị kỹ thuật thuộc quyền sở hữu riêng của Bên Bán bao gồm:  C</w:t>
      </w:r>
      <w:r w:rsidR="00D9259D" w:rsidRPr="00CA713A">
        <w:rPr>
          <w:sz w:val="28"/>
          <w:szCs w:val="28"/>
        </w:rPr>
        <w:t>ác trang thiết bị kỹ thuật gắn liền với</w:t>
      </w:r>
      <w:r w:rsidRPr="00CA713A">
        <w:rPr>
          <w:sz w:val="28"/>
          <w:szCs w:val="28"/>
        </w:rPr>
        <w:t xml:space="preserve"> </w:t>
      </w:r>
      <w:r w:rsidR="00600BAA" w:rsidRPr="00CA713A">
        <w:rPr>
          <w:sz w:val="28"/>
          <w:szCs w:val="28"/>
        </w:rPr>
        <w:t xml:space="preserve">các </w:t>
      </w:r>
      <w:r w:rsidRPr="00CA713A">
        <w:rPr>
          <w:sz w:val="28"/>
          <w:szCs w:val="28"/>
        </w:rPr>
        <w:t xml:space="preserve">căn hộ chung </w:t>
      </w:r>
      <w:r w:rsidR="00600BAA" w:rsidRPr="00CA713A">
        <w:rPr>
          <w:sz w:val="28"/>
          <w:szCs w:val="28"/>
        </w:rPr>
        <w:t>cư nhà ở xã hội chưa kinh doanh và các căn hộ chung cư nhà ở xã hội cho thuê.</w:t>
      </w:r>
    </w:p>
    <w:p w14:paraId="536DA484" w14:textId="32667AF5" w:rsidR="00FC1B14" w:rsidRPr="00CA713A" w:rsidRDefault="004C293A" w:rsidP="00C01302">
      <w:pPr>
        <w:pStyle w:val="ListParagraph"/>
        <w:tabs>
          <w:tab w:val="left" w:pos="1134"/>
        </w:tabs>
        <w:spacing w:line="352" w:lineRule="exact"/>
        <w:ind w:left="709"/>
        <w:rPr>
          <w:sz w:val="28"/>
          <w:szCs w:val="28"/>
        </w:rPr>
      </w:pPr>
      <w:r w:rsidRPr="00CA713A">
        <w:rPr>
          <w:sz w:val="28"/>
          <w:szCs w:val="28"/>
        </w:rPr>
        <w:t xml:space="preserve"> </w:t>
      </w:r>
      <w:r w:rsidR="00FC1B14" w:rsidRPr="00CA713A">
        <w:rPr>
          <w:sz w:val="28"/>
          <w:szCs w:val="28"/>
        </w:rPr>
        <w:t>(iii) Phần sở hữu riêng của các đơn vị khác:</w:t>
      </w:r>
    </w:p>
    <w:p w14:paraId="6977F89B" w14:textId="77777777" w:rsidR="00E546A4" w:rsidRPr="00CA713A" w:rsidRDefault="00E546A4" w:rsidP="00E546A4">
      <w:pPr>
        <w:tabs>
          <w:tab w:val="left" w:pos="1134"/>
        </w:tabs>
        <w:spacing w:line="352" w:lineRule="exact"/>
        <w:ind w:right="23" w:firstLine="709"/>
        <w:jc w:val="both"/>
        <w:rPr>
          <w:sz w:val="28"/>
          <w:szCs w:val="28"/>
          <w:lang w:val="pt-BR"/>
        </w:rPr>
      </w:pPr>
      <w:r w:rsidRPr="00CA713A">
        <w:rPr>
          <w:sz w:val="28"/>
          <w:szCs w:val="28"/>
          <w:lang w:val="pt-BR"/>
        </w:rPr>
        <w:t>- Các thiết bị bàn giao cho Công ty Điện lực: 02 tủ RMU 24kV, 630A loại 05 ngăn không mở rộng tại phòng trung thế, 06 máy biến áp khô 560kVA - 22/0.4kV, 50HZ, 3 pha, 4 dây tại phòng Máy biến áp. Tổ đấu dây D/Yo-11. Tủ điện hạ thế tổng TĐT1-A, TĐT2-A, TĐT3-A, TĐT1-B, TĐT2-B, TĐT3-B tầng 1 tháp A, tháp B. Hệ thống thanh dẫn kỹ thuật và 32 tủ công tơ phòng kỹ thuật từ tầng 2 đến tầng 9 tháp A, tháp B (riêng công tơ đo đếm các căn hộ do Điện lực địa phương đầu tư và lắp đặt)</w:t>
      </w:r>
    </w:p>
    <w:p w14:paraId="244AED22" w14:textId="29971388" w:rsidR="00E546A4" w:rsidRPr="00CA713A" w:rsidRDefault="00E546A4" w:rsidP="00E546A4">
      <w:pPr>
        <w:tabs>
          <w:tab w:val="left" w:pos="1134"/>
        </w:tabs>
        <w:spacing w:line="352" w:lineRule="exact"/>
        <w:ind w:right="23" w:firstLine="709"/>
        <w:jc w:val="both"/>
        <w:rPr>
          <w:sz w:val="28"/>
          <w:szCs w:val="28"/>
          <w:lang w:val="pt-BR"/>
        </w:rPr>
      </w:pPr>
      <w:r w:rsidRPr="00CA713A">
        <w:rPr>
          <w:sz w:val="28"/>
          <w:szCs w:val="28"/>
          <w:lang w:val="pt-BR"/>
        </w:rPr>
        <w:t xml:space="preserve">- Hệ thống điện thoại, Internet, truyền hình của VNPT </w:t>
      </w:r>
      <w:r w:rsidR="002618C0" w:rsidRPr="00CA713A">
        <w:rPr>
          <w:sz w:val="28"/>
          <w:szCs w:val="28"/>
          <w:lang w:val="pt-BR"/>
        </w:rPr>
        <w:t>Ninh Bình</w:t>
      </w:r>
    </w:p>
    <w:p w14:paraId="12D7F786" w14:textId="64D5C4B2" w:rsidR="00FC1B14" w:rsidRPr="00CA713A" w:rsidRDefault="00915393" w:rsidP="00C01302">
      <w:pPr>
        <w:pStyle w:val="ListParagraph"/>
        <w:numPr>
          <w:ilvl w:val="0"/>
          <w:numId w:val="31"/>
        </w:numPr>
        <w:tabs>
          <w:tab w:val="left" w:pos="1134"/>
        </w:tabs>
        <w:spacing w:line="352" w:lineRule="exact"/>
        <w:ind w:left="0" w:right="23" w:firstLine="709"/>
        <w:jc w:val="both"/>
        <w:rPr>
          <w:b/>
          <w:sz w:val="28"/>
          <w:szCs w:val="28"/>
          <w:lang w:val="pt-BR"/>
        </w:rPr>
      </w:pPr>
      <w:r w:rsidRPr="00CA713A">
        <w:rPr>
          <w:sz w:val="28"/>
          <w:szCs w:val="28"/>
          <w:lang w:val="pt-BR"/>
        </w:rPr>
        <w:t>Phần diện tích đất sử dụng chung, Phần sở hữu chung của Nhà chung cư:</w:t>
      </w:r>
    </w:p>
    <w:p w14:paraId="77E7CB82" w14:textId="055F55D8" w:rsidR="00915393" w:rsidRPr="00CA713A" w:rsidRDefault="00E36FA7" w:rsidP="00C01302">
      <w:pPr>
        <w:pStyle w:val="ListParagraph"/>
        <w:tabs>
          <w:tab w:val="left" w:pos="1134"/>
        </w:tabs>
        <w:spacing w:line="352" w:lineRule="exact"/>
        <w:ind w:left="0" w:right="23" w:firstLine="709"/>
        <w:jc w:val="both"/>
        <w:rPr>
          <w:sz w:val="28"/>
          <w:szCs w:val="28"/>
          <w:lang w:val="pt-BR"/>
        </w:rPr>
      </w:pPr>
      <w:r w:rsidRPr="00CA713A">
        <w:rPr>
          <w:sz w:val="28"/>
          <w:szCs w:val="28"/>
          <w:lang w:val="pt-BR"/>
        </w:rPr>
        <w:t>Các phần diện tích và thiết bị thuộc sở hữu chung, sử dụng chung của các chủ sở hữu trong Nhà chung cư bao gồm:</w:t>
      </w:r>
    </w:p>
    <w:p w14:paraId="0BD55E18" w14:textId="0A267EF6" w:rsidR="00E72F33" w:rsidRPr="00CA713A" w:rsidRDefault="00E36FA7" w:rsidP="00C01302">
      <w:pPr>
        <w:pStyle w:val="ListParagraph"/>
        <w:tabs>
          <w:tab w:val="left" w:pos="1134"/>
        </w:tabs>
        <w:spacing w:line="352" w:lineRule="exact"/>
        <w:ind w:left="0" w:right="23" w:firstLine="709"/>
        <w:jc w:val="both"/>
        <w:rPr>
          <w:sz w:val="28"/>
          <w:szCs w:val="28"/>
          <w:lang w:val="pt-BR"/>
        </w:rPr>
      </w:pPr>
      <w:r w:rsidRPr="00CA713A">
        <w:rPr>
          <w:sz w:val="28"/>
          <w:szCs w:val="28"/>
          <w:lang w:val="pt-BR"/>
        </w:rPr>
        <w:t>(i) Phần diện tích đất sử dụng chung</w:t>
      </w:r>
      <w:r w:rsidR="00E72F33" w:rsidRPr="00CA713A">
        <w:rPr>
          <w:sz w:val="28"/>
          <w:szCs w:val="28"/>
          <w:lang w:val="pt-BR"/>
        </w:rPr>
        <w:t xml:space="preserve"> </w:t>
      </w:r>
      <w:r w:rsidR="001B1DCA" w:rsidRPr="00CA713A">
        <w:rPr>
          <w:sz w:val="28"/>
          <w:szCs w:val="28"/>
          <w:lang w:val="pt-BR"/>
        </w:rPr>
        <w:t>39.378</w:t>
      </w:r>
      <w:r w:rsidR="001B1DCA" w:rsidRPr="00CA713A">
        <w:rPr>
          <w:sz w:val="28"/>
          <w:szCs w:val="28"/>
        </w:rPr>
        <w:t xml:space="preserve"> m</w:t>
      </w:r>
      <w:r w:rsidR="001B1DCA" w:rsidRPr="00CA713A">
        <w:rPr>
          <w:sz w:val="28"/>
          <w:szCs w:val="28"/>
          <w:vertAlign w:val="superscript"/>
        </w:rPr>
        <w:t>2</w:t>
      </w:r>
      <w:r w:rsidR="001B1DCA" w:rsidRPr="00CA713A">
        <w:rPr>
          <w:sz w:val="28"/>
          <w:szCs w:val="28"/>
        </w:rPr>
        <w:t>,</w:t>
      </w:r>
      <w:r w:rsidR="001B1DCA" w:rsidRPr="00CA713A">
        <w:rPr>
          <w:sz w:val="28"/>
          <w:szCs w:val="28"/>
          <w:vertAlign w:val="superscript"/>
        </w:rPr>
        <w:t xml:space="preserve"> </w:t>
      </w:r>
      <w:r w:rsidR="00E72F33" w:rsidRPr="00CA713A">
        <w:rPr>
          <w:sz w:val="28"/>
          <w:szCs w:val="28"/>
          <w:lang w:val="pt-BR"/>
        </w:rPr>
        <w:t>bao gồm</w:t>
      </w:r>
      <w:r w:rsidRPr="00CA713A">
        <w:rPr>
          <w:sz w:val="28"/>
          <w:szCs w:val="28"/>
          <w:lang w:val="pt-BR"/>
        </w:rPr>
        <w:t>:</w:t>
      </w:r>
    </w:p>
    <w:p w14:paraId="2B12F020" w14:textId="55AB6CD6" w:rsidR="00E72F33" w:rsidRPr="00CA713A" w:rsidRDefault="00E72F33" w:rsidP="00C01302">
      <w:pPr>
        <w:pStyle w:val="ListParagraph"/>
        <w:tabs>
          <w:tab w:val="left" w:pos="1134"/>
        </w:tabs>
        <w:spacing w:line="352" w:lineRule="exact"/>
        <w:ind w:left="0" w:right="23" w:firstLine="709"/>
        <w:jc w:val="both"/>
        <w:rPr>
          <w:sz w:val="28"/>
          <w:szCs w:val="28"/>
          <w:lang w:val="pt-BR"/>
        </w:rPr>
      </w:pPr>
      <w:r w:rsidRPr="00CA713A">
        <w:rPr>
          <w:sz w:val="28"/>
          <w:szCs w:val="28"/>
          <w:lang w:val="pt-BR"/>
        </w:rPr>
        <w:t>+ Đất xây dựng hạ tầng kỹ thuật (đường giao thông, cây xanh,...): 4.473m</w:t>
      </w:r>
      <w:r w:rsidRPr="00CA713A">
        <w:rPr>
          <w:sz w:val="28"/>
          <w:szCs w:val="28"/>
          <w:vertAlign w:val="superscript"/>
          <w:lang w:val="pt-BR"/>
        </w:rPr>
        <w:t>2</w:t>
      </w:r>
    </w:p>
    <w:p w14:paraId="356CE875" w14:textId="3D98911A" w:rsidR="00E36FA7" w:rsidRPr="00CA713A" w:rsidRDefault="00E72F33" w:rsidP="00C01302">
      <w:pPr>
        <w:pStyle w:val="ListParagraph"/>
        <w:tabs>
          <w:tab w:val="left" w:pos="1134"/>
        </w:tabs>
        <w:spacing w:line="352" w:lineRule="exact"/>
        <w:ind w:left="0" w:right="23" w:firstLine="709"/>
        <w:jc w:val="both"/>
        <w:rPr>
          <w:sz w:val="28"/>
          <w:szCs w:val="28"/>
          <w:lang w:val="pt-BR"/>
        </w:rPr>
      </w:pPr>
      <w:r w:rsidRPr="00CA713A">
        <w:rPr>
          <w:sz w:val="28"/>
          <w:szCs w:val="28"/>
          <w:lang w:val="pt-BR"/>
        </w:rPr>
        <w:t>+ Đất chung cư – nhà ở xã hội:</w:t>
      </w:r>
      <w:r w:rsidR="00E36FA7" w:rsidRPr="00CA713A">
        <w:rPr>
          <w:sz w:val="28"/>
          <w:szCs w:val="28"/>
          <w:lang w:val="pt-BR"/>
        </w:rPr>
        <w:t xml:space="preserve"> </w:t>
      </w:r>
      <w:r w:rsidRPr="00CA713A">
        <w:rPr>
          <w:sz w:val="28"/>
          <w:szCs w:val="28"/>
          <w:lang w:val="pt-BR"/>
        </w:rPr>
        <w:t>34.905</w:t>
      </w:r>
      <w:r w:rsidR="00776231" w:rsidRPr="00CA713A">
        <w:rPr>
          <w:sz w:val="28"/>
          <w:szCs w:val="28"/>
        </w:rPr>
        <w:t>m</w:t>
      </w:r>
      <w:r w:rsidR="00776231" w:rsidRPr="00CA713A">
        <w:rPr>
          <w:sz w:val="28"/>
          <w:szCs w:val="28"/>
          <w:vertAlign w:val="superscript"/>
        </w:rPr>
        <w:t>2</w:t>
      </w:r>
      <w:r w:rsidR="00BA54C9" w:rsidRPr="00CA713A">
        <w:rPr>
          <w:sz w:val="28"/>
          <w:szCs w:val="28"/>
          <w:lang w:val="pt-BR"/>
        </w:rPr>
        <w:t>.</w:t>
      </w:r>
    </w:p>
    <w:p w14:paraId="5A7761A5" w14:textId="5D5E530A" w:rsidR="00E36FA7" w:rsidRPr="00CA713A" w:rsidRDefault="00E36FA7" w:rsidP="00C01302">
      <w:pPr>
        <w:pStyle w:val="ListParagraph"/>
        <w:tabs>
          <w:tab w:val="left" w:pos="1134"/>
        </w:tabs>
        <w:spacing w:line="352" w:lineRule="exact"/>
        <w:ind w:left="0" w:right="23" w:firstLine="709"/>
        <w:jc w:val="both"/>
        <w:rPr>
          <w:sz w:val="28"/>
          <w:szCs w:val="28"/>
          <w:lang w:val="pt-BR"/>
        </w:rPr>
      </w:pPr>
      <w:r w:rsidRPr="00CA713A">
        <w:rPr>
          <w:sz w:val="28"/>
          <w:szCs w:val="28"/>
          <w:lang w:val="pt-BR"/>
        </w:rPr>
        <w:t>(ii) Phần sở hữu chung:</w:t>
      </w:r>
    </w:p>
    <w:p w14:paraId="7E23E2D5" w14:textId="64A59F3A" w:rsidR="00E36FA7" w:rsidRPr="00CA713A" w:rsidRDefault="00E36FA7" w:rsidP="00C01302">
      <w:pPr>
        <w:pStyle w:val="ListParagraph"/>
        <w:numPr>
          <w:ilvl w:val="0"/>
          <w:numId w:val="32"/>
        </w:numPr>
        <w:tabs>
          <w:tab w:val="left" w:pos="993"/>
        </w:tabs>
        <w:spacing w:line="352" w:lineRule="exact"/>
        <w:ind w:left="0" w:right="23" w:firstLine="709"/>
        <w:jc w:val="both"/>
        <w:rPr>
          <w:sz w:val="28"/>
          <w:szCs w:val="28"/>
          <w:lang w:val="pt-BR"/>
        </w:rPr>
      </w:pPr>
      <w:r w:rsidRPr="00CA713A">
        <w:rPr>
          <w:sz w:val="28"/>
          <w:szCs w:val="28"/>
          <w:lang w:val="pt-BR"/>
        </w:rPr>
        <w:lastRenderedPageBreak/>
        <w:t>Phần còn lại ngoài Phần sở hữu riêng quy định tại Điểm a Khoản này.</w:t>
      </w:r>
    </w:p>
    <w:p w14:paraId="51B4AB3A" w14:textId="53DF15F3" w:rsidR="00947FD9" w:rsidRPr="00CA713A" w:rsidRDefault="00E36FA7" w:rsidP="00C01302">
      <w:pPr>
        <w:pStyle w:val="ListParagraph"/>
        <w:numPr>
          <w:ilvl w:val="0"/>
          <w:numId w:val="32"/>
        </w:numPr>
        <w:tabs>
          <w:tab w:val="left" w:pos="993"/>
        </w:tabs>
        <w:spacing w:line="352" w:lineRule="exact"/>
        <w:ind w:left="0" w:right="23" w:firstLine="709"/>
        <w:jc w:val="both"/>
        <w:rPr>
          <w:sz w:val="28"/>
          <w:szCs w:val="28"/>
          <w:lang w:val="pt-BR"/>
        </w:rPr>
      </w:pPr>
      <w:r w:rsidRPr="00CA713A">
        <w:rPr>
          <w:sz w:val="28"/>
          <w:szCs w:val="28"/>
          <w:lang w:val="pt-BR"/>
        </w:rPr>
        <w:t>Nhà sinh hoạt cộng đồng</w:t>
      </w:r>
      <w:r w:rsidR="00D4674B" w:rsidRPr="00CA713A">
        <w:rPr>
          <w:sz w:val="28"/>
          <w:szCs w:val="28"/>
          <w:lang w:val="pt-BR"/>
        </w:rPr>
        <w:t xml:space="preserve"> của Nhà chung cư</w:t>
      </w:r>
      <w:r w:rsidR="00947FD9" w:rsidRPr="00CA713A">
        <w:rPr>
          <w:sz w:val="28"/>
          <w:szCs w:val="28"/>
          <w:lang w:val="pt-BR"/>
        </w:rPr>
        <w:t>: Tại tầng 1 của các tòa A1, A2</w:t>
      </w:r>
      <w:r w:rsidR="00776231" w:rsidRPr="00CA713A">
        <w:rPr>
          <w:sz w:val="28"/>
          <w:szCs w:val="28"/>
          <w:lang w:val="pt-BR"/>
        </w:rPr>
        <w:t xml:space="preserve"> diện tích</w:t>
      </w:r>
      <w:r w:rsidR="00947FD9" w:rsidRPr="00CA713A">
        <w:rPr>
          <w:sz w:val="28"/>
          <w:szCs w:val="28"/>
          <w:lang w:val="pt-BR"/>
        </w:rPr>
        <w:t xml:space="preserve"> 225</w:t>
      </w:r>
      <w:r w:rsidR="00776231" w:rsidRPr="00CA713A">
        <w:rPr>
          <w:sz w:val="28"/>
          <w:szCs w:val="28"/>
        </w:rPr>
        <w:t xml:space="preserve"> m</w:t>
      </w:r>
      <w:r w:rsidR="00776231" w:rsidRPr="00CA713A">
        <w:rPr>
          <w:sz w:val="28"/>
          <w:szCs w:val="28"/>
          <w:vertAlign w:val="superscript"/>
        </w:rPr>
        <w:t>2</w:t>
      </w:r>
      <w:r w:rsidR="00947FD9" w:rsidRPr="00CA713A">
        <w:rPr>
          <w:sz w:val="28"/>
          <w:szCs w:val="28"/>
          <w:lang w:val="pt-BR"/>
        </w:rPr>
        <w:t>, tại tầng 1 của các tòa B1, B2 diện tích 225</w:t>
      </w:r>
      <w:r w:rsidR="00947FD9" w:rsidRPr="00CA713A">
        <w:rPr>
          <w:sz w:val="28"/>
          <w:szCs w:val="28"/>
        </w:rPr>
        <w:t xml:space="preserve"> m</w:t>
      </w:r>
      <w:r w:rsidR="00947FD9" w:rsidRPr="00CA713A">
        <w:rPr>
          <w:sz w:val="28"/>
          <w:szCs w:val="28"/>
          <w:vertAlign w:val="superscript"/>
        </w:rPr>
        <w:t>2</w:t>
      </w:r>
      <w:r w:rsidR="00947FD9" w:rsidRPr="00CA713A">
        <w:rPr>
          <w:sz w:val="28"/>
          <w:szCs w:val="28"/>
          <w:lang w:val="pt-BR"/>
        </w:rPr>
        <w:t>.</w:t>
      </w:r>
    </w:p>
    <w:p w14:paraId="3D4882B6" w14:textId="1125072F" w:rsidR="00E36FA7" w:rsidRPr="00CA713A" w:rsidRDefault="00E36FA7" w:rsidP="00C01302">
      <w:pPr>
        <w:pStyle w:val="ListParagraph"/>
        <w:numPr>
          <w:ilvl w:val="0"/>
          <w:numId w:val="32"/>
        </w:numPr>
        <w:tabs>
          <w:tab w:val="left" w:pos="993"/>
        </w:tabs>
        <w:spacing w:line="352" w:lineRule="exact"/>
        <w:ind w:left="0" w:right="23" w:firstLine="709"/>
        <w:jc w:val="both"/>
        <w:rPr>
          <w:i/>
          <w:iCs/>
          <w:sz w:val="28"/>
          <w:szCs w:val="28"/>
          <w:lang w:val="pt-BR"/>
        </w:rPr>
      </w:pPr>
      <w:r w:rsidRPr="00CA713A">
        <w:rPr>
          <w:sz w:val="28"/>
          <w:szCs w:val="28"/>
          <w:lang w:val="pt-BR"/>
        </w:rPr>
        <w:t>Không gian và hệ thống kết cấu chịu lực, trang thiết bị kỹ thuật dùng chung trong Nhà chung cư bao gồm khung, cột, tường chịu lực, tường bao ngôi nhà, tường phân chia các Căn hộ, sàn, mái, sân thượng, hành lang, cầu thang bộ, thang máy, đường thoát hiểm, lồng xả rác, hộp kỹ thuật</w:t>
      </w:r>
      <w:r w:rsidR="00362DA5" w:rsidRPr="00CA713A">
        <w:rPr>
          <w:sz w:val="28"/>
          <w:szCs w:val="28"/>
          <w:lang w:val="pt-BR"/>
        </w:rPr>
        <w:t xml:space="preserve"> và tường bao hộp kỹ thuật (nếu có)</w:t>
      </w:r>
      <w:r w:rsidRPr="00CA713A">
        <w:rPr>
          <w:sz w:val="28"/>
          <w:szCs w:val="28"/>
          <w:lang w:val="pt-BR"/>
        </w:rPr>
        <w:t xml:space="preserve">, hệ thống cấp điện, cấp nước, </w:t>
      </w:r>
      <w:r w:rsidR="00CE3A3B" w:rsidRPr="00CA713A">
        <w:rPr>
          <w:sz w:val="28"/>
          <w:szCs w:val="28"/>
          <w:lang w:val="pt-BR"/>
        </w:rPr>
        <w:t xml:space="preserve">hệ thống thông tin liên lạc, phát thanh, truyền hình, </w:t>
      </w:r>
      <w:r w:rsidRPr="00CA713A">
        <w:rPr>
          <w:sz w:val="28"/>
          <w:szCs w:val="28"/>
          <w:lang w:val="pt-BR"/>
        </w:rPr>
        <w:t>thoát nước, bể phốt, thu lôi,</w:t>
      </w:r>
      <w:r w:rsidR="00CE3A3B" w:rsidRPr="00CA713A">
        <w:rPr>
          <w:sz w:val="28"/>
          <w:szCs w:val="28"/>
          <w:lang w:val="pt-BR"/>
        </w:rPr>
        <w:t xml:space="preserve"> hệ thống phòng cháy, chữa cháy,</w:t>
      </w:r>
      <w:r w:rsidR="00E546A4" w:rsidRPr="00CA713A">
        <w:rPr>
          <w:sz w:val="28"/>
          <w:szCs w:val="28"/>
          <w:lang w:val="pt-BR"/>
        </w:rPr>
        <w:t xml:space="preserve"> cứu h</w:t>
      </w:r>
      <w:r w:rsidR="00F711FF" w:rsidRPr="00CA713A">
        <w:rPr>
          <w:sz w:val="28"/>
          <w:szCs w:val="28"/>
          <w:lang w:val="pt-BR"/>
        </w:rPr>
        <w:t xml:space="preserve">ỏa </w:t>
      </w:r>
      <w:r w:rsidR="00E546A4" w:rsidRPr="00CA713A">
        <w:rPr>
          <w:b/>
          <w:bCs/>
          <w:i/>
          <w:iCs/>
          <w:sz w:val="28"/>
          <w:szCs w:val="28"/>
          <w:lang w:val="pt-BR"/>
        </w:rPr>
        <w:t>không</w:t>
      </w:r>
      <w:r w:rsidR="00E546A4" w:rsidRPr="00CA713A">
        <w:rPr>
          <w:b/>
          <w:bCs/>
          <w:sz w:val="28"/>
          <w:szCs w:val="28"/>
          <w:lang w:val="pt-BR"/>
        </w:rPr>
        <w:t xml:space="preserve"> </w:t>
      </w:r>
      <w:r w:rsidR="00E546A4" w:rsidRPr="00CA713A">
        <w:rPr>
          <w:b/>
          <w:bCs/>
          <w:i/>
          <w:iCs/>
          <w:sz w:val="28"/>
          <w:szCs w:val="28"/>
          <w:lang w:val="pt-BR"/>
        </w:rPr>
        <w:t>bao gồm</w:t>
      </w:r>
      <w:r w:rsidR="00E546A4" w:rsidRPr="00CA713A">
        <w:rPr>
          <w:sz w:val="28"/>
          <w:szCs w:val="28"/>
          <w:lang w:val="pt-BR"/>
        </w:rPr>
        <w:t xml:space="preserve"> </w:t>
      </w:r>
      <w:r w:rsidR="00E546A4" w:rsidRPr="00CA713A">
        <w:rPr>
          <w:i/>
          <w:iCs/>
          <w:sz w:val="28"/>
          <w:szCs w:val="28"/>
          <w:lang w:val="pt-BR"/>
        </w:rPr>
        <w:t>phòng máy biến áp tại tầng 1 tòa A1, A2, B1, B2; phòng trung thế tại tầng 1 tòa A1, B1</w:t>
      </w:r>
      <w:bookmarkStart w:id="9" w:name="_Hlk198642372"/>
      <w:r w:rsidR="00F711FF" w:rsidRPr="00CA713A">
        <w:rPr>
          <w:sz w:val="28"/>
          <w:szCs w:val="28"/>
          <w:lang w:val="pt-BR"/>
        </w:rPr>
        <w:t xml:space="preserve">; </w:t>
      </w:r>
      <w:r w:rsidR="00285616" w:rsidRPr="00CA713A">
        <w:rPr>
          <w:i/>
          <w:iCs/>
          <w:sz w:val="28"/>
          <w:szCs w:val="28"/>
          <w:lang w:val="pt-BR"/>
        </w:rPr>
        <w:t>các hệ thống kỹ thuật</w:t>
      </w:r>
      <w:r w:rsidR="004D480E" w:rsidRPr="00CA713A">
        <w:rPr>
          <w:i/>
          <w:iCs/>
          <w:sz w:val="28"/>
          <w:szCs w:val="28"/>
          <w:lang w:val="pt-BR"/>
        </w:rPr>
        <w:t>:</w:t>
      </w:r>
      <w:r w:rsidR="00285616" w:rsidRPr="00CA713A">
        <w:rPr>
          <w:i/>
          <w:iCs/>
          <w:sz w:val="28"/>
          <w:szCs w:val="28"/>
          <w:lang w:val="pt-BR"/>
        </w:rPr>
        <w:t xml:space="preserve"> cấp điện, cấp nước</w:t>
      </w:r>
      <w:r w:rsidR="0083448B" w:rsidRPr="00CA713A">
        <w:rPr>
          <w:i/>
          <w:iCs/>
          <w:sz w:val="28"/>
          <w:szCs w:val="28"/>
          <w:lang w:val="pt-BR"/>
        </w:rPr>
        <w:t>, bồn lọc cát, bơm lọc, hệ thống cấp clo, bơm hóa chất, bồn hóa chất...</w:t>
      </w:r>
      <w:r w:rsidR="00285616" w:rsidRPr="00CA713A">
        <w:rPr>
          <w:i/>
          <w:iCs/>
          <w:sz w:val="28"/>
          <w:szCs w:val="28"/>
          <w:lang w:val="pt-BR"/>
        </w:rPr>
        <w:t xml:space="preserve"> trong phạm vi phòng kỹ thuật bể bơi</w:t>
      </w:r>
      <w:r w:rsidR="004D480E" w:rsidRPr="00CA713A">
        <w:rPr>
          <w:i/>
          <w:iCs/>
          <w:sz w:val="28"/>
          <w:szCs w:val="28"/>
          <w:lang w:val="pt-BR"/>
        </w:rPr>
        <w:t xml:space="preserve"> tại tầng 1 tòa B1</w:t>
      </w:r>
      <w:r w:rsidR="0083448B" w:rsidRPr="00CA713A">
        <w:rPr>
          <w:i/>
          <w:iCs/>
          <w:sz w:val="28"/>
          <w:szCs w:val="28"/>
          <w:lang w:val="pt-BR"/>
        </w:rPr>
        <w:t>, phòng tắm tráng</w:t>
      </w:r>
      <w:r w:rsidR="004D480E" w:rsidRPr="00CA713A">
        <w:rPr>
          <w:i/>
          <w:iCs/>
          <w:sz w:val="28"/>
          <w:szCs w:val="28"/>
          <w:lang w:val="pt-BR"/>
        </w:rPr>
        <w:t xml:space="preserve"> tại tầng 1 tòa A1, A2</w:t>
      </w:r>
      <w:r w:rsidR="0083448B" w:rsidRPr="00CA713A">
        <w:rPr>
          <w:i/>
          <w:iCs/>
          <w:sz w:val="28"/>
          <w:szCs w:val="28"/>
          <w:lang w:val="pt-BR"/>
        </w:rPr>
        <w:t>, phòng bán vé</w:t>
      </w:r>
      <w:r w:rsidR="004D480E" w:rsidRPr="00CA713A">
        <w:rPr>
          <w:i/>
          <w:iCs/>
          <w:sz w:val="28"/>
          <w:szCs w:val="28"/>
          <w:lang w:val="pt-BR"/>
        </w:rPr>
        <w:t xml:space="preserve"> tại tầng 1 tòa A1</w:t>
      </w:r>
      <w:r w:rsidR="0083448B" w:rsidRPr="00CA713A">
        <w:rPr>
          <w:i/>
          <w:iCs/>
          <w:sz w:val="28"/>
          <w:szCs w:val="28"/>
          <w:lang w:val="pt-BR"/>
        </w:rPr>
        <w:t xml:space="preserve">, </w:t>
      </w:r>
      <w:r w:rsidR="004D480E" w:rsidRPr="00CA713A">
        <w:rPr>
          <w:i/>
          <w:iCs/>
          <w:sz w:val="28"/>
          <w:szCs w:val="28"/>
          <w:lang w:val="pt-BR"/>
        </w:rPr>
        <w:t xml:space="preserve">phòng thuê đồ tại tầng 1 tòa A2, </w:t>
      </w:r>
      <w:r w:rsidR="0083448B" w:rsidRPr="00CA713A">
        <w:rPr>
          <w:i/>
          <w:iCs/>
          <w:sz w:val="28"/>
          <w:szCs w:val="28"/>
          <w:lang w:val="pt-BR"/>
        </w:rPr>
        <w:t>phòng quản lý dịch vụ</w:t>
      </w:r>
      <w:r w:rsidR="00285616" w:rsidRPr="00CA713A">
        <w:rPr>
          <w:i/>
          <w:iCs/>
          <w:sz w:val="28"/>
          <w:szCs w:val="28"/>
          <w:lang w:val="pt-BR"/>
        </w:rPr>
        <w:t xml:space="preserve"> tại </w:t>
      </w:r>
      <w:r w:rsidR="004D480E" w:rsidRPr="00CA713A">
        <w:rPr>
          <w:i/>
          <w:iCs/>
          <w:sz w:val="28"/>
          <w:szCs w:val="28"/>
          <w:lang w:val="pt-BR"/>
        </w:rPr>
        <w:t xml:space="preserve">tầng 1 </w:t>
      </w:r>
      <w:r w:rsidR="00285616" w:rsidRPr="00CA713A">
        <w:rPr>
          <w:i/>
          <w:iCs/>
          <w:sz w:val="28"/>
          <w:szCs w:val="28"/>
          <w:lang w:val="pt-BR"/>
        </w:rPr>
        <w:t>tòa B</w:t>
      </w:r>
      <w:r w:rsidR="004D480E" w:rsidRPr="00CA713A">
        <w:rPr>
          <w:i/>
          <w:iCs/>
          <w:sz w:val="28"/>
          <w:szCs w:val="28"/>
          <w:lang w:val="pt-BR"/>
        </w:rPr>
        <w:t>2 và các phòng kho tại tầng 1 tòa A1, A2, B1</w:t>
      </w:r>
      <w:r w:rsidR="0083448B" w:rsidRPr="00CA713A">
        <w:rPr>
          <w:i/>
          <w:iCs/>
          <w:sz w:val="28"/>
          <w:szCs w:val="28"/>
          <w:lang w:val="pt-BR"/>
        </w:rPr>
        <w:t xml:space="preserve"> </w:t>
      </w:r>
      <w:r w:rsidR="00E546A4" w:rsidRPr="00CA713A">
        <w:rPr>
          <w:i/>
          <w:iCs/>
          <w:sz w:val="28"/>
          <w:szCs w:val="28"/>
          <w:lang w:val="pt-BR"/>
        </w:rPr>
        <w:t>(</w:t>
      </w:r>
      <w:r w:rsidR="0083448B" w:rsidRPr="00CA713A">
        <w:rPr>
          <w:i/>
          <w:iCs/>
          <w:sz w:val="28"/>
          <w:szCs w:val="28"/>
          <w:lang w:val="pt-BR"/>
        </w:rPr>
        <w:t>sẽ được bàn giao cho Nhà nước hoặc đơn vị được Nhà nước giao quản</w:t>
      </w:r>
      <w:r w:rsidR="00E546A4" w:rsidRPr="00CA713A">
        <w:rPr>
          <w:i/>
          <w:iCs/>
          <w:sz w:val="28"/>
          <w:szCs w:val="28"/>
          <w:lang w:val="pt-BR"/>
        </w:rPr>
        <w:t xml:space="preserve"> lý vận hành cấp điện và </w:t>
      </w:r>
      <w:r w:rsidR="0083448B" w:rsidRPr="00CA713A">
        <w:rPr>
          <w:i/>
          <w:iCs/>
          <w:sz w:val="28"/>
          <w:szCs w:val="28"/>
          <w:lang w:val="pt-BR"/>
        </w:rPr>
        <w:t>bể bơi)</w:t>
      </w:r>
      <w:r w:rsidRPr="00CA713A">
        <w:rPr>
          <w:i/>
          <w:iCs/>
          <w:sz w:val="28"/>
          <w:szCs w:val="28"/>
          <w:lang w:val="pt-BR"/>
        </w:rPr>
        <w:t>.</w:t>
      </w:r>
    </w:p>
    <w:bookmarkEnd w:id="9"/>
    <w:p w14:paraId="7ED0A081" w14:textId="339368D0" w:rsidR="00E36FA7" w:rsidRPr="00CA713A" w:rsidRDefault="00E36FA7" w:rsidP="00C01302">
      <w:pPr>
        <w:pStyle w:val="ListParagraph"/>
        <w:numPr>
          <w:ilvl w:val="0"/>
          <w:numId w:val="32"/>
        </w:numPr>
        <w:tabs>
          <w:tab w:val="left" w:pos="993"/>
        </w:tabs>
        <w:spacing w:line="352" w:lineRule="exact"/>
        <w:ind w:left="0" w:right="23" w:firstLine="709"/>
        <w:jc w:val="both"/>
        <w:rPr>
          <w:sz w:val="28"/>
          <w:szCs w:val="28"/>
          <w:lang w:val="pt-BR"/>
        </w:rPr>
      </w:pPr>
      <w:r w:rsidRPr="00CA713A">
        <w:rPr>
          <w:sz w:val="28"/>
          <w:szCs w:val="28"/>
          <w:lang w:val="pt-BR"/>
        </w:rPr>
        <w:t>Hệ thống hạ tầng kỹ thuật bên ngoài nhưng được kết nối với Nhà chung cư trừ hệ thống hạ tầng kỹ thuật sử dụng vào mục đích công cộng hoặc thuộc diện phải bàn giao cho Nhà nước quản lý theo nội dung Dự án đã được phê duyệt</w:t>
      </w:r>
      <w:r w:rsidR="001B1DCA" w:rsidRPr="00CA713A">
        <w:rPr>
          <w:sz w:val="28"/>
          <w:szCs w:val="28"/>
          <w:lang w:val="pt-BR"/>
        </w:rPr>
        <w:t xml:space="preserve"> (</w:t>
      </w:r>
      <w:r w:rsidR="001B1DCA" w:rsidRPr="00CA713A">
        <w:rPr>
          <w:i/>
          <w:iCs/>
          <w:sz w:val="28"/>
          <w:szCs w:val="28"/>
          <w:lang w:val="pt-BR"/>
        </w:rPr>
        <w:t xml:space="preserve">các công trình hạ tầng xây dựng trong khuôn viên đất chung cư – nhà ở xã hội </w:t>
      </w:r>
      <w:r w:rsidR="00E546A4" w:rsidRPr="00CA713A">
        <w:rPr>
          <w:i/>
          <w:iCs/>
          <w:sz w:val="28"/>
          <w:szCs w:val="28"/>
          <w:lang w:val="pt-BR"/>
        </w:rPr>
        <w:t>gồm phòng máy biến áp, phòng trung thế</w:t>
      </w:r>
      <w:r w:rsidR="00E80127" w:rsidRPr="00CA713A">
        <w:rPr>
          <w:i/>
          <w:iCs/>
          <w:sz w:val="28"/>
          <w:szCs w:val="28"/>
          <w:lang w:val="pt-BR"/>
        </w:rPr>
        <w:t>,</w:t>
      </w:r>
      <w:r w:rsidR="001B1DCA" w:rsidRPr="00CA713A">
        <w:rPr>
          <w:i/>
          <w:iCs/>
          <w:sz w:val="28"/>
          <w:szCs w:val="28"/>
          <w:lang w:val="pt-BR"/>
        </w:rPr>
        <w:t xml:space="preserve"> bể bơi</w:t>
      </w:r>
      <w:r w:rsidR="0083448B" w:rsidRPr="00CA713A">
        <w:rPr>
          <w:i/>
          <w:iCs/>
          <w:sz w:val="28"/>
          <w:szCs w:val="28"/>
          <w:lang w:val="pt-BR"/>
        </w:rPr>
        <w:t xml:space="preserve"> và các hạng mục phụ trợ</w:t>
      </w:r>
      <w:r w:rsidR="001B1DCA" w:rsidRPr="00CA713A">
        <w:rPr>
          <w:i/>
          <w:iCs/>
          <w:sz w:val="28"/>
          <w:szCs w:val="28"/>
          <w:lang w:val="pt-BR"/>
        </w:rPr>
        <w:t>, đường dạo, cảnh quan sân vườn..</w:t>
      </w:r>
      <w:r w:rsidR="0083448B" w:rsidRPr="00CA713A">
        <w:rPr>
          <w:i/>
          <w:iCs/>
          <w:sz w:val="28"/>
          <w:szCs w:val="28"/>
          <w:lang w:val="pt-BR"/>
        </w:rPr>
        <w:t>,</w:t>
      </w:r>
      <w:r w:rsidR="001B1DCA" w:rsidRPr="00CA713A">
        <w:rPr>
          <w:i/>
          <w:iCs/>
          <w:sz w:val="28"/>
          <w:szCs w:val="28"/>
          <w:lang w:val="pt-BR"/>
        </w:rPr>
        <w:t xml:space="preserve"> các công trình hạ tầng khác của Dự án sau khi hoàn thành sẽ bàn giao cho Nhà nước quản lý, sử dụng theo đúng chủ trương đầu tư đã được UBND tỉnh Hà Nam</w:t>
      </w:r>
      <w:r w:rsidR="002618C0" w:rsidRPr="00CA713A">
        <w:rPr>
          <w:i/>
          <w:iCs/>
          <w:sz w:val="28"/>
          <w:szCs w:val="28"/>
          <w:lang w:val="pt-BR"/>
        </w:rPr>
        <w:t xml:space="preserve"> (nay là tỉnh Ninh Bình)</w:t>
      </w:r>
      <w:r w:rsidR="001B1DCA" w:rsidRPr="00CA713A">
        <w:rPr>
          <w:i/>
          <w:iCs/>
          <w:sz w:val="28"/>
          <w:szCs w:val="28"/>
          <w:lang w:val="pt-BR"/>
        </w:rPr>
        <w:t xml:space="preserve"> chấp thuận tại Quyết định số 1679/QĐ-UBND ngày 22/9/2021</w:t>
      </w:r>
      <w:r w:rsidR="001B1DCA" w:rsidRPr="00CA713A">
        <w:rPr>
          <w:sz w:val="28"/>
          <w:szCs w:val="28"/>
          <w:lang w:val="pt-BR"/>
        </w:rPr>
        <w:t>)</w:t>
      </w:r>
      <w:r w:rsidRPr="00CA713A">
        <w:rPr>
          <w:sz w:val="28"/>
          <w:szCs w:val="28"/>
          <w:lang w:val="pt-BR"/>
        </w:rPr>
        <w:t>.</w:t>
      </w:r>
    </w:p>
    <w:p w14:paraId="41ABF6BF" w14:textId="3F15E84F" w:rsidR="00E36FA7" w:rsidRPr="00CA713A" w:rsidRDefault="00E36FA7" w:rsidP="00C01302">
      <w:pPr>
        <w:pStyle w:val="ListParagraph"/>
        <w:numPr>
          <w:ilvl w:val="0"/>
          <w:numId w:val="32"/>
        </w:numPr>
        <w:tabs>
          <w:tab w:val="left" w:pos="993"/>
        </w:tabs>
        <w:spacing w:line="352" w:lineRule="exact"/>
        <w:ind w:left="0" w:right="23" w:firstLine="709"/>
        <w:jc w:val="both"/>
        <w:rPr>
          <w:sz w:val="28"/>
          <w:szCs w:val="28"/>
          <w:lang w:val="pt-BR"/>
        </w:rPr>
      </w:pPr>
      <w:r w:rsidRPr="00CA713A">
        <w:rPr>
          <w:sz w:val="28"/>
          <w:szCs w:val="28"/>
          <w:lang w:val="pt-BR"/>
        </w:rPr>
        <w:t xml:space="preserve">Các công trình công cộng trong khu vực Nhà chung cư nhưng không thuộc diện đầu tư xây dựng để kinh doanh hoặc phải bàn giao cho </w:t>
      </w:r>
      <w:r w:rsidR="00F364DF" w:rsidRPr="00CA713A">
        <w:rPr>
          <w:sz w:val="28"/>
          <w:szCs w:val="28"/>
          <w:lang w:val="pt-BR"/>
        </w:rPr>
        <w:t xml:space="preserve">Nhà </w:t>
      </w:r>
      <w:r w:rsidRPr="00CA713A">
        <w:rPr>
          <w:sz w:val="28"/>
          <w:szCs w:val="28"/>
          <w:lang w:val="pt-BR"/>
        </w:rPr>
        <w:t xml:space="preserve">nước theo nội dung </w:t>
      </w:r>
      <w:r w:rsidR="001B1DCA" w:rsidRPr="00CA713A">
        <w:rPr>
          <w:sz w:val="28"/>
          <w:szCs w:val="28"/>
          <w:lang w:val="pt-BR"/>
        </w:rPr>
        <w:t>D</w:t>
      </w:r>
      <w:r w:rsidRPr="00CA713A">
        <w:rPr>
          <w:sz w:val="28"/>
          <w:szCs w:val="28"/>
          <w:lang w:val="pt-BR"/>
        </w:rPr>
        <w:t>ự án đã được duyệt</w:t>
      </w:r>
      <w:r w:rsidR="0001671E" w:rsidRPr="00CA713A">
        <w:rPr>
          <w:sz w:val="28"/>
          <w:szCs w:val="28"/>
          <w:lang w:val="pt-BR"/>
        </w:rPr>
        <w:t xml:space="preserve"> </w:t>
      </w:r>
      <w:r w:rsidR="00E546A4" w:rsidRPr="00CA713A">
        <w:rPr>
          <w:sz w:val="28"/>
          <w:szCs w:val="28"/>
          <w:lang w:val="pt-BR"/>
        </w:rPr>
        <w:t>(</w:t>
      </w:r>
      <w:r w:rsidR="00E546A4" w:rsidRPr="00CA713A">
        <w:rPr>
          <w:i/>
          <w:iCs/>
          <w:sz w:val="28"/>
          <w:szCs w:val="28"/>
          <w:lang w:val="pt-BR"/>
        </w:rPr>
        <w:t xml:space="preserve">phòng máy biến áp tại tầng 1 tòa A1, A2, B1, B2 tổng 72 m2; phòng trung thế tại tầng 1 tòa A1, B1 tổng 24 m2; </w:t>
      </w:r>
      <w:r w:rsidR="0001671E" w:rsidRPr="00CA713A">
        <w:rPr>
          <w:i/>
          <w:iCs/>
          <w:sz w:val="28"/>
          <w:szCs w:val="28"/>
          <w:lang w:val="pt-BR"/>
        </w:rPr>
        <w:t>phòng kỹ thuật bể bơi diện tích 25m</w:t>
      </w:r>
      <w:r w:rsidR="0001671E" w:rsidRPr="00CA713A">
        <w:rPr>
          <w:i/>
          <w:iCs/>
          <w:sz w:val="28"/>
          <w:szCs w:val="28"/>
          <w:vertAlign w:val="superscript"/>
          <w:lang w:val="pt-BR"/>
        </w:rPr>
        <w:t>2</w:t>
      </w:r>
      <w:r w:rsidR="0001671E" w:rsidRPr="00CA713A">
        <w:rPr>
          <w:i/>
          <w:iCs/>
          <w:sz w:val="28"/>
          <w:szCs w:val="28"/>
          <w:lang w:val="pt-BR"/>
        </w:rPr>
        <w:t xml:space="preserve"> tại tầng 1 tòa B1, các phòng tắm tráng tổng diện tích 48m</w:t>
      </w:r>
      <w:r w:rsidR="0001671E" w:rsidRPr="00CA713A">
        <w:rPr>
          <w:i/>
          <w:iCs/>
          <w:sz w:val="28"/>
          <w:szCs w:val="28"/>
          <w:vertAlign w:val="superscript"/>
          <w:lang w:val="pt-BR"/>
        </w:rPr>
        <w:t>2</w:t>
      </w:r>
      <w:r w:rsidR="0001671E" w:rsidRPr="00CA713A">
        <w:rPr>
          <w:i/>
          <w:iCs/>
          <w:sz w:val="28"/>
          <w:szCs w:val="28"/>
          <w:lang w:val="pt-BR"/>
        </w:rPr>
        <w:t xml:space="preserve"> tại tầng 1 tòa A1, A2, phòng bán vé diện tích 4m</w:t>
      </w:r>
      <w:r w:rsidR="0001671E" w:rsidRPr="00CA713A">
        <w:rPr>
          <w:i/>
          <w:iCs/>
          <w:sz w:val="28"/>
          <w:szCs w:val="28"/>
          <w:vertAlign w:val="superscript"/>
          <w:lang w:val="pt-BR"/>
        </w:rPr>
        <w:t>2</w:t>
      </w:r>
      <w:r w:rsidR="0001671E" w:rsidRPr="00CA713A">
        <w:rPr>
          <w:i/>
          <w:iCs/>
          <w:sz w:val="28"/>
          <w:szCs w:val="28"/>
          <w:lang w:val="pt-BR"/>
        </w:rPr>
        <w:t xml:space="preserve"> tại tầng 1 tòa A1, phòng thuê đồ diện tích 4m</w:t>
      </w:r>
      <w:r w:rsidR="0001671E" w:rsidRPr="00CA713A">
        <w:rPr>
          <w:i/>
          <w:iCs/>
          <w:sz w:val="28"/>
          <w:szCs w:val="28"/>
          <w:vertAlign w:val="superscript"/>
          <w:lang w:val="pt-BR"/>
        </w:rPr>
        <w:t>2</w:t>
      </w:r>
      <w:r w:rsidR="0001671E" w:rsidRPr="00CA713A">
        <w:rPr>
          <w:i/>
          <w:iCs/>
          <w:sz w:val="28"/>
          <w:szCs w:val="28"/>
          <w:lang w:val="pt-BR"/>
        </w:rPr>
        <w:t xml:space="preserve"> tại tầng 1 tòa A2, phòng quản lý dịch vụ diện tích 33m</w:t>
      </w:r>
      <w:r w:rsidR="0001671E" w:rsidRPr="00CA713A">
        <w:rPr>
          <w:i/>
          <w:iCs/>
          <w:sz w:val="28"/>
          <w:szCs w:val="28"/>
          <w:vertAlign w:val="superscript"/>
          <w:lang w:val="pt-BR"/>
        </w:rPr>
        <w:t>2</w:t>
      </w:r>
      <w:r w:rsidR="0001671E" w:rsidRPr="00CA713A">
        <w:rPr>
          <w:i/>
          <w:iCs/>
          <w:sz w:val="28"/>
          <w:szCs w:val="28"/>
          <w:lang w:val="pt-BR"/>
        </w:rPr>
        <w:t xml:space="preserve"> tại tầng 1 tòa B2 và các phòng kho tổng diện tích 11m</w:t>
      </w:r>
      <w:r w:rsidR="0001671E" w:rsidRPr="00CA713A">
        <w:rPr>
          <w:i/>
          <w:iCs/>
          <w:sz w:val="28"/>
          <w:szCs w:val="28"/>
          <w:vertAlign w:val="superscript"/>
          <w:lang w:val="pt-BR"/>
        </w:rPr>
        <w:t>2</w:t>
      </w:r>
      <w:r w:rsidR="0001671E" w:rsidRPr="00CA713A">
        <w:rPr>
          <w:i/>
          <w:iCs/>
          <w:sz w:val="28"/>
          <w:szCs w:val="28"/>
          <w:lang w:val="pt-BR"/>
        </w:rPr>
        <w:t xml:space="preserve"> tại tầng 1 tòa A1, A2, B1 sẽ được bàn giao cho Nhà nước hoặc đơn vị được Nhà nước giao quản lý vận hành</w:t>
      </w:r>
      <w:r w:rsidR="00E546A4" w:rsidRPr="00CA713A">
        <w:rPr>
          <w:i/>
          <w:iCs/>
          <w:sz w:val="28"/>
          <w:szCs w:val="28"/>
          <w:lang w:val="pt-BR"/>
        </w:rPr>
        <w:t xml:space="preserve"> cấp điện và</w:t>
      </w:r>
      <w:r w:rsidR="0001671E" w:rsidRPr="00CA713A">
        <w:rPr>
          <w:i/>
          <w:iCs/>
          <w:sz w:val="28"/>
          <w:szCs w:val="28"/>
          <w:lang w:val="pt-BR"/>
        </w:rPr>
        <w:t xml:space="preserve"> bể bơi)</w:t>
      </w:r>
      <w:r w:rsidRPr="00CA713A">
        <w:rPr>
          <w:sz w:val="28"/>
          <w:szCs w:val="28"/>
          <w:lang w:val="pt-BR"/>
        </w:rPr>
        <w:t>.</w:t>
      </w:r>
    </w:p>
    <w:p w14:paraId="6B6899EA" w14:textId="06F4A2F9" w:rsidR="00E36FA7" w:rsidRPr="00CA713A" w:rsidRDefault="00E36FA7" w:rsidP="00C01302">
      <w:pPr>
        <w:pStyle w:val="ListParagraph"/>
        <w:numPr>
          <w:ilvl w:val="0"/>
          <w:numId w:val="32"/>
        </w:numPr>
        <w:tabs>
          <w:tab w:val="left" w:pos="993"/>
        </w:tabs>
        <w:spacing w:line="352" w:lineRule="exact"/>
        <w:ind w:left="0" w:right="23" w:firstLine="709"/>
        <w:jc w:val="both"/>
        <w:rPr>
          <w:sz w:val="28"/>
          <w:szCs w:val="28"/>
          <w:lang w:val="pt-BR"/>
        </w:rPr>
      </w:pPr>
      <w:r w:rsidRPr="00CA713A">
        <w:rPr>
          <w:sz w:val="28"/>
          <w:szCs w:val="28"/>
          <w:lang w:val="pt-BR"/>
        </w:rPr>
        <w:t>Diện tích để xe đạp, xe dùng cho người khuyết tật, xe động cơ hai bánh, xe động cơ ba bánh sử dụng chung tại</w:t>
      </w:r>
      <w:r w:rsidR="00776231" w:rsidRPr="00CA713A">
        <w:rPr>
          <w:i/>
          <w:sz w:val="28"/>
          <w:szCs w:val="28"/>
          <w:lang w:val="pt-BR"/>
        </w:rPr>
        <w:t xml:space="preserve"> </w:t>
      </w:r>
      <w:r w:rsidR="00776231" w:rsidRPr="00CA713A">
        <w:rPr>
          <w:sz w:val="28"/>
          <w:szCs w:val="28"/>
          <w:lang w:val="pt-BR"/>
        </w:rPr>
        <w:t>tầng 1 của các tòa A1</w:t>
      </w:r>
      <w:r w:rsidR="00947FD9" w:rsidRPr="00CA713A">
        <w:rPr>
          <w:sz w:val="28"/>
          <w:szCs w:val="28"/>
          <w:lang w:val="pt-BR"/>
        </w:rPr>
        <w:t>: 985</w:t>
      </w:r>
      <w:r w:rsidR="00947FD9" w:rsidRPr="00CA713A">
        <w:rPr>
          <w:sz w:val="28"/>
          <w:szCs w:val="28"/>
        </w:rPr>
        <w:t xml:space="preserve"> m</w:t>
      </w:r>
      <w:r w:rsidR="00947FD9" w:rsidRPr="00CA713A">
        <w:rPr>
          <w:sz w:val="28"/>
          <w:szCs w:val="28"/>
          <w:vertAlign w:val="superscript"/>
        </w:rPr>
        <w:t>2</w:t>
      </w:r>
      <w:r w:rsidR="00776231" w:rsidRPr="00CA713A">
        <w:rPr>
          <w:sz w:val="28"/>
          <w:szCs w:val="28"/>
          <w:lang w:val="pt-BR"/>
        </w:rPr>
        <w:t>, A2</w:t>
      </w:r>
      <w:r w:rsidR="00947FD9" w:rsidRPr="00CA713A">
        <w:rPr>
          <w:sz w:val="28"/>
          <w:szCs w:val="28"/>
          <w:lang w:val="pt-BR"/>
        </w:rPr>
        <w:t xml:space="preserve">: 971 </w:t>
      </w:r>
      <w:r w:rsidR="00947FD9" w:rsidRPr="00CA713A">
        <w:rPr>
          <w:sz w:val="28"/>
          <w:szCs w:val="28"/>
        </w:rPr>
        <w:t>m</w:t>
      </w:r>
      <w:r w:rsidR="00947FD9" w:rsidRPr="00CA713A">
        <w:rPr>
          <w:sz w:val="28"/>
          <w:szCs w:val="28"/>
          <w:vertAlign w:val="superscript"/>
        </w:rPr>
        <w:t>2</w:t>
      </w:r>
      <w:r w:rsidR="00947FD9" w:rsidRPr="00CA713A">
        <w:rPr>
          <w:sz w:val="28"/>
          <w:szCs w:val="28"/>
          <w:lang w:val="pt-BR"/>
        </w:rPr>
        <w:t xml:space="preserve">, B1: 971 </w:t>
      </w:r>
      <w:r w:rsidR="00947FD9" w:rsidRPr="00CA713A">
        <w:rPr>
          <w:sz w:val="28"/>
          <w:szCs w:val="28"/>
        </w:rPr>
        <w:t>m</w:t>
      </w:r>
      <w:r w:rsidR="00947FD9" w:rsidRPr="00CA713A">
        <w:rPr>
          <w:sz w:val="28"/>
          <w:szCs w:val="28"/>
          <w:vertAlign w:val="superscript"/>
        </w:rPr>
        <w:t>2</w:t>
      </w:r>
      <w:r w:rsidR="00947FD9" w:rsidRPr="00CA713A">
        <w:rPr>
          <w:sz w:val="28"/>
          <w:szCs w:val="28"/>
          <w:lang w:val="pt-BR"/>
        </w:rPr>
        <w:t xml:space="preserve">, </w:t>
      </w:r>
      <w:r w:rsidR="00776231" w:rsidRPr="00CA713A">
        <w:rPr>
          <w:sz w:val="28"/>
          <w:szCs w:val="28"/>
          <w:lang w:val="pt-BR"/>
        </w:rPr>
        <w:t xml:space="preserve"> B2</w:t>
      </w:r>
      <w:r w:rsidR="00947FD9" w:rsidRPr="00CA713A">
        <w:rPr>
          <w:sz w:val="28"/>
          <w:szCs w:val="28"/>
          <w:lang w:val="pt-BR"/>
        </w:rPr>
        <w:t xml:space="preserve">: 1006 </w:t>
      </w:r>
      <w:r w:rsidR="00947FD9" w:rsidRPr="00CA713A">
        <w:rPr>
          <w:sz w:val="28"/>
          <w:szCs w:val="28"/>
        </w:rPr>
        <w:t>m</w:t>
      </w:r>
      <w:r w:rsidR="00947FD9" w:rsidRPr="00CA713A">
        <w:rPr>
          <w:sz w:val="28"/>
          <w:szCs w:val="28"/>
          <w:vertAlign w:val="superscript"/>
        </w:rPr>
        <w:t>2</w:t>
      </w:r>
      <w:r w:rsidR="00947FD9" w:rsidRPr="00CA713A">
        <w:rPr>
          <w:sz w:val="28"/>
          <w:szCs w:val="28"/>
          <w:lang w:val="pt-BR"/>
        </w:rPr>
        <w:t>.</w:t>
      </w:r>
    </w:p>
    <w:p w14:paraId="3174DCA8" w14:textId="55277376" w:rsidR="00E36FA7" w:rsidRPr="00CA713A" w:rsidRDefault="00E36FA7" w:rsidP="00C01302">
      <w:pPr>
        <w:pStyle w:val="ListParagraph"/>
        <w:tabs>
          <w:tab w:val="left" w:pos="993"/>
        </w:tabs>
        <w:spacing w:line="352" w:lineRule="exact"/>
        <w:ind w:left="709" w:right="23"/>
        <w:jc w:val="both"/>
        <w:rPr>
          <w:sz w:val="28"/>
          <w:szCs w:val="28"/>
          <w:lang w:val="pt-BR"/>
        </w:rPr>
      </w:pPr>
      <w:r w:rsidRPr="00CA713A">
        <w:rPr>
          <w:sz w:val="28"/>
          <w:szCs w:val="28"/>
          <w:lang w:val="pt-BR"/>
        </w:rPr>
        <w:lastRenderedPageBreak/>
        <w:t>(iii) Thiết bị sở hữu chung: Quy định tại Phụ đính 01</w:t>
      </w:r>
      <w:r w:rsidR="00684ECD">
        <w:rPr>
          <w:sz w:val="28"/>
          <w:szCs w:val="28"/>
          <w:lang w:val="pt-BR"/>
        </w:rPr>
        <w:t>A, 01B</w:t>
      </w:r>
      <w:r w:rsidRPr="00CA713A">
        <w:rPr>
          <w:sz w:val="28"/>
          <w:szCs w:val="28"/>
          <w:lang w:val="pt-BR"/>
        </w:rPr>
        <w:t xml:space="preserve"> của Hợp đồng này.</w:t>
      </w:r>
    </w:p>
    <w:p w14:paraId="4E004020" w14:textId="5CE45AE0" w:rsidR="00935BF9" w:rsidRPr="00CA713A" w:rsidRDefault="00935BF9" w:rsidP="00C01302">
      <w:pPr>
        <w:pStyle w:val="ListParagraph"/>
        <w:numPr>
          <w:ilvl w:val="0"/>
          <w:numId w:val="31"/>
        </w:numPr>
        <w:tabs>
          <w:tab w:val="left" w:pos="993"/>
        </w:tabs>
        <w:spacing w:line="352" w:lineRule="exact"/>
        <w:ind w:right="23"/>
        <w:jc w:val="both"/>
        <w:rPr>
          <w:sz w:val="28"/>
          <w:szCs w:val="28"/>
          <w:lang w:val="pt-BR"/>
        </w:rPr>
      </w:pPr>
      <w:r w:rsidRPr="00CA713A">
        <w:rPr>
          <w:sz w:val="28"/>
          <w:szCs w:val="28"/>
          <w:lang w:val="pt-BR"/>
        </w:rPr>
        <w:t xml:space="preserve">Thời hạn sử dụng Nhà chung cư theo hồ sơ thiết kế: </w:t>
      </w:r>
      <w:r w:rsidR="00113821" w:rsidRPr="00CA713A">
        <w:rPr>
          <w:sz w:val="28"/>
          <w:szCs w:val="28"/>
          <w:lang w:val="pt-BR"/>
        </w:rPr>
        <w:t>50</w:t>
      </w:r>
      <w:r w:rsidR="00600BAA" w:rsidRPr="00CA713A">
        <w:rPr>
          <w:sz w:val="28"/>
          <w:szCs w:val="28"/>
          <w:lang w:val="pt-BR"/>
        </w:rPr>
        <w:t xml:space="preserve"> năm.</w:t>
      </w:r>
    </w:p>
    <w:p w14:paraId="1C9603B5" w14:textId="7593FF58" w:rsidR="00935BF9" w:rsidRPr="00CA713A" w:rsidRDefault="00935BF9" w:rsidP="00C01302">
      <w:pPr>
        <w:pStyle w:val="ListParagraph"/>
        <w:widowControl w:val="0"/>
        <w:numPr>
          <w:ilvl w:val="0"/>
          <w:numId w:val="31"/>
        </w:numPr>
        <w:tabs>
          <w:tab w:val="left" w:pos="993"/>
        </w:tabs>
        <w:spacing w:line="352" w:lineRule="exact"/>
        <w:ind w:left="0" w:right="23" w:firstLine="709"/>
        <w:jc w:val="both"/>
        <w:rPr>
          <w:sz w:val="28"/>
          <w:szCs w:val="28"/>
          <w:lang w:val="pt-BR"/>
        </w:rPr>
      </w:pPr>
      <w:r w:rsidRPr="00CA713A">
        <w:rPr>
          <w:sz w:val="28"/>
          <w:szCs w:val="28"/>
          <w:lang w:val="pt-BR"/>
        </w:rPr>
        <w:t>Phí dịch vụ quản lý vận hành Nhà chung cư: Hai Bên nhất trí thỏa thuận mức phí dịch vụ quản lý vận hành Nhà chung cư khi chưa tổ chức Hội nghị nhà chung cư lần đầu thực hiện theo quy định tại Khoản 6 Điều 3 của Hợp đồng này.</w:t>
      </w:r>
    </w:p>
    <w:p w14:paraId="2B2589BD" w14:textId="054391F7" w:rsidR="00E1544D" w:rsidRPr="00CA713A" w:rsidRDefault="00935BF9" w:rsidP="00C01302">
      <w:pPr>
        <w:pStyle w:val="ListParagraph"/>
        <w:numPr>
          <w:ilvl w:val="0"/>
          <w:numId w:val="1"/>
        </w:numPr>
        <w:tabs>
          <w:tab w:val="left" w:pos="1134"/>
        </w:tabs>
        <w:spacing w:line="352" w:lineRule="exact"/>
        <w:ind w:left="0" w:right="23" w:firstLine="720"/>
        <w:jc w:val="both"/>
        <w:rPr>
          <w:sz w:val="28"/>
          <w:szCs w:val="28"/>
          <w:lang w:val="pt-BR"/>
        </w:rPr>
      </w:pPr>
      <w:r w:rsidRPr="00CA713A">
        <w:rPr>
          <w:sz w:val="28"/>
          <w:szCs w:val="28"/>
          <w:lang w:val="pt-BR"/>
        </w:rPr>
        <w:t>Các trang thiết bị chủ yếu gắn liền với Căn hộ: Quy định tại Phụ đính 0</w:t>
      </w:r>
      <w:r w:rsidR="002B5938" w:rsidRPr="00CA713A">
        <w:rPr>
          <w:sz w:val="28"/>
          <w:szCs w:val="28"/>
          <w:lang w:val="pt-BR"/>
        </w:rPr>
        <w:t>4</w:t>
      </w:r>
      <w:r w:rsidRPr="00CA713A">
        <w:rPr>
          <w:sz w:val="28"/>
          <w:szCs w:val="28"/>
          <w:lang w:val="pt-BR"/>
        </w:rPr>
        <w:t xml:space="preserve"> của Hợp đồng này.</w:t>
      </w:r>
    </w:p>
    <w:p w14:paraId="5A21D83F" w14:textId="77777777" w:rsidR="00E1544D" w:rsidRPr="00CA713A" w:rsidRDefault="006E2835" w:rsidP="00C01302">
      <w:pPr>
        <w:numPr>
          <w:ilvl w:val="0"/>
          <w:numId w:val="1"/>
        </w:numPr>
        <w:spacing w:line="352" w:lineRule="exact"/>
        <w:ind w:left="1134" w:right="23" w:hanging="425"/>
        <w:jc w:val="both"/>
        <w:rPr>
          <w:sz w:val="28"/>
          <w:szCs w:val="28"/>
          <w:lang w:val="pt-BR"/>
        </w:rPr>
      </w:pPr>
      <w:r w:rsidRPr="00CA713A">
        <w:rPr>
          <w:sz w:val="28"/>
          <w:szCs w:val="28"/>
          <w:lang w:val="pt-BR"/>
        </w:rPr>
        <w:t>Đặc điểm về đất xây dựng Nhà chung cư:</w:t>
      </w:r>
    </w:p>
    <w:p w14:paraId="4C9E982E" w14:textId="6AE73669" w:rsidR="00A56E73" w:rsidRPr="00CA713A" w:rsidRDefault="00600BAA" w:rsidP="00C01302">
      <w:pPr>
        <w:numPr>
          <w:ilvl w:val="0"/>
          <w:numId w:val="2"/>
        </w:numPr>
        <w:tabs>
          <w:tab w:val="clear" w:pos="720"/>
        </w:tabs>
        <w:spacing w:line="352" w:lineRule="exact"/>
        <w:ind w:left="1134" w:right="23" w:hanging="425"/>
        <w:jc w:val="both"/>
        <w:rPr>
          <w:iCs/>
          <w:sz w:val="28"/>
          <w:szCs w:val="28"/>
          <w:lang w:val="pt-BR"/>
        </w:rPr>
      </w:pPr>
      <w:r w:rsidRPr="00CA713A">
        <w:rPr>
          <w:sz w:val="28"/>
          <w:szCs w:val="28"/>
          <w:lang w:val="pt-BR"/>
        </w:rPr>
        <w:t>Ô đất</w:t>
      </w:r>
      <w:r w:rsidR="005F580D" w:rsidRPr="00CA713A">
        <w:rPr>
          <w:sz w:val="28"/>
          <w:szCs w:val="28"/>
          <w:lang w:val="pt-BR"/>
        </w:rPr>
        <w:t xml:space="preserve"> 02-NOXH, dự án Khu nhà ở xã hội tại </w:t>
      </w:r>
      <w:r w:rsidR="002618C0" w:rsidRPr="00CA713A">
        <w:rPr>
          <w:sz w:val="28"/>
          <w:szCs w:val="28"/>
        </w:rPr>
        <w:t>phường Đồng Văn, tỉnh Ninh Bình</w:t>
      </w:r>
      <w:r w:rsidR="005F580D" w:rsidRPr="00CA713A">
        <w:rPr>
          <w:sz w:val="28"/>
          <w:szCs w:val="28"/>
          <w:lang w:val="pt-BR"/>
        </w:rPr>
        <w:t>.</w:t>
      </w:r>
    </w:p>
    <w:p w14:paraId="6A7E0FE2" w14:textId="327B2264" w:rsidR="00364D7A" w:rsidRPr="00CA713A" w:rsidRDefault="00906FB5" w:rsidP="00C01302">
      <w:pPr>
        <w:numPr>
          <w:ilvl w:val="0"/>
          <w:numId w:val="2"/>
        </w:numPr>
        <w:tabs>
          <w:tab w:val="clear" w:pos="720"/>
        </w:tabs>
        <w:spacing w:line="352" w:lineRule="exact"/>
        <w:ind w:left="1134" w:right="23" w:hanging="425"/>
        <w:jc w:val="both"/>
        <w:rPr>
          <w:sz w:val="28"/>
          <w:szCs w:val="28"/>
          <w:lang w:val="pt-BR"/>
        </w:rPr>
      </w:pPr>
      <w:r w:rsidRPr="00CA713A">
        <w:rPr>
          <w:iCs/>
          <w:sz w:val="28"/>
          <w:szCs w:val="28"/>
          <w:lang w:val="pt-BR"/>
        </w:rPr>
        <w:t>Diện tích đất sử dụng chung</w:t>
      </w:r>
      <w:r w:rsidR="00A56E73" w:rsidRPr="00CA713A">
        <w:rPr>
          <w:iCs/>
          <w:sz w:val="28"/>
          <w:szCs w:val="28"/>
          <w:lang w:val="pt-BR"/>
        </w:rPr>
        <w:t>:</w:t>
      </w:r>
      <w:r w:rsidR="00185A02" w:rsidRPr="00CA713A">
        <w:rPr>
          <w:iCs/>
          <w:sz w:val="28"/>
          <w:szCs w:val="28"/>
          <w:lang w:val="pt-BR"/>
        </w:rPr>
        <w:t xml:space="preserve"> </w:t>
      </w:r>
      <w:r w:rsidR="00185A02" w:rsidRPr="00CA713A">
        <w:rPr>
          <w:sz w:val="28"/>
          <w:szCs w:val="28"/>
          <w:lang w:val="pt-BR"/>
        </w:rPr>
        <w:t>39.378</w:t>
      </w:r>
      <w:r w:rsidR="00185A02" w:rsidRPr="00CA713A">
        <w:rPr>
          <w:sz w:val="28"/>
          <w:szCs w:val="28"/>
        </w:rPr>
        <w:t xml:space="preserve"> m</w:t>
      </w:r>
      <w:r w:rsidR="00185A02" w:rsidRPr="00CA713A">
        <w:rPr>
          <w:sz w:val="28"/>
          <w:szCs w:val="28"/>
          <w:vertAlign w:val="superscript"/>
        </w:rPr>
        <w:t>2</w:t>
      </w:r>
      <w:r w:rsidR="00185A02" w:rsidRPr="00CA713A">
        <w:rPr>
          <w:sz w:val="28"/>
          <w:szCs w:val="28"/>
          <w:lang w:val="pt-BR"/>
        </w:rPr>
        <w:t>.</w:t>
      </w:r>
    </w:p>
    <w:p w14:paraId="1709EA20" w14:textId="010F3EA6" w:rsidR="005F1518" w:rsidRPr="00CA713A" w:rsidRDefault="005F1518" w:rsidP="00A22DCD">
      <w:pPr>
        <w:pStyle w:val="ListParagraph"/>
        <w:numPr>
          <w:ilvl w:val="0"/>
          <w:numId w:val="1"/>
        </w:numPr>
        <w:spacing w:line="360" w:lineRule="exact"/>
        <w:ind w:right="23"/>
        <w:jc w:val="both"/>
        <w:rPr>
          <w:sz w:val="28"/>
          <w:szCs w:val="28"/>
        </w:rPr>
      </w:pPr>
      <w:r w:rsidRPr="00CA713A">
        <w:rPr>
          <w:sz w:val="28"/>
          <w:szCs w:val="28"/>
          <w:lang w:val="pt-BR"/>
        </w:rPr>
        <w:t>Năm hoàn thành việc xây dựng dự kiến: Quý …</w:t>
      </w:r>
      <w:r w:rsidR="00BC69BC" w:rsidRPr="00CA713A">
        <w:rPr>
          <w:sz w:val="28"/>
          <w:szCs w:val="28"/>
          <w:lang w:val="pt-BR"/>
        </w:rPr>
        <w:t xml:space="preserve"> </w:t>
      </w:r>
      <w:r w:rsidR="00BC69BC" w:rsidRPr="00CA713A">
        <w:rPr>
          <w:sz w:val="28"/>
          <w:szCs w:val="28"/>
        </w:rPr>
        <w:t>Năm ..</w:t>
      </w:r>
      <w:r w:rsidRPr="00CA713A">
        <w:rPr>
          <w:sz w:val="28"/>
          <w:szCs w:val="28"/>
        </w:rPr>
        <w:t>...</w:t>
      </w:r>
    </w:p>
    <w:p w14:paraId="2B76AE4A" w14:textId="3D4EE73D" w:rsidR="0065328B" w:rsidRPr="00CA713A" w:rsidRDefault="006E2835" w:rsidP="00A22DCD">
      <w:pPr>
        <w:pStyle w:val="ListParagraph"/>
        <w:numPr>
          <w:ilvl w:val="0"/>
          <w:numId w:val="1"/>
        </w:numPr>
        <w:spacing w:line="360" w:lineRule="exact"/>
        <w:ind w:right="23"/>
        <w:jc w:val="both"/>
        <w:rPr>
          <w:sz w:val="28"/>
          <w:szCs w:val="28"/>
        </w:rPr>
      </w:pPr>
      <w:r w:rsidRPr="00CA713A">
        <w:rPr>
          <w:sz w:val="28"/>
          <w:szCs w:val="28"/>
        </w:rPr>
        <w:t>Hồ sơ pháp lý của Dự án:</w:t>
      </w:r>
    </w:p>
    <w:p w14:paraId="119DC68A" w14:textId="17066E47" w:rsidR="006B0AB2" w:rsidRPr="00CA713A" w:rsidRDefault="006B0AB2" w:rsidP="006B0AB2">
      <w:pPr>
        <w:widowControl w:val="0"/>
        <w:tabs>
          <w:tab w:val="left" w:pos="780"/>
        </w:tabs>
        <w:spacing w:line="269" w:lineRule="auto"/>
        <w:jc w:val="both"/>
        <w:rPr>
          <w:sz w:val="28"/>
          <w:szCs w:val="28"/>
        </w:rPr>
      </w:pPr>
      <w:r w:rsidRPr="00CA713A">
        <w:rPr>
          <w:sz w:val="28"/>
          <w:szCs w:val="28"/>
        </w:rPr>
        <w:t xml:space="preserve">             -  Quyết định số 1629/QĐ-UBND ngày 14/9/2021 của UBND tỉnh Hà Nam </w:t>
      </w:r>
      <w:r w:rsidR="002618C0" w:rsidRPr="00CA713A">
        <w:rPr>
          <w:sz w:val="28"/>
          <w:szCs w:val="28"/>
        </w:rPr>
        <w:t xml:space="preserve">(nay là tỉnh Ninh Bình) </w:t>
      </w:r>
      <w:r w:rsidRPr="00CA713A">
        <w:rPr>
          <w:sz w:val="28"/>
          <w:szCs w:val="28"/>
        </w:rPr>
        <w:t>về việc Phê duyệt Quy hoạch chi tiết xây dựng tỷ lệ 1/500 Khu nhà ở xã hội tại phường Đồng Văn;</w:t>
      </w:r>
    </w:p>
    <w:p w14:paraId="6CD64B2F" w14:textId="667DC136" w:rsidR="006B0AB2" w:rsidRPr="00CA713A" w:rsidRDefault="006B0AB2" w:rsidP="006B0AB2">
      <w:pPr>
        <w:widowControl w:val="0"/>
        <w:tabs>
          <w:tab w:val="left" w:pos="780"/>
        </w:tabs>
        <w:spacing w:line="269" w:lineRule="auto"/>
        <w:jc w:val="both"/>
        <w:rPr>
          <w:sz w:val="28"/>
          <w:szCs w:val="28"/>
        </w:rPr>
      </w:pPr>
      <w:r w:rsidRPr="00CA713A">
        <w:rPr>
          <w:sz w:val="28"/>
          <w:szCs w:val="28"/>
        </w:rPr>
        <w:t xml:space="preserve">             -  Quyết định số 1679/QĐ-UBND ngày 22/9/2021 của UBND tỉnh Hà Nam</w:t>
      </w:r>
      <w:r w:rsidR="002618C0" w:rsidRPr="00CA713A">
        <w:rPr>
          <w:sz w:val="28"/>
          <w:szCs w:val="28"/>
        </w:rPr>
        <w:t xml:space="preserve"> (nay là tỉnh Ninh Bình)</w:t>
      </w:r>
      <w:r w:rsidRPr="00CA713A">
        <w:rPr>
          <w:sz w:val="28"/>
          <w:szCs w:val="28"/>
        </w:rPr>
        <w:t xml:space="preserve"> về việc chấp thuận chủ trương đầu tư dự án: Xây dựng Khu nhà ở xã hội tại phường Đồng Văn, </w:t>
      </w:r>
      <w:r w:rsidR="002618C0" w:rsidRPr="00CA713A">
        <w:rPr>
          <w:sz w:val="28"/>
          <w:szCs w:val="28"/>
        </w:rPr>
        <w:t>tỉnh Ninh Bình</w:t>
      </w:r>
      <w:r w:rsidRPr="00CA713A">
        <w:rPr>
          <w:sz w:val="28"/>
          <w:szCs w:val="28"/>
        </w:rPr>
        <w:t>;</w:t>
      </w:r>
    </w:p>
    <w:p w14:paraId="740F4CF9" w14:textId="219A3CC1" w:rsidR="006B0AB2" w:rsidRPr="00CA713A" w:rsidRDefault="00A37F5A" w:rsidP="006B0AB2">
      <w:pPr>
        <w:widowControl w:val="0"/>
        <w:tabs>
          <w:tab w:val="left" w:pos="780"/>
        </w:tabs>
        <w:spacing w:line="269" w:lineRule="auto"/>
        <w:jc w:val="both"/>
        <w:rPr>
          <w:sz w:val="28"/>
          <w:szCs w:val="28"/>
        </w:rPr>
      </w:pPr>
      <w:r w:rsidRPr="00CA713A">
        <w:rPr>
          <w:sz w:val="28"/>
          <w:szCs w:val="28"/>
        </w:rPr>
        <w:t xml:space="preserve">             -  </w:t>
      </w:r>
      <w:r w:rsidR="006B0AB2" w:rsidRPr="00CA713A">
        <w:rPr>
          <w:sz w:val="28"/>
          <w:szCs w:val="28"/>
        </w:rPr>
        <w:t xml:space="preserve">Quyết định số 2226/QĐ-UBND ngày 24/12/2021 của UBND tỉnh Hà Nam </w:t>
      </w:r>
      <w:r w:rsidR="002618C0" w:rsidRPr="00CA713A">
        <w:rPr>
          <w:sz w:val="28"/>
          <w:szCs w:val="28"/>
        </w:rPr>
        <w:t xml:space="preserve">(nay là tỉnh Ninh Bình) </w:t>
      </w:r>
      <w:r w:rsidR="006B0AB2" w:rsidRPr="00CA713A">
        <w:rPr>
          <w:sz w:val="28"/>
          <w:szCs w:val="28"/>
        </w:rPr>
        <w:t xml:space="preserve">về việc chấp thuận Nhà đầu tư thực hiện Dự án: Đầu tư xây dựng Khu nhà ở xã hội tại tại phường Đồng Văn, </w:t>
      </w:r>
      <w:r w:rsidR="002618C0" w:rsidRPr="00CA713A">
        <w:rPr>
          <w:sz w:val="28"/>
          <w:szCs w:val="28"/>
        </w:rPr>
        <w:t>tỉnh Ninh Bình</w:t>
      </w:r>
      <w:r w:rsidR="006B0AB2" w:rsidRPr="00CA713A">
        <w:rPr>
          <w:sz w:val="28"/>
          <w:szCs w:val="28"/>
        </w:rPr>
        <w:t>;</w:t>
      </w:r>
    </w:p>
    <w:p w14:paraId="6B923032" w14:textId="68A64D64" w:rsidR="00A37F5A" w:rsidRPr="00CA713A" w:rsidRDefault="00A37F5A" w:rsidP="00A37F5A">
      <w:pPr>
        <w:widowControl w:val="0"/>
        <w:tabs>
          <w:tab w:val="left" w:pos="780"/>
        </w:tabs>
        <w:spacing w:line="269" w:lineRule="auto"/>
        <w:jc w:val="both"/>
        <w:rPr>
          <w:sz w:val="28"/>
          <w:szCs w:val="28"/>
        </w:rPr>
      </w:pPr>
      <w:r w:rsidRPr="00CA713A">
        <w:rPr>
          <w:sz w:val="28"/>
          <w:szCs w:val="28"/>
        </w:rPr>
        <w:t xml:space="preserve">             -  Quyết định số 499/QĐ-UBND ngày 18/4/2022 của UBND tỉnh Hà Nam </w:t>
      </w:r>
      <w:r w:rsidR="002618C0" w:rsidRPr="00CA713A">
        <w:rPr>
          <w:sz w:val="28"/>
          <w:szCs w:val="28"/>
        </w:rPr>
        <w:t xml:space="preserve">(nay là tỉnh Ninh Bình) </w:t>
      </w:r>
      <w:r w:rsidRPr="00CA713A">
        <w:rPr>
          <w:sz w:val="28"/>
          <w:szCs w:val="28"/>
        </w:rPr>
        <w:t xml:space="preserve">về việc giao đất đợt 1 thực hiện dự án Khu nhà ở xã hội tại phường Đồng Văn, </w:t>
      </w:r>
      <w:r w:rsidR="002618C0" w:rsidRPr="00CA713A">
        <w:rPr>
          <w:sz w:val="28"/>
          <w:szCs w:val="28"/>
        </w:rPr>
        <w:t>tỉnh Ninh Bình;</w:t>
      </w:r>
    </w:p>
    <w:p w14:paraId="624FD87C" w14:textId="7B456BF2" w:rsidR="00A37F5A" w:rsidRPr="00CA713A" w:rsidRDefault="00A37F5A" w:rsidP="00A37F5A">
      <w:pPr>
        <w:widowControl w:val="0"/>
        <w:tabs>
          <w:tab w:val="left" w:pos="780"/>
        </w:tabs>
        <w:spacing w:line="269" w:lineRule="auto"/>
        <w:jc w:val="both"/>
        <w:rPr>
          <w:sz w:val="28"/>
          <w:szCs w:val="28"/>
        </w:rPr>
      </w:pPr>
      <w:r w:rsidRPr="00CA713A">
        <w:rPr>
          <w:sz w:val="28"/>
          <w:szCs w:val="28"/>
        </w:rPr>
        <w:t xml:space="preserve">             -  Quyết định số 771/QĐ-UBND ngày 14/7/2023 của UBND tỉnh Hà Nam </w:t>
      </w:r>
      <w:r w:rsidR="002618C0" w:rsidRPr="00CA713A">
        <w:rPr>
          <w:sz w:val="28"/>
          <w:szCs w:val="28"/>
        </w:rPr>
        <w:t xml:space="preserve">(nay là tỉnh Ninh Bình) </w:t>
      </w:r>
      <w:r w:rsidRPr="00CA713A">
        <w:rPr>
          <w:sz w:val="28"/>
          <w:szCs w:val="28"/>
        </w:rPr>
        <w:t>về việc đính chính một phần nội dung tại Quyết định số 499/QĐ-UBND ngày 18/4/2022;</w:t>
      </w:r>
    </w:p>
    <w:p w14:paraId="2C3103A9" w14:textId="6B8F7617" w:rsidR="00A37F5A" w:rsidRPr="00CA713A" w:rsidRDefault="00A37F5A" w:rsidP="00A37F5A">
      <w:pPr>
        <w:widowControl w:val="0"/>
        <w:tabs>
          <w:tab w:val="left" w:pos="780"/>
        </w:tabs>
        <w:spacing w:line="269" w:lineRule="auto"/>
        <w:jc w:val="both"/>
        <w:rPr>
          <w:sz w:val="28"/>
          <w:szCs w:val="28"/>
        </w:rPr>
      </w:pPr>
      <w:r w:rsidRPr="00CA713A">
        <w:rPr>
          <w:sz w:val="28"/>
          <w:szCs w:val="28"/>
        </w:rPr>
        <w:t xml:space="preserve">             -</w:t>
      </w:r>
      <w:r w:rsidR="007A66D6" w:rsidRPr="00CA713A">
        <w:rPr>
          <w:sz w:val="28"/>
          <w:szCs w:val="28"/>
        </w:rPr>
        <w:t xml:space="preserve"> </w:t>
      </w:r>
      <w:r w:rsidRPr="00CA713A">
        <w:rPr>
          <w:sz w:val="28"/>
          <w:szCs w:val="28"/>
        </w:rPr>
        <w:t xml:space="preserve">Quyết định số 1188/QĐ-UBND ngày 18/10/2023 của UBND tỉnh Hà Nam </w:t>
      </w:r>
      <w:r w:rsidR="002618C0" w:rsidRPr="00CA713A">
        <w:rPr>
          <w:sz w:val="28"/>
          <w:szCs w:val="28"/>
        </w:rPr>
        <w:t xml:space="preserve">(nay là tỉnh Ninh Bình) </w:t>
      </w:r>
      <w:r w:rsidRPr="00CA713A">
        <w:rPr>
          <w:sz w:val="28"/>
          <w:szCs w:val="28"/>
        </w:rPr>
        <w:t xml:space="preserve">về việc giao đất đợt 2 thực hiện dự án Khu nhà ở xã hội tại phường Đồng Văn, </w:t>
      </w:r>
      <w:r w:rsidR="002618C0" w:rsidRPr="00CA713A">
        <w:rPr>
          <w:sz w:val="28"/>
          <w:szCs w:val="28"/>
        </w:rPr>
        <w:t>tỉnh Ninh Bình</w:t>
      </w:r>
      <w:r w:rsidRPr="00CA713A">
        <w:rPr>
          <w:sz w:val="28"/>
          <w:szCs w:val="28"/>
        </w:rPr>
        <w:t>.</w:t>
      </w:r>
    </w:p>
    <w:p w14:paraId="0063F418" w14:textId="46090F75" w:rsidR="007A66D6" w:rsidRPr="00CA713A" w:rsidRDefault="007A66D6" w:rsidP="007A66D6">
      <w:pPr>
        <w:widowControl w:val="0"/>
        <w:tabs>
          <w:tab w:val="left" w:pos="780"/>
        </w:tabs>
        <w:spacing w:line="269" w:lineRule="auto"/>
        <w:jc w:val="both"/>
        <w:rPr>
          <w:sz w:val="28"/>
          <w:szCs w:val="28"/>
        </w:rPr>
      </w:pPr>
      <w:r w:rsidRPr="00CA713A">
        <w:rPr>
          <w:sz w:val="28"/>
          <w:szCs w:val="28"/>
        </w:rPr>
        <w:tab/>
        <w:t xml:space="preserve">- Quyết định số 1700/QĐ-UBND ngày 10/12/2024 của UBND tỉnh Hà Nam </w:t>
      </w:r>
      <w:r w:rsidR="002618C0" w:rsidRPr="00CA713A">
        <w:rPr>
          <w:sz w:val="28"/>
          <w:szCs w:val="28"/>
        </w:rPr>
        <w:t xml:space="preserve">(nay là tỉnh Ninh Bình) </w:t>
      </w:r>
      <w:r w:rsidRPr="00CA713A">
        <w:rPr>
          <w:sz w:val="28"/>
          <w:szCs w:val="28"/>
        </w:rPr>
        <w:t>về việc đính chính một phần nội dung tại Quyết định số 499/QĐ-UBND ngày 18/4/2022 và Quyết định số 1188/QĐ-UBND ngày 18/10/2023 của UBND tỉnh.</w:t>
      </w:r>
    </w:p>
    <w:p w14:paraId="133396A7" w14:textId="7BE0D812" w:rsidR="00A37F5A" w:rsidRPr="00CA713A" w:rsidRDefault="006B0AB2" w:rsidP="00A37F5A">
      <w:pPr>
        <w:widowControl w:val="0"/>
        <w:tabs>
          <w:tab w:val="left" w:pos="780"/>
        </w:tabs>
        <w:spacing w:line="269" w:lineRule="auto"/>
        <w:jc w:val="both"/>
        <w:rPr>
          <w:sz w:val="28"/>
          <w:szCs w:val="28"/>
        </w:rPr>
      </w:pPr>
      <w:r w:rsidRPr="00CA713A">
        <w:rPr>
          <w:sz w:val="28"/>
          <w:szCs w:val="28"/>
        </w:rPr>
        <w:t xml:space="preserve">         </w:t>
      </w:r>
      <w:r w:rsidR="00A37F5A" w:rsidRPr="00CA713A">
        <w:rPr>
          <w:sz w:val="28"/>
          <w:szCs w:val="28"/>
        </w:rPr>
        <w:t xml:space="preserve"> </w:t>
      </w:r>
      <w:r w:rsidRPr="00CA713A">
        <w:rPr>
          <w:sz w:val="28"/>
          <w:szCs w:val="28"/>
        </w:rPr>
        <w:t xml:space="preserve">  </w:t>
      </w:r>
      <w:r w:rsidR="00A37F5A" w:rsidRPr="00CA713A">
        <w:rPr>
          <w:sz w:val="28"/>
          <w:szCs w:val="28"/>
        </w:rPr>
        <w:t xml:space="preserve">- Giấy phép xây dựng số 2258/GPXD ngày 08/9/2023 của Sở Xây dựng tỉnh Hà Nam </w:t>
      </w:r>
      <w:r w:rsidR="002618C0" w:rsidRPr="00CA713A">
        <w:rPr>
          <w:sz w:val="28"/>
          <w:szCs w:val="28"/>
        </w:rPr>
        <w:t xml:space="preserve">(nay là tỉnh Ninh Bình) </w:t>
      </w:r>
      <w:r w:rsidR="00A37F5A" w:rsidRPr="00CA713A">
        <w:rPr>
          <w:sz w:val="28"/>
          <w:szCs w:val="28"/>
        </w:rPr>
        <w:t xml:space="preserve">về việc cấp phép xây dựng công trình nhà chung cư nhà ở xã hội 09 tầng (tháp B1 – tháp B2) dự án Đầu tư xây dựng Khu nhà ở xã hội tại phường Đồng Văn, </w:t>
      </w:r>
      <w:r w:rsidR="002618C0" w:rsidRPr="00CA713A">
        <w:rPr>
          <w:sz w:val="28"/>
          <w:szCs w:val="28"/>
        </w:rPr>
        <w:t>tỉnh Ninh Bình</w:t>
      </w:r>
      <w:r w:rsidR="00A37F5A" w:rsidRPr="00CA713A">
        <w:rPr>
          <w:sz w:val="28"/>
          <w:szCs w:val="28"/>
        </w:rPr>
        <w:t>;</w:t>
      </w:r>
    </w:p>
    <w:p w14:paraId="3D274123" w14:textId="48D1F4BF" w:rsidR="00A37F5A" w:rsidRPr="00CA713A" w:rsidRDefault="00A37F5A" w:rsidP="00A37F5A">
      <w:pPr>
        <w:widowControl w:val="0"/>
        <w:tabs>
          <w:tab w:val="left" w:pos="780"/>
        </w:tabs>
        <w:spacing w:line="269" w:lineRule="auto"/>
        <w:jc w:val="both"/>
        <w:rPr>
          <w:sz w:val="28"/>
          <w:szCs w:val="28"/>
        </w:rPr>
      </w:pPr>
      <w:r w:rsidRPr="00CA713A">
        <w:rPr>
          <w:sz w:val="28"/>
          <w:szCs w:val="28"/>
        </w:rPr>
        <w:lastRenderedPageBreak/>
        <w:t xml:space="preserve">            -  Giấy phép xây dựng số 2773/GPXD ngày 03/11/2023 của Sở Xây dựng tỉnh Hà Nam </w:t>
      </w:r>
      <w:r w:rsidR="002618C0" w:rsidRPr="00CA713A">
        <w:rPr>
          <w:sz w:val="28"/>
          <w:szCs w:val="28"/>
        </w:rPr>
        <w:t xml:space="preserve">(nay là tỉnh Ninh Bình) </w:t>
      </w:r>
      <w:r w:rsidRPr="00CA713A">
        <w:rPr>
          <w:sz w:val="28"/>
          <w:szCs w:val="28"/>
        </w:rPr>
        <w:t xml:space="preserve">về việc cấp phép xây dựng công trình nhà chung cư nhà ở xã hội 09 tầng (tháp A1 – tháp A2) dự án Đầu tư xây dựng Khu nhà ở xã hội tại phường Đồng Văn, </w:t>
      </w:r>
      <w:r w:rsidR="002618C0" w:rsidRPr="00CA713A">
        <w:rPr>
          <w:sz w:val="28"/>
          <w:szCs w:val="28"/>
        </w:rPr>
        <w:t>tỉnh Ninh Bình</w:t>
      </w:r>
      <w:r w:rsidRPr="00CA713A">
        <w:rPr>
          <w:sz w:val="28"/>
          <w:szCs w:val="28"/>
        </w:rPr>
        <w:t>;</w:t>
      </w:r>
    </w:p>
    <w:p w14:paraId="25FAA599" w14:textId="74FE7BFA" w:rsidR="00A37F5A" w:rsidRPr="00CA713A" w:rsidRDefault="00A37F5A" w:rsidP="00A37F5A">
      <w:pPr>
        <w:widowControl w:val="0"/>
        <w:tabs>
          <w:tab w:val="left" w:pos="780"/>
        </w:tabs>
        <w:spacing w:line="269" w:lineRule="auto"/>
        <w:jc w:val="both"/>
        <w:rPr>
          <w:sz w:val="28"/>
          <w:szCs w:val="28"/>
        </w:rPr>
      </w:pPr>
      <w:r w:rsidRPr="00CA713A">
        <w:rPr>
          <w:sz w:val="28"/>
          <w:szCs w:val="28"/>
        </w:rPr>
        <w:t xml:space="preserve">            -  Giấy phép xây dựng số 857/GPXD ngày 18/4/2022 của Sở Xây dựng tỉnh Hà Nam </w:t>
      </w:r>
      <w:r w:rsidR="002618C0" w:rsidRPr="00CA713A">
        <w:rPr>
          <w:sz w:val="28"/>
          <w:szCs w:val="28"/>
        </w:rPr>
        <w:t xml:space="preserve">(nay là tỉnh Ninh Bình) </w:t>
      </w:r>
      <w:r w:rsidRPr="00CA713A">
        <w:rPr>
          <w:sz w:val="28"/>
          <w:szCs w:val="28"/>
        </w:rPr>
        <w:t xml:space="preserve">về việc cấp phép xây dựng công trình đường giao thông dự án Đầu tư xây dựng Khu nhà ở xã hội tại phường Đồng Văn, </w:t>
      </w:r>
      <w:r w:rsidR="002618C0" w:rsidRPr="00CA713A">
        <w:rPr>
          <w:sz w:val="28"/>
          <w:szCs w:val="28"/>
        </w:rPr>
        <w:t>tỉnh Ninh Bình</w:t>
      </w:r>
      <w:r w:rsidRPr="00CA713A">
        <w:rPr>
          <w:sz w:val="28"/>
          <w:szCs w:val="28"/>
        </w:rPr>
        <w:t>;</w:t>
      </w:r>
    </w:p>
    <w:p w14:paraId="1BAF95CF" w14:textId="51A10688" w:rsidR="00A37F5A" w:rsidRPr="00CA713A" w:rsidRDefault="00A37F5A" w:rsidP="00A37F5A">
      <w:pPr>
        <w:widowControl w:val="0"/>
        <w:tabs>
          <w:tab w:val="left" w:pos="780"/>
        </w:tabs>
        <w:spacing w:line="269" w:lineRule="auto"/>
        <w:jc w:val="both"/>
        <w:rPr>
          <w:sz w:val="28"/>
          <w:szCs w:val="28"/>
        </w:rPr>
      </w:pPr>
      <w:r w:rsidRPr="00CA713A">
        <w:rPr>
          <w:sz w:val="28"/>
          <w:szCs w:val="28"/>
        </w:rPr>
        <w:t xml:space="preserve">            -  Giấy phép xây dựng số 2491/GPXD ngày 9/9/2022 của Sở Xây dựng tỉnh Hà Nam </w:t>
      </w:r>
      <w:r w:rsidR="005A1497" w:rsidRPr="00CA713A">
        <w:rPr>
          <w:sz w:val="28"/>
          <w:szCs w:val="28"/>
        </w:rPr>
        <w:t xml:space="preserve">(nay là tỉnh Ninh Bình) </w:t>
      </w:r>
      <w:r w:rsidRPr="00CA713A">
        <w:rPr>
          <w:sz w:val="28"/>
          <w:szCs w:val="28"/>
        </w:rPr>
        <w:t>về việc cấp phép xây dựng công trình Cấp nước, thoát nước mưa, thoát nước thải, cấp điện và chiếu sáng.</w:t>
      </w:r>
    </w:p>
    <w:p w14:paraId="4E50AD44" w14:textId="301CF013" w:rsidR="007A66D6" w:rsidRPr="00CA713A" w:rsidRDefault="007A66D6" w:rsidP="00A37F5A">
      <w:pPr>
        <w:widowControl w:val="0"/>
        <w:tabs>
          <w:tab w:val="left" w:pos="780"/>
        </w:tabs>
        <w:spacing w:line="269" w:lineRule="auto"/>
        <w:jc w:val="both"/>
        <w:rPr>
          <w:sz w:val="28"/>
          <w:szCs w:val="28"/>
        </w:rPr>
      </w:pPr>
      <w:r w:rsidRPr="00CA713A">
        <w:rPr>
          <w:sz w:val="28"/>
          <w:szCs w:val="28"/>
        </w:rPr>
        <w:tab/>
        <w:t>- Văn bản số 1468/SXD-QLN ngày 14/5/2025 của Sở Xây dựng tỉnh Hà Nam</w:t>
      </w:r>
      <w:r w:rsidR="005A1497" w:rsidRPr="00CA713A">
        <w:rPr>
          <w:sz w:val="28"/>
          <w:szCs w:val="28"/>
        </w:rPr>
        <w:t xml:space="preserve"> (nay là tỉnh Ninh Bình)</w:t>
      </w:r>
      <w:r w:rsidRPr="00CA713A">
        <w:rPr>
          <w:sz w:val="28"/>
          <w:szCs w:val="28"/>
        </w:rPr>
        <w:t xml:space="preserve"> về việc thông báo bán, thuê mua 77 căn nhà ở liền lề và 451 căn hộ chung cư – NOXH thuộc dự án xây dựng Khu nhà ở xã hội tại phường Đồng Văn,</w:t>
      </w:r>
      <w:r w:rsidR="005A1497" w:rsidRPr="00CA713A">
        <w:rPr>
          <w:sz w:val="28"/>
          <w:szCs w:val="28"/>
        </w:rPr>
        <w:t xml:space="preserve"> tỉnh Ninh Bình</w:t>
      </w:r>
      <w:r w:rsidRPr="00CA713A">
        <w:rPr>
          <w:sz w:val="28"/>
          <w:szCs w:val="28"/>
        </w:rPr>
        <w:t>.</w:t>
      </w:r>
    </w:p>
    <w:p w14:paraId="14A983B9" w14:textId="1F8DFCB4" w:rsidR="006B0AB2" w:rsidRPr="00CA713A" w:rsidRDefault="006B0AB2" w:rsidP="00A37F5A">
      <w:pPr>
        <w:widowControl w:val="0"/>
        <w:tabs>
          <w:tab w:val="left" w:pos="780"/>
        </w:tabs>
        <w:spacing w:line="269" w:lineRule="auto"/>
        <w:jc w:val="both"/>
        <w:rPr>
          <w:sz w:val="28"/>
          <w:szCs w:val="28"/>
        </w:rPr>
      </w:pPr>
      <w:r w:rsidRPr="00CA713A">
        <w:rPr>
          <w:sz w:val="28"/>
          <w:szCs w:val="28"/>
        </w:rPr>
        <w:t xml:space="preserve">       </w:t>
      </w:r>
      <w:r w:rsidR="00A37F5A" w:rsidRPr="00CA713A">
        <w:rPr>
          <w:sz w:val="28"/>
          <w:szCs w:val="28"/>
        </w:rPr>
        <w:t xml:space="preserve">      -  </w:t>
      </w:r>
      <w:r w:rsidRPr="00CA713A">
        <w:rPr>
          <w:sz w:val="28"/>
          <w:szCs w:val="28"/>
        </w:rPr>
        <w:t xml:space="preserve"> Kết quả xét duyệt hồ sơ đăng ký mua nhà ở xã hội </w:t>
      </w:r>
      <w:r w:rsidR="00B26F38" w:rsidRPr="00CA713A">
        <w:rPr>
          <w:sz w:val="28"/>
          <w:szCs w:val="28"/>
        </w:rPr>
        <w:t>của Sở Xây dựng</w:t>
      </w:r>
      <w:r w:rsidR="005A1497" w:rsidRPr="00CA713A">
        <w:rPr>
          <w:sz w:val="28"/>
          <w:szCs w:val="28"/>
        </w:rPr>
        <w:t xml:space="preserve">  tỉnh Ninh Bình</w:t>
      </w:r>
      <w:r w:rsidRPr="00CA713A">
        <w:rPr>
          <w:sz w:val="28"/>
          <w:szCs w:val="28"/>
        </w:rPr>
        <w:t>;</w:t>
      </w:r>
    </w:p>
    <w:p w14:paraId="39925476" w14:textId="76AD9F79" w:rsidR="007A436C" w:rsidRPr="00CA713A" w:rsidRDefault="006B0AB2" w:rsidP="006B0AB2">
      <w:pPr>
        <w:pStyle w:val="Footer"/>
        <w:spacing w:line="360" w:lineRule="exact"/>
        <w:ind w:firstLine="709"/>
        <w:jc w:val="both"/>
        <w:rPr>
          <w:sz w:val="28"/>
          <w:szCs w:val="28"/>
        </w:rPr>
      </w:pPr>
      <w:r w:rsidRPr="00CA713A">
        <w:rPr>
          <w:i/>
          <w:sz w:val="28"/>
          <w:szCs w:val="28"/>
        </w:rPr>
        <w:t xml:space="preserve"> </w:t>
      </w:r>
      <w:r w:rsidR="007A436C" w:rsidRPr="00CA713A">
        <w:rPr>
          <w:i/>
          <w:sz w:val="28"/>
          <w:szCs w:val="28"/>
        </w:rPr>
        <w:t>(Có bản vẽ sơ đồ vị trí Căn hộ, mặt bằng Căn hộ tại Phụ đính 03 kèm theo Hợp đồng này)</w:t>
      </w:r>
    </w:p>
    <w:p w14:paraId="243FF3D6" w14:textId="2CE619C9" w:rsidR="00E1544D" w:rsidRPr="00CA713A" w:rsidRDefault="006E2835" w:rsidP="00A22DCD">
      <w:pPr>
        <w:pStyle w:val="Heading1"/>
        <w:spacing w:line="360" w:lineRule="exact"/>
        <w:rPr>
          <w:rFonts w:ascii="Times New Roman" w:hAnsi="Times New Roman"/>
          <w:b/>
          <w:szCs w:val="28"/>
        </w:rPr>
      </w:pPr>
      <w:bookmarkStart w:id="10" w:name="_Toc440960834"/>
      <w:bookmarkStart w:id="11" w:name="_Toc86067048"/>
      <w:bookmarkStart w:id="12" w:name="_Toc180659987"/>
      <w:r w:rsidRPr="00CA713A">
        <w:rPr>
          <w:rFonts w:ascii="Times New Roman" w:hAnsi="Times New Roman"/>
          <w:b/>
          <w:szCs w:val="28"/>
        </w:rPr>
        <w:t xml:space="preserve">ĐIỀU 3. </w:t>
      </w:r>
      <w:bookmarkEnd w:id="10"/>
      <w:bookmarkEnd w:id="11"/>
      <w:r w:rsidR="003614BA" w:rsidRPr="00CA713A">
        <w:rPr>
          <w:rFonts w:ascii="Times New Roman" w:hAnsi="Times New Roman"/>
          <w:b/>
          <w:szCs w:val="28"/>
        </w:rPr>
        <w:t>GIÁ BÁN, PHƯƠNG THỨC VÀ THỜI HẠN THANH TOÁN</w:t>
      </w:r>
      <w:bookmarkEnd w:id="12"/>
    </w:p>
    <w:p w14:paraId="12A82B9C" w14:textId="7AA70D81" w:rsidR="003614BA" w:rsidRPr="00CA713A" w:rsidRDefault="003614BA" w:rsidP="00A22DCD">
      <w:pPr>
        <w:numPr>
          <w:ilvl w:val="0"/>
          <w:numId w:val="3"/>
        </w:numPr>
        <w:tabs>
          <w:tab w:val="left" w:pos="1134"/>
        </w:tabs>
        <w:spacing w:line="360" w:lineRule="exact"/>
        <w:ind w:left="0" w:right="23" w:firstLine="709"/>
        <w:jc w:val="both"/>
        <w:rPr>
          <w:sz w:val="28"/>
          <w:szCs w:val="28"/>
        </w:rPr>
      </w:pPr>
      <w:r w:rsidRPr="00CA713A">
        <w:rPr>
          <w:sz w:val="28"/>
          <w:szCs w:val="28"/>
        </w:rPr>
        <w:t xml:space="preserve">Giá </w:t>
      </w:r>
      <w:r w:rsidR="00E70639">
        <w:rPr>
          <w:sz w:val="28"/>
          <w:szCs w:val="28"/>
        </w:rPr>
        <w:t>bán</w:t>
      </w:r>
      <w:r w:rsidRPr="00CA713A">
        <w:rPr>
          <w:sz w:val="28"/>
          <w:szCs w:val="28"/>
        </w:rPr>
        <w:t xml:space="preserve"> Căn hộ</w:t>
      </w:r>
      <w:r w:rsidR="00E70639">
        <w:rPr>
          <w:sz w:val="28"/>
          <w:szCs w:val="28"/>
        </w:rPr>
        <w:t>:</w:t>
      </w:r>
      <w:r w:rsidRPr="00CA713A">
        <w:rPr>
          <w:sz w:val="28"/>
          <w:szCs w:val="28"/>
        </w:rPr>
        <w:t xml:space="preserve"> .............................. đồng </w:t>
      </w:r>
      <w:r w:rsidRPr="00CA713A">
        <w:rPr>
          <w:i/>
          <w:iCs/>
          <w:sz w:val="28"/>
          <w:szCs w:val="28"/>
        </w:rPr>
        <w:t>(Bằng chữ: ......................)</w:t>
      </w:r>
    </w:p>
    <w:p w14:paraId="3F6F153E" w14:textId="682E20A3" w:rsidR="00311430" w:rsidRPr="00CA713A" w:rsidRDefault="00311430" w:rsidP="00A22DCD">
      <w:pPr>
        <w:tabs>
          <w:tab w:val="left" w:pos="1134"/>
        </w:tabs>
        <w:spacing w:line="360" w:lineRule="exact"/>
        <w:ind w:right="23" w:firstLine="709"/>
        <w:jc w:val="both"/>
        <w:rPr>
          <w:sz w:val="28"/>
          <w:szCs w:val="28"/>
        </w:rPr>
      </w:pPr>
      <w:r w:rsidRPr="00CA713A">
        <w:rPr>
          <w:sz w:val="28"/>
          <w:szCs w:val="28"/>
        </w:rPr>
        <w:t xml:space="preserve">Giá </w:t>
      </w:r>
      <w:r w:rsidR="00E70639">
        <w:rPr>
          <w:sz w:val="28"/>
          <w:szCs w:val="28"/>
        </w:rPr>
        <w:t>bán</w:t>
      </w:r>
      <w:r w:rsidRPr="00CA713A">
        <w:rPr>
          <w:sz w:val="28"/>
          <w:szCs w:val="28"/>
        </w:rPr>
        <w:t xml:space="preserve"> Căn hộ bao gồm</w:t>
      </w:r>
      <w:r w:rsidR="00CA5901" w:rsidRPr="00CA713A">
        <w:rPr>
          <w:sz w:val="28"/>
          <w:szCs w:val="28"/>
        </w:rPr>
        <w:t>:</w:t>
      </w:r>
      <w:r w:rsidRPr="00CA713A">
        <w:rPr>
          <w:sz w:val="28"/>
          <w:szCs w:val="28"/>
        </w:rPr>
        <w:t xml:space="preserve"> (i) Giá bán Căn hộ</w:t>
      </w:r>
      <w:r w:rsidR="00E70639">
        <w:rPr>
          <w:sz w:val="28"/>
          <w:szCs w:val="28"/>
        </w:rPr>
        <w:t xml:space="preserve"> chưa bao gồm thuế GTGT</w:t>
      </w:r>
      <w:r w:rsidRPr="00CA713A">
        <w:rPr>
          <w:sz w:val="28"/>
          <w:szCs w:val="28"/>
        </w:rPr>
        <w:t xml:space="preserve"> (không bao gồm tiền sử dụng đất theo quy định tại</w:t>
      </w:r>
      <w:r w:rsidR="00CA5901" w:rsidRPr="00CA713A">
        <w:rPr>
          <w:sz w:val="28"/>
          <w:szCs w:val="28"/>
        </w:rPr>
        <w:t xml:space="preserve"> Quyết định số 646/QĐ-UBND ngày 09/4/2025 của UBND tỉnh Hà Nam</w:t>
      </w:r>
      <w:r w:rsidR="005A1497" w:rsidRPr="00CA713A">
        <w:rPr>
          <w:sz w:val="28"/>
          <w:szCs w:val="28"/>
        </w:rPr>
        <w:t xml:space="preserve"> (nay là tỉnh Ninh Bình)</w:t>
      </w:r>
      <w:r w:rsidR="00CA5901" w:rsidRPr="00CA713A">
        <w:rPr>
          <w:sz w:val="28"/>
          <w:szCs w:val="28"/>
        </w:rPr>
        <w:t xml:space="preserve"> và được miễn tại Văn bản số 1439/CCTKV04-CNTK-HNA ngày 25/4/2025 của Chi cục thuế khu vực IV</w:t>
      </w:r>
      <w:r w:rsidRPr="00CA713A">
        <w:rPr>
          <w:sz w:val="28"/>
          <w:szCs w:val="28"/>
        </w:rPr>
        <w:t>), (ii) Thuế giá trị gia tăng (GTGT). Trong đó:</w:t>
      </w:r>
    </w:p>
    <w:p w14:paraId="4093622C" w14:textId="5635E021" w:rsidR="00311430" w:rsidRPr="00CA713A" w:rsidRDefault="00311430" w:rsidP="00A22DCD">
      <w:pPr>
        <w:spacing w:line="360" w:lineRule="exact"/>
        <w:ind w:left="720" w:right="23"/>
        <w:jc w:val="both"/>
        <w:rPr>
          <w:sz w:val="28"/>
          <w:szCs w:val="28"/>
        </w:rPr>
      </w:pPr>
      <w:r w:rsidRPr="00CA713A">
        <w:rPr>
          <w:sz w:val="28"/>
          <w:szCs w:val="28"/>
        </w:rPr>
        <w:t>(i) Giá bán Căn hộ</w:t>
      </w:r>
      <w:r w:rsidR="00E70639">
        <w:rPr>
          <w:sz w:val="28"/>
          <w:szCs w:val="28"/>
        </w:rPr>
        <w:t xml:space="preserve"> chưa bao gồm thuế GTGT</w:t>
      </w:r>
      <w:r w:rsidRPr="00CA713A">
        <w:rPr>
          <w:sz w:val="28"/>
          <w:szCs w:val="28"/>
        </w:rPr>
        <w:t>:</w:t>
      </w:r>
    </w:p>
    <w:p w14:paraId="3F139335" w14:textId="351CAAF9" w:rsidR="00311430" w:rsidRPr="00CA713A" w:rsidRDefault="00311430" w:rsidP="00A22DCD">
      <w:pPr>
        <w:tabs>
          <w:tab w:val="left" w:pos="1134"/>
        </w:tabs>
        <w:spacing w:line="360" w:lineRule="exact"/>
        <w:ind w:right="23" w:firstLine="709"/>
        <w:jc w:val="both"/>
        <w:rPr>
          <w:bCs/>
          <w:sz w:val="28"/>
          <w:szCs w:val="28"/>
        </w:rPr>
      </w:pPr>
      <w:r w:rsidRPr="00CA713A">
        <w:rPr>
          <w:bCs/>
          <w:sz w:val="28"/>
          <w:szCs w:val="28"/>
        </w:rPr>
        <w:t>……… đ/m</w:t>
      </w:r>
      <w:r w:rsidRPr="00CA713A">
        <w:rPr>
          <w:bCs/>
          <w:sz w:val="28"/>
          <w:szCs w:val="28"/>
          <w:vertAlign w:val="superscript"/>
        </w:rPr>
        <w:t>2</w:t>
      </w:r>
      <w:r w:rsidRPr="00CA713A">
        <w:rPr>
          <w:bCs/>
          <w:sz w:val="28"/>
          <w:szCs w:val="28"/>
        </w:rPr>
        <w:t>      x      Diện tích sử dụng Căn hộ (m</w:t>
      </w:r>
      <w:r w:rsidRPr="00CA713A">
        <w:rPr>
          <w:bCs/>
          <w:sz w:val="28"/>
          <w:szCs w:val="28"/>
          <w:vertAlign w:val="superscript"/>
        </w:rPr>
        <w:t>2</w:t>
      </w:r>
      <w:r w:rsidRPr="00CA713A">
        <w:rPr>
          <w:bCs/>
          <w:sz w:val="28"/>
          <w:szCs w:val="28"/>
        </w:rPr>
        <w:t>) = ………. đồng</w:t>
      </w:r>
    </w:p>
    <w:p w14:paraId="1AC3B69D" w14:textId="6F7E201A" w:rsidR="004A20F8" w:rsidRPr="00CA713A" w:rsidRDefault="00311430" w:rsidP="00A22DCD">
      <w:pPr>
        <w:tabs>
          <w:tab w:val="left" w:pos="1134"/>
        </w:tabs>
        <w:spacing w:line="360" w:lineRule="exact"/>
        <w:ind w:right="23" w:firstLine="709"/>
        <w:jc w:val="both"/>
        <w:rPr>
          <w:bCs/>
          <w:sz w:val="28"/>
          <w:szCs w:val="28"/>
          <w:lang w:val="fr-FR"/>
        </w:rPr>
      </w:pPr>
      <w:r w:rsidRPr="00CA713A">
        <w:rPr>
          <w:bCs/>
          <w:sz w:val="28"/>
          <w:szCs w:val="28"/>
          <w:lang w:val="fr-FR"/>
        </w:rPr>
        <w:t>(ii) Thuế GTGT là ........................... đồng. Khoản thuế này không tính trên tiền sử dụng đất nộp cho Nhà nước theo quy định của pháp luật.</w:t>
      </w:r>
    </w:p>
    <w:p w14:paraId="54A272D7" w14:textId="6BE43D6F" w:rsidR="00F86E28" w:rsidRDefault="00F86E28" w:rsidP="00A22DCD">
      <w:pPr>
        <w:tabs>
          <w:tab w:val="left" w:pos="1134"/>
        </w:tabs>
        <w:spacing w:line="360" w:lineRule="exact"/>
        <w:ind w:right="23" w:firstLine="709"/>
        <w:jc w:val="both"/>
        <w:rPr>
          <w:sz w:val="28"/>
          <w:szCs w:val="28"/>
          <w:lang w:val="fr-FR"/>
        </w:rPr>
      </w:pPr>
      <w:r w:rsidRPr="00CA713A">
        <w:rPr>
          <w:sz w:val="28"/>
          <w:szCs w:val="28"/>
          <w:lang w:val="fr-FR"/>
        </w:rPr>
        <w:t>Thuế su</w:t>
      </w:r>
      <w:r w:rsidR="007D3B36" w:rsidRPr="00CA713A">
        <w:rPr>
          <w:sz w:val="28"/>
          <w:szCs w:val="28"/>
          <w:lang w:val="fr-FR"/>
        </w:rPr>
        <w:t>ất thuế GTGT đang áp dụng là 5</w:t>
      </w:r>
      <w:r w:rsidRPr="00CA713A">
        <w:rPr>
          <w:sz w:val="28"/>
          <w:szCs w:val="28"/>
          <w:lang w:val="fr-FR"/>
        </w:rPr>
        <w:t xml:space="preserve"> % đối với phần giá trị phải chịu thuế, trường hợp Nhà nước thay đổi mức Thuế suất thuế GTGT trong thời gian thực hiện Hợp đồng thì giá trị thuế GTGT sẽ được thay đổi theo quy định của Nhà nước.</w:t>
      </w:r>
    </w:p>
    <w:p w14:paraId="2E15B74C" w14:textId="7FA83CA1" w:rsidR="00E70639" w:rsidRPr="00CA713A" w:rsidRDefault="00E70639" w:rsidP="00A22DCD">
      <w:pPr>
        <w:tabs>
          <w:tab w:val="left" w:pos="1134"/>
        </w:tabs>
        <w:spacing w:line="360" w:lineRule="exact"/>
        <w:ind w:right="23" w:firstLine="709"/>
        <w:jc w:val="both"/>
        <w:rPr>
          <w:bCs/>
          <w:sz w:val="28"/>
          <w:szCs w:val="28"/>
          <w:lang w:val="fr-FR"/>
        </w:rPr>
      </w:pPr>
      <w:r>
        <w:rPr>
          <w:sz w:val="28"/>
          <w:szCs w:val="28"/>
          <w:lang w:val="fr-FR"/>
        </w:rPr>
        <w:t>(iii) Giá bán căn hộ đã bao gồm thuế GTGT:…………………</w:t>
      </w:r>
    </w:p>
    <w:p w14:paraId="5BCCFAA6" w14:textId="25F7D11E" w:rsidR="00311430" w:rsidRPr="00CA713A" w:rsidRDefault="00311430" w:rsidP="00A22DCD">
      <w:pPr>
        <w:numPr>
          <w:ilvl w:val="0"/>
          <w:numId w:val="3"/>
        </w:numPr>
        <w:tabs>
          <w:tab w:val="left" w:pos="1134"/>
        </w:tabs>
        <w:spacing w:line="360" w:lineRule="exact"/>
        <w:ind w:left="709" w:right="23" w:firstLine="0"/>
        <w:jc w:val="both"/>
        <w:rPr>
          <w:sz w:val="28"/>
          <w:szCs w:val="28"/>
          <w:lang w:val="fr-FR"/>
        </w:rPr>
      </w:pPr>
      <w:r w:rsidRPr="00CA713A">
        <w:rPr>
          <w:sz w:val="28"/>
          <w:szCs w:val="28"/>
          <w:lang w:val="fr-FR"/>
        </w:rPr>
        <w:t>Kinh phí bảo trì:</w:t>
      </w:r>
      <w:r w:rsidRPr="00CA713A">
        <w:rPr>
          <w:i/>
          <w:iCs/>
          <w:sz w:val="28"/>
          <w:szCs w:val="28"/>
          <w:lang w:val="fr-FR"/>
        </w:rPr>
        <w:t xml:space="preserve"> </w:t>
      </w:r>
      <w:r w:rsidRPr="00CA713A">
        <w:rPr>
          <w:sz w:val="28"/>
          <w:szCs w:val="28"/>
          <w:lang w:val="fr-FR"/>
        </w:rPr>
        <w:t>Giá bán Căn hộ</w:t>
      </w:r>
      <w:r w:rsidR="003B3A35">
        <w:rPr>
          <w:sz w:val="28"/>
          <w:szCs w:val="28"/>
          <w:lang w:val="fr-FR"/>
        </w:rPr>
        <w:t xml:space="preserve"> chưa bao gồm thuế GTGT</w:t>
      </w:r>
      <w:r w:rsidRPr="00CA713A">
        <w:rPr>
          <w:sz w:val="28"/>
          <w:szCs w:val="28"/>
          <w:lang w:val="fr-FR"/>
        </w:rPr>
        <w:t xml:space="preserve"> x 2% = .............. đồng.</w:t>
      </w:r>
    </w:p>
    <w:p w14:paraId="03F336B2" w14:textId="332AC4EA" w:rsidR="00311430" w:rsidRPr="00CA713A" w:rsidRDefault="00311430" w:rsidP="00A22DCD">
      <w:pPr>
        <w:tabs>
          <w:tab w:val="left" w:pos="1134"/>
        </w:tabs>
        <w:spacing w:line="360" w:lineRule="exact"/>
        <w:ind w:right="23" w:firstLine="709"/>
        <w:jc w:val="both"/>
        <w:rPr>
          <w:sz w:val="28"/>
          <w:szCs w:val="28"/>
        </w:rPr>
      </w:pPr>
      <w:r w:rsidRPr="00CA713A">
        <w:rPr>
          <w:i/>
          <w:iCs/>
          <w:sz w:val="28"/>
          <w:szCs w:val="28"/>
        </w:rPr>
        <w:t>(Bằng chữ: ...............................................................................................)</w:t>
      </w:r>
    </w:p>
    <w:p w14:paraId="335C4FBB" w14:textId="25212B4F" w:rsidR="00311430" w:rsidRPr="00CA713A" w:rsidRDefault="00311430" w:rsidP="00A22DCD">
      <w:pPr>
        <w:numPr>
          <w:ilvl w:val="0"/>
          <w:numId w:val="3"/>
        </w:numPr>
        <w:tabs>
          <w:tab w:val="left" w:pos="1134"/>
        </w:tabs>
        <w:spacing w:line="360" w:lineRule="exact"/>
        <w:ind w:left="0" w:right="23" w:firstLine="709"/>
        <w:jc w:val="both"/>
        <w:rPr>
          <w:sz w:val="28"/>
          <w:szCs w:val="28"/>
        </w:rPr>
      </w:pPr>
      <w:r w:rsidRPr="00CA713A">
        <w:rPr>
          <w:sz w:val="28"/>
          <w:szCs w:val="28"/>
        </w:rPr>
        <w:lastRenderedPageBreak/>
        <w:t>Tổng giá trị Hợp đồng ………………………… đồng (</w:t>
      </w:r>
      <w:r w:rsidRPr="00CA713A">
        <w:rPr>
          <w:i/>
          <w:iCs/>
          <w:sz w:val="28"/>
          <w:szCs w:val="28"/>
        </w:rPr>
        <w:t xml:space="preserve">bao gồm Giá bán Căn hộ và Kinh phí bảo trì theo quy định tại Khoản 1, </w:t>
      </w:r>
      <w:r w:rsidR="00814BEE">
        <w:rPr>
          <w:i/>
          <w:iCs/>
          <w:sz w:val="28"/>
          <w:szCs w:val="28"/>
        </w:rPr>
        <w:t xml:space="preserve">Khoản </w:t>
      </w:r>
      <w:r w:rsidRPr="00CA713A">
        <w:rPr>
          <w:i/>
          <w:iCs/>
          <w:sz w:val="28"/>
          <w:szCs w:val="28"/>
        </w:rPr>
        <w:t>2 Điều này</w:t>
      </w:r>
      <w:r w:rsidRPr="00CA713A">
        <w:rPr>
          <w:rStyle w:val="FootnoteReference"/>
          <w:sz w:val="28"/>
          <w:szCs w:val="28"/>
          <w:vertAlign w:val="baseline"/>
        </w:rPr>
        <w:t>)</w:t>
      </w:r>
      <w:r w:rsidRPr="00CA713A">
        <w:rPr>
          <w:sz w:val="28"/>
          <w:szCs w:val="28"/>
        </w:rPr>
        <w:t>.</w:t>
      </w:r>
    </w:p>
    <w:p w14:paraId="00EEDBB7" w14:textId="02DD2879" w:rsidR="003F2C54" w:rsidRPr="00CA713A" w:rsidRDefault="003F2C54" w:rsidP="00A22DCD">
      <w:pPr>
        <w:tabs>
          <w:tab w:val="left" w:pos="1134"/>
        </w:tabs>
        <w:spacing w:line="360" w:lineRule="exact"/>
        <w:ind w:right="23" w:firstLine="709"/>
        <w:jc w:val="both"/>
        <w:rPr>
          <w:i/>
          <w:iCs/>
          <w:sz w:val="28"/>
          <w:szCs w:val="28"/>
        </w:rPr>
      </w:pPr>
      <w:r w:rsidRPr="00CA713A">
        <w:rPr>
          <w:i/>
          <w:iCs/>
          <w:sz w:val="28"/>
          <w:szCs w:val="28"/>
        </w:rPr>
        <w:t>(Bằng chữ: ..............................................................................................)</w:t>
      </w:r>
    </w:p>
    <w:p w14:paraId="63149F1E" w14:textId="602F3859" w:rsidR="00777389" w:rsidRPr="00CA713A" w:rsidRDefault="00777389" w:rsidP="00A22DCD">
      <w:pPr>
        <w:tabs>
          <w:tab w:val="left" w:pos="1134"/>
        </w:tabs>
        <w:spacing w:line="360" w:lineRule="exact"/>
        <w:ind w:right="23" w:firstLine="709"/>
        <w:jc w:val="both"/>
        <w:rPr>
          <w:sz w:val="28"/>
          <w:szCs w:val="28"/>
        </w:rPr>
      </w:pPr>
      <w:r w:rsidRPr="00CA713A">
        <w:rPr>
          <w:sz w:val="28"/>
          <w:szCs w:val="28"/>
        </w:rPr>
        <w:t>(i) Hai Bên nhất trí rằng:</w:t>
      </w:r>
    </w:p>
    <w:p w14:paraId="79664993" w14:textId="109C7AA7" w:rsidR="003F2C54" w:rsidRPr="00CA713A" w:rsidRDefault="003F2C54" w:rsidP="00A22DCD">
      <w:pPr>
        <w:tabs>
          <w:tab w:val="left" w:pos="1134"/>
        </w:tabs>
        <w:spacing w:line="360" w:lineRule="exact"/>
        <w:ind w:right="23" w:firstLine="709"/>
        <w:jc w:val="both"/>
        <w:rPr>
          <w:sz w:val="28"/>
          <w:szCs w:val="28"/>
        </w:rPr>
      </w:pPr>
      <w:r w:rsidRPr="00CA713A">
        <w:rPr>
          <w:sz w:val="28"/>
          <w:szCs w:val="28"/>
        </w:rPr>
        <w:t>- Trường hợp Giá bán Căn hộ</w:t>
      </w:r>
      <w:r w:rsidR="007819C7">
        <w:rPr>
          <w:sz w:val="28"/>
          <w:szCs w:val="28"/>
        </w:rPr>
        <w:t xml:space="preserve"> theo kiểm toán, quyết toán và kết quả kiểm tra của Sở Xây dựng </w:t>
      </w:r>
      <w:r w:rsidRPr="00CA713A">
        <w:rPr>
          <w:sz w:val="28"/>
          <w:szCs w:val="28"/>
        </w:rPr>
        <w:t>có thay đổi so với Giá bán Căn hộ nêu trên, Các Bên thống nhất thực hiện theo quy định của pháp luật và hướng dẫn của cơ quan nhà nước có thẩm quyền.</w:t>
      </w:r>
    </w:p>
    <w:p w14:paraId="725D1E49" w14:textId="62C67B26" w:rsidR="003F2C54" w:rsidRPr="00CA713A" w:rsidRDefault="003F2C54" w:rsidP="00A22DCD">
      <w:pPr>
        <w:tabs>
          <w:tab w:val="left" w:pos="1134"/>
        </w:tabs>
        <w:spacing w:line="360" w:lineRule="exact"/>
        <w:ind w:right="23" w:firstLine="709"/>
        <w:jc w:val="both"/>
        <w:rPr>
          <w:sz w:val="28"/>
          <w:szCs w:val="28"/>
        </w:rPr>
      </w:pPr>
      <w:r w:rsidRPr="00CA713A">
        <w:rPr>
          <w:sz w:val="28"/>
          <w:szCs w:val="28"/>
        </w:rPr>
        <w:t>- Diện tích sử dụng Căn hộ ghi tại Điều này chỉ là tạm tính, Diện tích sử dụng Căn hộ thực tế sẽ được xác định vào ngày bàn giao Căn hộ theo quy định tại Hợp đồng này. Giá bán Căn hộ và Tổng giá trị Hợp đồng sẽ được điều chỉnh căn cứ vào Diện tích sử dụng Căn hộ thực tế được ghi nhận. Giá trị diện tích chênh lệch được tính theo công thức lấy đơn giá 01m</w:t>
      </w:r>
      <w:r w:rsidRPr="00CA713A">
        <w:rPr>
          <w:sz w:val="28"/>
          <w:szCs w:val="28"/>
          <w:vertAlign w:val="superscript"/>
        </w:rPr>
        <w:t>2</w:t>
      </w:r>
      <w:r w:rsidRPr="00CA713A">
        <w:rPr>
          <w:sz w:val="28"/>
          <w:szCs w:val="28"/>
        </w:rPr>
        <w:t xml:space="preserve"> (một mét vuông) Diện tích sử dụng Căn hộ nhân (x) với phần chênh lệch giữa </w:t>
      </w:r>
      <w:r w:rsidR="00777389" w:rsidRPr="00CA713A">
        <w:rPr>
          <w:sz w:val="28"/>
          <w:szCs w:val="28"/>
        </w:rPr>
        <w:t>D</w:t>
      </w:r>
      <w:r w:rsidRPr="00CA713A">
        <w:rPr>
          <w:sz w:val="28"/>
          <w:szCs w:val="28"/>
        </w:rPr>
        <w:t xml:space="preserve">iện tích </w:t>
      </w:r>
      <w:r w:rsidR="00777389" w:rsidRPr="00CA713A">
        <w:rPr>
          <w:sz w:val="28"/>
          <w:szCs w:val="28"/>
        </w:rPr>
        <w:t xml:space="preserve">sử dụng </w:t>
      </w:r>
      <w:r w:rsidRPr="00CA713A">
        <w:rPr>
          <w:sz w:val="28"/>
          <w:szCs w:val="28"/>
        </w:rPr>
        <w:t>Căn hộ thực tế so với Diện tích sử dụng Căn hộ ghi trong Hợp đồng này. Giá trị diện tích chênh lệch và Kinh phí bảo trì phần sở hữu chung của Nhà chung cư (phần chêch lệch do thay đổi diện tích) sẽ được khấu trừ (nếu diện tích thực tế nhỏ hơn diện tích ghi trong Hợp đồng) hoặc được Bên Mua nộp bổ sung (nếu diện tích thực tế lớn hơn diện tích ghi trong Hợp đồng) vào đợt thanh toán tại thời điểm nhận bàn giao Căn hộ.</w:t>
      </w:r>
    </w:p>
    <w:p w14:paraId="795FD5D2" w14:textId="77777777" w:rsidR="003F2C54" w:rsidRPr="00CA713A" w:rsidRDefault="003F2C54" w:rsidP="00A22DCD">
      <w:pPr>
        <w:spacing w:line="360" w:lineRule="exact"/>
        <w:ind w:right="23" w:firstLine="709"/>
        <w:jc w:val="both"/>
        <w:rPr>
          <w:sz w:val="28"/>
          <w:szCs w:val="28"/>
        </w:rPr>
      </w:pPr>
      <w:r w:rsidRPr="00CA713A">
        <w:rPr>
          <w:sz w:val="28"/>
          <w:szCs w:val="28"/>
        </w:rPr>
        <w:t>(ii) Tổng giá trị Hợp đồng không bao gồm các khoản sau:</w:t>
      </w:r>
    </w:p>
    <w:p w14:paraId="6C9ACA81" w14:textId="6561E22F" w:rsidR="003F2C54" w:rsidRPr="00CA713A" w:rsidRDefault="003F2C54" w:rsidP="00A22DCD">
      <w:pPr>
        <w:pStyle w:val="BodyTextIndent2"/>
        <w:tabs>
          <w:tab w:val="left" w:pos="1134"/>
        </w:tabs>
        <w:spacing w:before="0" w:after="0" w:line="360" w:lineRule="exact"/>
        <w:ind w:right="23" w:firstLine="709"/>
        <w:rPr>
          <w:rFonts w:ascii="Times New Roman" w:hAnsi="Times New Roman"/>
          <w:sz w:val="28"/>
          <w:szCs w:val="28"/>
        </w:rPr>
      </w:pPr>
      <w:r w:rsidRPr="00CA713A">
        <w:rPr>
          <w:rFonts w:ascii="Times New Roman" w:hAnsi="Times New Roman"/>
          <w:sz w:val="28"/>
          <w:szCs w:val="28"/>
        </w:rPr>
        <w:t>- Phí ngân hàng, phí chuyển khoản và các loại phí, lệ phí khác liên quan đến việc thanh toán các đợt thanh toán Tổng giá trị Hợp đồng. Các khoản chi phí này do Bên Mua chịu trách nhiệm thanh toán.</w:t>
      </w:r>
    </w:p>
    <w:p w14:paraId="0957A264" w14:textId="77777777" w:rsidR="003F2C54" w:rsidRPr="00CA713A" w:rsidRDefault="003F2C54" w:rsidP="00A22DCD">
      <w:pPr>
        <w:pStyle w:val="BodyTextIndent2"/>
        <w:widowControl w:val="0"/>
        <w:tabs>
          <w:tab w:val="left" w:pos="1134"/>
        </w:tabs>
        <w:spacing w:before="0" w:after="0" w:line="360" w:lineRule="exact"/>
        <w:ind w:right="23" w:firstLine="709"/>
        <w:rPr>
          <w:rFonts w:ascii="Times New Roman" w:hAnsi="Times New Roman"/>
          <w:sz w:val="28"/>
          <w:szCs w:val="28"/>
        </w:rPr>
      </w:pPr>
      <w:r w:rsidRPr="00CA713A">
        <w:rPr>
          <w:rFonts w:ascii="Times New Roman" w:hAnsi="Times New Roman"/>
          <w:sz w:val="28"/>
          <w:szCs w:val="28"/>
        </w:rPr>
        <w:t>- Các khoản lệ phí trước bạ, phí và lệ phí theo quy định của pháp luật liên quan đến việc thực hiện các thủ tục xin cấp Giấy chứng nhận cho Bên Mua. Các khoản lệ phí trước bạ, phí và lệ phí này do Bên Mua chịu trách nhiệm thanh toán.</w:t>
      </w:r>
    </w:p>
    <w:p w14:paraId="01FD7C9F" w14:textId="5D6C2D76" w:rsidR="003F2C54" w:rsidRPr="00CA713A" w:rsidRDefault="00DF3E3C" w:rsidP="00A22DCD">
      <w:pPr>
        <w:pStyle w:val="BodyTextIndent2"/>
        <w:widowControl w:val="0"/>
        <w:tabs>
          <w:tab w:val="left" w:pos="1134"/>
        </w:tabs>
        <w:spacing w:before="0" w:after="0" w:line="360" w:lineRule="exact"/>
        <w:ind w:right="23" w:firstLine="709"/>
        <w:rPr>
          <w:rFonts w:ascii="Times New Roman" w:hAnsi="Times New Roman"/>
          <w:sz w:val="28"/>
          <w:szCs w:val="28"/>
        </w:rPr>
      </w:pPr>
      <w:r w:rsidRPr="00CA713A">
        <w:rPr>
          <w:rFonts w:ascii="Times New Roman" w:hAnsi="Times New Roman"/>
          <w:sz w:val="28"/>
          <w:szCs w:val="28"/>
        </w:rPr>
        <w:t xml:space="preserve">- Chi phí kết nối, </w:t>
      </w:r>
      <w:r w:rsidR="003F2C54" w:rsidRPr="00CA713A">
        <w:rPr>
          <w:rFonts w:ascii="Times New Roman" w:hAnsi="Times New Roman"/>
          <w:sz w:val="28"/>
          <w:szCs w:val="28"/>
        </w:rPr>
        <w:t>lắp đặt các thiết bị và sử dụng các dịch vụ cho Căn hộ gồm: điện, nước, dịch vụ bưu chính, viễn thông, truyền hình và các dịch vụ thực tế khác mà Bên Mua sử dụng cho riêng Căn hộ. Các chi phí này Bên Mua thanh toán trực tiếp cho đơn vị cung ứng dịch vụ.</w:t>
      </w:r>
    </w:p>
    <w:p w14:paraId="74A28C44" w14:textId="040D7B38" w:rsidR="003F2C54" w:rsidRPr="00CA713A" w:rsidRDefault="003F2C54" w:rsidP="00A22DCD">
      <w:pPr>
        <w:pStyle w:val="BodyTextIndent2"/>
        <w:tabs>
          <w:tab w:val="left" w:pos="1134"/>
        </w:tabs>
        <w:spacing w:before="0" w:after="0" w:line="360" w:lineRule="exact"/>
        <w:ind w:right="23" w:firstLine="709"/>
        <w:rPr>
          <w:rFonts w:ascii="Times New Roman" w:hAnsi="Times New Roman"/>
          <w:sz w:val="28"/>
          <w:szCs w:val="28"/>
        </w:rPr>
      </w:pPr>
      <w:r w:rsidRPr="00CA713A">
        <w:rPr>
          <w:rFonts w:ascii="Times New Roman" w:hAnsi="Times New Roman"/>
          <w:sz w:val="28"/>
          <w:szCs w:val="28"/>
        </w:rPr>
        <w:t>- Phí quản lý vận hành Nhà chung cư hàng tháng: kể từ ngày bàn giao Căn hộ cho Bên Mua theo thỏa thuận tại</w:t>
      </w:r>
      <w:r w:rsidR="00343F69">
        <w:rPr>
          <w:rFonts w:ascii="Times New Roman" w:hAnsi="Times New Roman"/>
          <w:sz w:val="28"/>
          <w:szCs w:val="28"/>
        </w:rPr>
        <w:t xml:space="preserve"> Khoản 6</w:t>
      </w:r>
      <w:r w:rsidRPr="00CA713A">
        <w:rPr>
          <w:rFonts w:ascii="Times New Roman" w:hAnsi="Times New Roman"/>
          <w:sz w:val="28"/>
          <w:szCs w:val="28"/>
        </w:rPr>
        <w:t xml:space="preserve"> Điều </w:t>
      </w:r>
      <w:r w:rsidR="00343F69">
        <w:rPr>
          <w:rFonts w:ascii="Times New Roman" w:hAnsi="Times New Roman"/>
          <w:sz w:val="28"/>
          <w:szCs w:val="28"/>
        </w:rPr>
        <w:t>3</w:t>
      </w:r>
      <w:r w:rsidRPr="00CA713A">
        <w:rPr>
          <w:rFonts w:ascii="Times New Roman" w:hAnsi="Times New Roman"/>
          <w:sz w:val="28"/>
          <w:szCs w:val="28"/>
        </w:rPr>
        <w:t xml:space="preserve"> của Hợp đồng này, Bên Mua có trách nhiệm thanh toán phí quản lý vận hành nhà chung cư theo Khoản 6 Điều này.</w:t>
      </w:r>
    </w:p>
    <w:p w14:paraId="1AEC08DD" w14:textId="2713D5CE" w:rsidR="003F2C54" w:rsidRPr="00CA713A" w:rsidRDefault="003F2C54" w:rsidP="00A22DCD">
      <w:pPr>
        <w:pStyle w:val="BodyTextIndent2"/>
        <w:tabs>
          <w:tab w:val="left" w:pos="1134"/>
        </w:tabs>
        <w:spacing w:before="0" w:after="0" w:line="360" w:lineRule="exact"/>
        <w:ind w:right="23" w:firstLine="709"/>
        <w:rPr>
          <w:rFonts w:ascii="Times New Roman" w:hAnsi="Times New Roman"/>
          <w:sz w:val="28"/>
          <w:szCs w:val="28"/>
        </w:rPr>
      </w:pPr>
      <w:r w:rsidRPr="00CA713A">
        <w:rPr>
          <w:rFonts w:ascii="Times New Roman" w:hAnsi="Times New Roman"/>
          <w:sz w:val="28"/>
          <w:szCs w:val="28"/>
        </w:rPr>
        <w:t>- Phí tiện ích và tiện ích gia tăng của Nhà chung cư</w:t>
      </w:r>
      <w:r w:rsidR="00A14B2D" w:rsidRPr="00CA713A">
        <w:rPr>
          <w:rFonts w:ascii="Times New Roman" w:hAnsi="Times New Roman"/>
          <w:sz w:val="28"/>
          <w:szCs w:val="28"/>
        </w:rPr>
        <w:t xml:space="preserve"> do Bên Mua thanh toán</w:t>
      </w:r>
      <w:r w:rsidR="00DA3C71" w:rsidRPr="00CA713A">
        <w:rPr>
          <w:rFonts w:ascii="Times New Roman" w:hAnsi="Times New Roman"/>
          <w:sz w:val="28"/>
          <w:szCs w:val="28"/>
        </w:rPr>
        <w:t xml:space="preserve"> (nếu có)</w:t>
      </w:r>
      <w:r w:rsidRPr="00CA713A">
        <w:rPr>
          <w:rFonts w:ascii="Times New Roman" w:hAnsi="Times New Roman"/>
          <w:sz w:val="28"/>
          <w:szCs w:val="28"/>
        </w:rPr>
        <w:t>.</w:t>
      </w:r>
    </w:p>
    <w:p w14:paraId="6C1CCFF0" w14:textId="322D7617" w:rsidR="003F2C54" w:rsidRPr="00CA713A" w:rsidRDefault="003F2C54" w:rsidP="00A22DCD">
      <w:pPr>
        <w:pStyle w:val="BodyTextIndent2"/>
        <w:tabs>
          <w:tab w:val="left" w:pos="1134"/>
        </w:tabs>
        <w:spacing w:before="0" w:after="0" w:line="360" w:lineRule="exact"/>
        <w:ind w:right="23" w:firstLine="709"/>
        <w:rPr>
          <w:rFonts w:ascii="Times New Roman" w:hAnsi="Times New Roman"/>
          <w:sz w:val="28"/>
          <w:szCs w:val="28"/>
        </w:rPr>
      </w:pPr>
      <w:r w:rsidRPr="00CA713A">
        <w:rPr>
          <w:rFonts w:ascii="Times New Roman" w:hAnsi="Times New Roman"/>
          <w:sz w:val="28"/>
          <w:szCs w:val="28"/>
        </w:rPr>
        <w:t xml:space="preserve">- Phí bảo hiểm </w:t>
      </w:r>
      <w:r w:rsidR="00742E94" w:rsidRPr="00CA713A">
        <w:rPr>
          <w:rFonts w:ascii="Times New Roman" w:hAnsi="Times New Roman"/>
          <w:sz w:val="28"/>
          <w:szCs w:val="28"/>
        </w:rPr>
        <w:t xml:space="preserve">bắt buộc </w:t>
      </w:r>
      <w:r w:rsidRPr="00CA713A">
        <w:rPr>
          <w:rFonts w:ascii="Times New Roman" w:hAnsi="Times New Roman"/>
          <w:sz w:val="28"/>
          <w:szCs w:val="28"/>
        </w:rPr>
        <w:t>theo quy định của pháp luật và Nội quy Nhà chung cư</w:t>
      </w:r>
      <w:r w:rsidR="00A14B2D" w:rsidRPr="00CA713A">
        <w:rPr>
          <w:rFonts w:ascii="Times New Roman" w:hAnsi="Times New Roman"/>
          <w:sz w:val="28"/>
          <w:szCs w:val="28"/>
        </w:rPr>
        <w:t xml:space="preserve"> do Bên Mua thanh toán</w:t>
      </w:r>
      <w:r w:rsidRPr="00CA713A">
        <w:rPr>
          <w:rFonts w:ascii="Times New Roman" w:hAnsi="Times New Roman"/>
          <w:sz w:val="28"/>
          <w:szCs w:val="28"/>
        </w:rPr>
        <w:t>.</w:t>
      </w:r>
    </w:p>
    <w:p w14:paraId="2862193C" w14:textId="77777777" w:rsidR="003F2C54" w:rsidRPr="00CA713A" w:rsidRDefault="003F2C54" w:rsidP="00A22DCD">
      <w:pPr>
        <w:tabs>
          <w:tab w:val="left" w:pos="1134"/>
        </w:tabs>
        <w:spacing w:line="360" w:lineRule="exact"/>
        <w:ind w:right="23" w:firstLine="709"/>
        <w:jc w:val="both"/>
        <w:rPr>
          <w:sz w:val="28"/>
          <w:szCs w:val="28"/>
        </w:rPr>
      </w:pPr>
      <w:r w:rsidRPr="00CA713A">
        <w:rPr>
          <w:sz w:val="28"/>
          <w:szCs w:val="28"/>
        </w:rPr>
        <w:lastRenderedPageBreak/>
        <w:t>- Các chi phí khác theo quy định của pháp luật và thỏa thuận của Hai Bên theo Hợp đồng này.</w:t>
      </w:r>
    </w:p>
    <w:p w14:paraId="30BA296E" w14:textId="76C04675" w:rsidR="00E1544D" w:rsidRPr="00CA713A" w:rsidRDefault="003F2C54" w:rsidP="00A22DCD">
      <w:pPr>
        <w:tabs>
          <w:tab w:val="left" w:pos="1134"/>
        </w:tabs>
        <w:spacing w:line="360" w:lineRule="exact"/>
        <w:ind w:right="23" w:firstLine="709"/>
        <w:jc w:val="both"/>
        <w:rPr>
          <w:sz w:val="28"/>
          <w:szCs w:val="28"/>
        </w:rPr>
      </w:pPr>
      <w:r w:rsidRPr="00CA713A">
        <w:rPr>
          <w:sz w:val="28"/>
          <w:szCs w:val="28"/>
        </w:rPr>
        <w:t>(iii) Hai Bên thống nhất kể từ ngày bàn giao Căn hộ và trong suốt thời hạn sở hữu, sử dụng Căn hộ đã mua thì Bên Mua phải nộp các nghĩa vụ tài chính theo quy định hiện hành, thanh toán phí quản lý vận hành Nhà chung cư và các loại phí dịch vụ khác do việc sử dụng các tiện ích như: điện, nước, điện thoại, truyền hình cáp, trông giữ xe,… cho Bên Bán hoặc đơn vị cung cấp dịch vụ.</w:t>
      </w:r>
    </w:p>
    <w:p w14:paraId="495BE313" w14:textId="31BE0E3F" w:rsidR="00253CA9" w:rsidRPr="00CA713A" w:rsidRDefault="00253CA9" w:rsidP="00A22DCD">
      <w:pPr>
        <w:pStyle w:val="ListParagraph"/>
        <w:numPr>
          <w:ilvl w:val="0"/>
          <w:numId w:val="3"/>
        </w:numPr>
        <w:tabs>
          <w:tab w:val="left" w:pos="1134"/>
        </w:tabs>
        <w:spacing w:line="360" w:lineRule="exact"/>
        <w:ind w:left="0" w:right="23" w:firstLine="720"/>
        <w:jc w:val="both"/>
        <w:rPr>
          <w:sz w:val="28"/>
          <w:szCs w:val="28"/>
        </w:rPr>
      </w:pPr>
      <w:r w:rsidRPr="00CA713A">
        <w:rPr>
          <w:sz w:val="28"/>
          <w:szCs w:val="28"/>
        </w:rPr>
        <w:t>Phương thức thanh toán:</w:t>
      </w:r>
    </w:p>
    <w:p w14:paraId="633548F9" w14:textId="12AA0746" w:rsidR="00253CA9" w:rsidRPr="00CA713A" w:rsidRDefault="00253CA9" w:rsidP="00A22DCD">
      <w:pPr>
        <w:pStyle w:val="ListParagraph"/>
        <w:numPr>
          <w:ilvl w:val="1"/>
          <w:numId w:val="3"/>
        </w:numPr>
        <w:tabs>
          <w:tab w:val="clear" w:pos="1440"/>
          <w:tab w:val="left" w:pos="1134"/>
        </w:tabs>
        <w:spacing w:line="360" w:lineRule="exact"/>
        <w:ind w:left="0" w:right="23" w:firstLine="709"/>
        <w:jc w:val="both"/>
        <w:rPr>
          <w:sz w:val="28"/>
          <w:szCs w:val="28"/>
        </w:rPr>
      </w:pPr>
      <w:r w:rsidRPr="00CA713A">
        <w:rPr>
          <w:sz w:val="28"/>
          <w:szCs w:val="28"/>
        </w:rPr>
        <w:t>Thanh toán Giá bán Căn hộ được thanh toán bằng tiền Việt Nam thông qua hình thức chuyển khoản</w:t>
      </w:r>
      <w:r w:rsidR="00E75F25" w:rsidRPr="00CA713A">
        <w:rPr>
          <w:sz w:val="28"/>
          <w:szCs w:val="28"/>
        </w:rPr>
        <w:t xml:space="preserve"> hoặc nộp tiền mặt</w:t>
      </w:r>
      <w:r w:rsidRPr="00CA713A">
        <w:rPr>
          <w:sz w:val="28"/>
          <w:szCs w:val="28"/>
        </w:rPr>
        <w:t xml:space="preserve"> vào tài khoản sau đây:</w:t>
      </w:r>
    </w:p>
    <w:p w14:paraId="1C3981CE" w14:textId="57C8CC98" w:rsidR="00037C34" w:rsidRPr="00CA713A" w:rsidRDefault="00037C34" w:rsidP="00A22DCD">
      <w:pPr>
        <w:pStyle w:val="BodyTextIndent2"/>
        <w:tabs>
          <w:tab w:val="left" w:pos="1134"/>
        </w:tabs>
        <w:spacing w:before="0" w:after="0" w:line="360" w:lineRule="exact"/>
        <w:ind w:left="709" w:right="23" w:firstLine="0"/>
        <w:rPr>
          <w:rFonts w:ascii="Times New Roman" w:hAnsi="Times New Roman"/>
          <w:b/>
          <w:spacing w:val="-6"/>
          <w:sz w:val="28"/>
          <w:szCs w:val="28"/>
          <w:lang w:val="nb-NO"/>
        </w:rPr>
      </w:pPr>
      <w:r w:rsidRPr="00CA713A">
        <w:rPr>
          <w:rFonts w:ascii="Times New Roman" w:hAnsi="Times New Roman"/>
          <w:spacing w:val="-6"/>
          <w:sz w:val="28"/>
          <w:szCs w:val="28"/>
          <w:lang w:val="nb-NO"/>
        </w:rPr>
        <w:t xml:space="preserve">- Chủ tài khoản: Tổng công ty Đầu tư phát triển nhà và đô thị - Công ty TNHH </w:t>
      </w:r>
    </w:p>
    <w:p w14:paraId="65358903" w14:textId="77777777" w:rsidR="00037C34" w:rsidRPr="00CA713A" w:rsidRDefault="00037C34" w:rsidP="00A22DCD">
      <w:pPr>
        <w:tabs>
          <w:tab w:val="left" w:pos="1134"/>
        </w:tabs>
        <w:spacing w:line="360" w:lineRule="exact"/>
        <w:ind w:left="709"/>
        <w:jc w:val="both"/>
        <w:rPr>
          <w:sz w:val="28"/>
          <w:szCs w:val="28"/>
          <w:lang w:val="de-DE"/>
        </w:rPr>
      </w:pPr>
      <w:r w:rsidRPr="00CA713A">
        <w:rPr>
          <w:sz w:val="28"/>
          <w:szCs w:val="28"/>
          <w:lang w:val="de-DE"/>
        </w:rPr>
        <w:t>- Tên Ngân hàng …...........................</w:t>
      </w:r>
    </w:p>
    <w:p w14:paraId="38F3D709" w14:textId="51D61560" w:rsidR="00253CA9" w:rsidRPr="00CA713A" w:rsidRDefault="00037C34" w:rsidP="00A22DCD">
      <w:pPr>
        <w:spacing w:line="360" w:lineRule="exact"/>
        <w:ind w:firstLine="709"/>
        <w:jc w:val="both"/>
        <w:rPr>
          <w:sz w:val="28"/>
          <w:szCs w:val="28"/>
        </w:rPr>
      </w:pPr>
      <w:r w:rsidRPr="00CA713A">
        <w:rPr>
          <w:sz w:val="28"/>
          <w:szCs w:val="28"/>
          <w:lang w:val="nb-NO"/>
        </w:rPr>
        <w:t xml:space="preserve">- Số tài khoản: </w:t>
      </w:r>
      <w:r w:rsidRPr="00CA713A">
        <w:rPr>
          <w:sz w:val="28"/>
          <w:szCs w:val="28"/>
          <w:lang w:val="de-DE"/>
        </w:rPr>
        <w:t>….</w:t>
      </w:r>
      <w:r w:rsidRPr="00CA713A">
        <w:rPr>
          <w:sz w:val="28"/>
          <w:szCs w:val="28"/>
          <w:lang w:val="nb-NO"/>
        </w:rPr>
        <w:t>.............................</w:t>
      </w:r>
    </w:p>
    <w:p w14:paraId="7D8D433E" w14:textId="3319188C" w:rsidR="00253CA9" w:rsidRPr="00CA713A" w:rsidRDefault="00253CA9" w:rsidP="00A22DCD">
      <w:pPr>
        <w:spacing w:line="360" w:lineRule="exact"/>
        <w:ind w:firstLine="709"/>
        <w:jc w:val="both"/>
        <w:rPr>
          <w:sz w:val="28"/>
          <w:szCs w:val="28"/>
        </w:rPr>
      </w:pPr>
      <w:r w:rsidRPr="00CA713A">
        <w:rPr>
          <w:sz w:val="28"/>
          <w:szCs w:val="28"/>
        </w:rPr>
        <w:t xml:space="preserve">- Nội dung chuyển khoản: </w:t>
      </w:r>
      <w:r w:rsidR="00563BD6" w:rsidRPr="00CA713A">
        <w:rPr>
          <w:sz w:val="28"/>
          <w:szCs w:val="28"/>
          <w:lang w:val="nb-NO"/>
        </w:rPr>
        <w:t>Căn hộ ..., tòa nhà</w:t>
      </w:r>
      <w:r w:rsidR="004A7BD3" w:rsidRPr="00CA713A">
        <w:rPr>
          <w:sz w:val="28"/>
          <w:szCs w:val="28"/>
          <w:lang w:val="nb-NO"/>
        </w:rPr>
        <w:t>...</w:t>
      </w:r>
      <w:r w:rsidR="00563BD6" w:rsidRPr="00CA713A">
        <w:rPr>
          <w:sz w:val="28"/>
          <w:szCs w:val="28"/>
          <w:lang w:val="nb-NO"/>
        </w:rPr>
        <w:t xml:space="preserve">, </w:t>
      </w:r>
      <w:r w:rsidR="004A7BD3" w:rsidRPr="00CA713A">
        <w:rPr>
          <w:sz w:val="28"/>
          <w:szCs w:val="28"/>
          <w:lang w:val="nb-NO"/>
        </w:rPr>
        <w:t xml:space="preserve">thuộc </w:t>
      </w:r>
      <w:r w:rsidR="00563BD6" w:rsidRPr="00CA713A">
        <w:rPr>
          <w:sz w:val="28"/>
          <w:szCs w:val="28"/>
          <w:lang w:val="nb-NO"/>
        </w:rPr>
        <w:t xml:space="preserve">dự </w:t>
      </w:r>
      <w:r w:rsidR="004A7BD3" w:rsidRPr="00CA713A">
        <w:rPr>
          <w:sz w:val="28"/>
          <w:szCs w:val="28"/>
          <w:lang w:val="nb-NO"/>
        </w:rPr>
        <w:t xml:space="preserve">án Khu nhà ở xã hội </w:t>
      </w:r>
      <w:r w:rsidR="00DB5D61" w:rsidRPr="00CA713A">
        <w:rPr>
          <w:sz w:val="28"/>
          <w:szCs w:val="28"/>
          <w:lang w:val="nb-NO"/>
        </w:rPr>
        <w:t xml:space="preserve">tại </w:t>
      </w:r>
      <w:r w:rsidR="004A7BD3" w:rsidRPr="00CA713A">
        <w:rPr>
          <w:sz w:val="28"/>
          <w:szCs w:val="28"/>
          <w:lang w:val="nb-NO"/>
        </w:rPr>
        <w:t xml:space="preserve">phường Đồng Văn, tỉnh </w:t>
      </w:r>
      <w:r w:rsidR="005A1497" w:rsidRPr="00CA713A">
        <w:rPr>
          <w:sz w:val="28"/>
          <w:szCs w:val="28"/>
          <w:lang w:val="nb-NO"/>
        </w:rPr>
        <w:t>Ninh Bình</w:t>
      </w:r>
      <w:r w:rsidR="00563BD6" w:rsidRPr="00CA713A">
        <w:rPr>
          <w:sz w:val="28"/>
          <w:szCs w:val="28"/>
          <w:lang w:val="nb-NO"/>
        </w:rPr>
        <w:t>, Số C</w:t>
      </w:r>
      <w:r w:rsidR="000B7FFA" w:rsidRPr="00CA713A">
        <w:rPr>
          <w:sz w:val="28"/>
          <w:szCs w:val="28"/>
          <w:lang w:val="nb-NO"/>
        </w:rPr>
        <w:t>MND/CCCD/</w:t>
      </w:r>
      <w:r w:rsidR="004A7BD3" w:rsidRPr="00CA713A">
        <w:rPr>
          <w:sz w:val="28"/>
          <w:szCs w:val="28"/>
          <w:lang w:val="nb-NO"/>
        </w:rPr>
        <w:t>Thẻ căn cước/Hộ chiếu...</w:t>
      </w:r>
      <w:r w:rsidR="00563BD6" w:rsidRPr="00CA713A">
        <w:rPr>
          <w:sz w:val="28"/>
          <w:szCs w:val="28"/>
          <w:lang w:val="nb-NO"/>
        </w:rPr>
        <w:t xml:space="preserve">, </w:t>
      </w:r>
      <w:r w:rsidR="004A7BD3" w:rsidRPr="00CA713A">
        <w:rPr>
          <w:sz w:val="28"/>
          <w:szCs w:val="28"/>
          <w:lang w:val="nb-NO"/>
        </w:rPr>
        <w:t>Ông (bà)</w:t>
      </w:r>
      <w:r w:rsidR="00563BD6" w:rsidRPr="00CA713A">
        <w:rPr>
          <w:sz w:val="28"/>
          <w:szCs w:val="28"/>
          <w:lang w:val="nb-NO"/>
        </w:rPr>
        <w:t>, Thanh toán đợt .....</w:t>
      </w:r>
      <w:r w:rsidRPr="00CA713A">
        <w:rPr>
          <w:sz w:val="28"/>
          <w:szCs w:val="28"/>
        </w:rPr>
        <w:t>.</w:t>
      </w:r>
      <w:r w:rsidRPr="00CA713A" w:rsidDel="0020641D">
        <w:rPr>
          <w:sz w:val="28"/>
          <w:szCs w:val="28"/>
        </w:rPr>
        <w:t xml:space="preserve"> </w:t>
      </w:r>
    </w:p>
    <w:p w14:paraId="572F4918" w14:textId="197392CA" w:rsidR="00253CA9" w:rsidRPr="00CA713A" w:rsidRDefault="00253CA9" w:rsidP="00A22DCD">
      <w:pPr>
        <w:pStyle w:val="ListParagraph"/>
        <w:tabs>
          <w:tab w:val="left" w:pos="1134"/>
        </w:tabs>
        <w:spacing w:line="360" w:lineRule="exact"/>
        <w:ind w:left="0" w:right="23" w:firstLine="709"/>
        <w:jc w:val="both"/>
        <w:rPr>
          <w:sz w:val="28"/>
          <w:szCs w:val="28"/>
        </w:rPr>
      </w:pPr>
      <w:r w:rsidRPr="00CA713A">
        <w:rPr>
          <w:sz w:val="28"/>
          <w:szCs w:val="28"/>
        </w:rPr>
        <w:t>Thời điểm xác định Bên Mua đã thanh toán là thời điểm Bên Bán xuất phiếu thu về khoản tiền đã nhận thanh toán của Bên Mua (đối với hình thức nộp tiền mặt) hoặc Giấy xác nhận thông tin chuyển tiền về khoản tiền đã nhận thanh toán của Bên Mua hoặc số tiền chuyển khoản đã ghi có vào tài khoản của Bên Bán (đối với hình thức thanh toán chuyển khoản).</w:t>
      </w:r>
    </w:p>
    <w:p w14:paraId="5DFF8246" w14:textId="20B50247" w:rsidR="00253CA9" w:rsidRPr="00D67259" w:rsidRDefault="00253CA9" w:rsidP="00D67259">
      <w:pPr>
        <w:pStyle w:val="ListParagraph"/>
        <w:numPr>
          <w:ilvl w:val="1"/>
          <w:numId w:val="3"/>
        </w:numPr>
        <w:tabs>
          <w:tab w:val="clear" w:pos="1440"/>
          <w:tab w:val="left" w:pos="1134"/>
        </w:tabs>
        <w:spacing w:line="360" w:lineRule="exact"/>
        <w:ind w:left="0" w:right="23" w:firstLine="709"/>
        <w:jc w:val="both"/>
        <w:rPr>
          <w:sz w:val="28"/>
          <w:szCs w:val="28"/>
        </w:rPr>
      </w:pPr>
      <w:r w:rsidRPr="00D67259">
        <w:rPr>
          <w:sz w:val="28"/>
          <w:szCs w:val="28"/>
        </w:rPr>
        <w:t>Thanh toán Kinh phí bảo trì: Trước khi nhận bàn giao Căn hộ, Bên Mua có trách nhiệm đóng Kinh phí bảo trì thông qua chuyển khoản</w:t>
      </w:r>
      <w:r w:rsidR="006F4AB4" w:rsidRPr="00D67259">
        <w:rPr>
          <w:sz w:val="28"/>
          <w:szCs w:val="28"/>
        </w:rPr>
        <w:t xml:space="preserve"> hoặc tiền mặt</w:t>
      </w:r>
      <w:r w:rsidRPr="00D67259">
        <w:rPr>
          <w:sz w:val="28"/>
          <w:szCs w:val="28"/>
        </w:rPr>
        <w:t xml:space="preserve"> vào tài khoản sau đây:</w:t>
      </w:r>
    </w:p>
    <w:p w14:paraId="00C763B0" w14:textId="607091B3" w:rsidR="00BA0FB6" w:rsidRPr="00CA713A" w:rsidRDefault="00BA0FB6" w:rsidP="00A22DCD">
      <w:pPr>
        <w:pStyle w:val="BodyTextIndent2"/>
        <w:tabs>
          <w:tab w:val="left" w:pos="1134"/>
        </w:tabs>
        <w:spacing w:before="0" w:after="0" w:line="360" w:lineRule="exact"/>
        <w:ind w:right="23" w:firstLine="709"/>
        <w:rPr>
          <w:rFonts w:ascii="Times New Roman" w:hAnsi="Times New Roman"/>
          <w:spacing w:val="-6"/>
          <w:sz w:val="28"/>
          <w:szCs w:val="28"/>
          <w:lang w:val="nb-NO"/>
        </w:rPr>
      </w:pPr>
      <w:r w:rsidRPr="00CA713A">
        <w:rPr>
          <w:rFonts w:ascii="Times New Roman" w:hAnsi="Times New Roman"/>
          <w:sz w:val="28"/>
          <w:szCs w:val="28"/>
          <w:lang w:val="nb-NO"/>
        </w:rPr>
        <w:t xml:space="preserve">- Chủ tài khoản: </w:t>
      </w:r>
      <w:r w:rsidRPr="00CA713A">
        <w:rPr>
          <w:rFonts w:ascii="Times New Roman" w:hAnsi="Times New Roman"/>
          <w:spacing w:val="-6"/>
          <w:sz w:val="28"/>
          <w:szCs w:val="28"/>
          <w:lang w:val="nb-NO"/>
        </w:rPr>
        <w:t>Tổng công ty Đầu tư phát triển nhà và đô thị - Công ty TNHH</w:t>
      </w:r>
    </w:p>
    <w:p w14:paraId="7C47F4AE" w14:textId="77777777" w:rsidR="00BA0FB6" w:rsidRPr="00CA713A" w:rsidRDefault="00BA0FB6" w:rsidP="00A22DCD">
      <w:pPr>
        <w:tabs>
          <w:tab w:val="left" w:pos="1134"/>
        </w:tabs>
        <w:spacing w:line="360" w:lineRule="exact"/>
        <w:ind w:left="709"/>
        <w:jc w:val="both"/>
        <w:rPr>
          <w:sz w:val="28"/>
          <w:szCs w:val="28"/>
          <w:lang w:val="de-DE"/>
        </w:rPr>
      </w:pPr>
      <w:r w:rsidRPr="00CA713A">
        <w:rPr>
          <w:sz w:val="28"/>
          <w:szCs w:val="28"/>
          <w:lang w:val="nb-NO"/>
        </w:rPr>
        <w:t xml:space="preserve">- </w:t>
      </w:r>
      <w:r w:rsidRPr="00CA713A">
        <w:rPr>
          <w:sz w:val="28"/>
          <w:szCs w:val="28"/>
          <w:lang w:val="de-DE"/>
        </w:rPr>
        <w:t>Tên Ngân hàng …...........................</w:t>
      </w:r>
    </w:p>
    <w:p w14:paraId="6F82BBAF" w14:textId="77777777" w:rsidR="00BA0FB6" w:rsidRPr="00CA713A" w:rsidRDefault="00BA0FB6" w:rsidP="00A22DCD">
      <w:pPr>
        <w:tabs>
          <w:tab w:val="left" w:pos="1134"/>
        </w:tabs>
        <w:spacing w:line="360" w:lineRule="exact"/>
        <w:ind w:firstLine="709"/>
        <w:jc w:val="both"/>
        <w:rPr>
          <w:sz w:val="28"/>
          <w:szCs w:val="28"/>
          <w:lang w:val="nb-NO"/>
        </w:rPr>
      </w:pPr>
      <w:r w:rsidRPr="00CA713A">
        <w:rPr>
          <w:sz w:val="28"/>
          <w:szCs w:val="28"/>
          <w:lang w:val="nb-NO"/>
        </w:rPr>
        <w:t xml:space="preserve">- Số tài khoản: </w:t>
      </w:r>
      <w:r w:rsidRPr="00CA713A">
        <w:rPr>
          <w:sz w:val="28"/>
          <w:szCs w:val="28"/>
          <w:lang w:val="de-DE"/>
        </w:rPr>
        <w:t>….</w:t>
      </w:r>
      <w:r w:rsidRPr="00CA713A">
        <w:rPr>
          <w:sz w:val="28"/>
          <w:szCs w:val="28"/>
          <w:lang w:val="nb-NO"/>
        </w:rPr>
        <w:t>.............................</w:t>
      </w:r>
    </w:p>
    <w:p w14:paraId="44EA5ECC" w14:textId="7793C6FC" w:rsidR="00253CA9" w:rsidRPr="00CA713A" w:rsidRDefault="00BA0FB6" w:rsidP="00A22DCD">
      <w:pPr>
        <w:spacing w:line="360" w:lineRule="exact"/>
        <w:ind w:firstLine="709"/>
        <w:jc w:val="both"/>
        <w:rPr>
          <w:sz w:val="28"/>
          <w:szCs w:val="28"/>
        </w:rPr>
      </w:pPr>
      <w:r w:rsidRPr="00CA713A">
        <w:rPr>
          <w:sz w:val="28"/>
          <w:szCs w:val="28"/>
          <w:lang w:val="nb-NO"/>
        </w:rPr>
        <w:t>- Nội dung chuyển khoản</w:t>
      </w:r>
      <w:r w:rsidR="004A7BD3" w:rsidRPr="00CA713A">
        <w:rPr>
          <w:sz w:val="28"/>
          <w:szCs w:val="28"/>
          <w:lang w:val="nb-NO"/>
        </w:rPr>
        <w:t xml:space="preserve">: Căn hộ ..., tòa nhà..., thuộc dự án Khu nhà ở xã hội </w:t>
      </w:r>
      <w:r w:rsidR="005C23C0" w:rsidRPr="00CA713A">
        <w:rPr>
          <w:sz w:val="28"/>
          <w:szCs w:val="28"/>
          <w:lang w:val="nb-NO"/>
        </w:rPr>
        <w:t xml:space="preserve">tại </w:t>
      </w:r>
      <w:r w:rsidR="004A7BD3" w:rsidRPr="00CA713A">
        <w:rPr>
          <w:sz w:val="28"/>
          <w:szCs w:val="28"/>
          <w:lang w:val="nb-NO"/>
        </w:rPr>
        <w:t xml:space="preserve">phường Đồng Văn, tỉnh </w:t>
      </w:r>
      <w:r w:rsidR="00F62E47" w:rsidRPr="00CA713A">
        <w:rPr>
          <w:sz w:val="28"/>
          <w:szCs w:val="28"/>
          <w:lang w:val="nb-NO"/>
        </w:rPr>
        <w:t>Ninh Bình</w:t>
      </w:r>
      <w:r w:rsidR="004A7BD3" w:rsidRPr="00CA713A">
        <w:rPr>
          <w:sz w:val="28"/>
          <w:szCs w:val="28"/>
          <w:lang w:val="nb-NO"/>
        </w:rPr>
        <w:t>, Số C</w:t>
      </w:r>
      <w:r w:rsidR="000B7FFA" w:rsidRPr="00CA713A">
        <w:rPr>
          <w:sz w:val="28"/>
          <w:szCs w:val="28"/>
          <w:lang w:val="nb-NO"/>
        </w:rPr>
        <w:t>MND/CCCD/</w:t>
      </w:r>
      <w:r w:rsidR="004A7BD3" w:rsidRPr="00CA713A">
        <w:rPr>
          <w:sz w:val="28"/>
          <w:szCs w:val="28"/>
          <w:lang w:val="nb-NO"/>
        </w:rPr>
        <w:t>Thẻ căn cước/Hộ chiếu..., Ông (bà)</w:t>
      </w:r>
      <w:r w:rsidRPr="00CA713A">
        <w:rPr>
          <w:sz w:val="28"/>
          <w:szCs w:val="28"/>
          <w:lang w:val="nb-NO"/>
        </w:rPr>
        <w:t>, nộp Kinh phí bảo trì.</w:t>
      </w:r>
    </w:p>
    <w:p w14:paraId="71FBB669" w14:textId="36E9C40E" w:rsidR="00253CA9" w:rsidRPr="00CA713A" w:rsidRDefault="00253CA9" w:rsidP="00A22DCD">
      <w:pPr>
        <w:pStyle w:val="ListParagraph"/>
        <w:tabs>
          <w:tab w:val="left" w:pos="1134"/>
        </w:tabs>
        <w:spacing w:line="360" w:lineRule="exact"/>
        <w:ind w:left="0" w:right="23" w:firstLine="709"/>
        <w:jc w:val="both"/>
        <w:rPr>
          <w:sz w:val="28"/>
          <w:szCs w:val="28"/>
        </w:rPr>
      </w:pPr>
      <w:r w:rsidRPr="00CA713A">
        <w:rPr>
          <w:sz w:val="28"/>
          <w:szCs w:val="28"/>
        </w:rPr>
        <w:t>Thời điểm xác định Bên Mua đã đóng tiền là thời điểm số tiền chuyển khoản đã ghi có vào tài khoản nêu trên và Bên Bán nhận được bản sao gửi xác nhận đã đóng kinh phí bảo trì của Bên Mua.</w:t>
      </w:r>
    </w:p>
    <w:p w14:paraId="41132294" w14:textId="36349659" w:rsidR="00D36CB7" w:rsidRPr="00CA713A" w:rsidRDefault="00D36CB7" w:rsidP="00A22DCD">
      <w:pPr>
        <w:pStyle w:val="ListParagraph"/>
        <w:numPr>
          <w:ilvl w:val="0"/>
          <w:numId w:val="3"/>
        </w:numPr>
        <w:tabs>
          <w:tab w:val="left" w:pos="1134"/>
        </w:tabs>
        <w:spacing w:line="360" w:lineRule="exact"/>
        <w:ind w:left="0" w:right="23" w:firstLine="720"/>
        <w:jc w:val="both"/>
        <w:rPr>
          <w:sz w:val="28"/>
          <w:szCs w:val="28"/>
        </w:rPr>
      </w:pPr>
      <w:r w:rsidRPr="00CA713A">
        <w:rPr>
          <w:sz w:val="28"/>
          <w:szCs w:val="28"/>
        </w:rPr>
        <w:t>Thời hạn thực hiện thanh toán:</w:t>
      </w:r>
    </w:p>
    <w:p w14:paraId="1A78B3DE" w14:textId="3FE6B3BD" w:rsidR="00D36CB7" w:rsidRPr="00CA713A" w:rsidRDefault="00A551A8" w:rsidP="00A22DCD">
      <w:pPr>
        <w:pStyle w:val="ListParagraph"/>
        <w:numPr>
          <w:ilvl w:val="1"/>
          <w:numId w:val="3"/>
        </w:numPr>
        <w:tabs>
          <w:tab w:val="clear" w:pos="1440"/>
          <w:tab w:val="left" w:pos="1134"/>
        </w:tabs>
        <w:spacing w:line="360" w:lineRule="exact"/>
        <w:ind w:left="0" w:right="23" w:firstLine="709"/>
        <w:jc w:val="both"/>
        <w:rPr>
          <w:sz w:val="28"/>
          <w:szCs w:val="28"/>
        </w:rPr>
      </w:pPr>
      <w:r w:rsidRPr="00CA713A">
        <w:rPr>
          <w:sz w:val="28"/>
          <w:szCs w:val="28"/>
        </w:rPr>
        <w:t>Bên Mua thanh toán Tổng giá trị Hợp đồng c</w:t>
      </w:r>
      <w:r w:rsidRPr="00CA713A">
        <w:rPr>
          <w:iCs/>
          <w:sz w:val="28"/>
          <w:szCs w:val="28"/>
        </w:rPr>
        <w:t>ho Bên Bán theo tiến độ như sau</w:t>
      </w:r>
      <w:r w:rsidRPr="00CA713A">
        <w:rPr>
          <w:sz w:val="28"/>
          <w:szCs w:val="28"/>
        </w:rPr>
        <w:t xml:space="preserve">: </w:t>
      </w:r>
    </w:p>
    <w:p w14:paraId="3A0AEB83" w14:textId="6801ED29" w:rsidR="00A80DEC" w:rsidRPr="00CA713A" w:rsidRDefault="00A80DEC" w:rsidP="00A80DEC">
      <w:pPr>
        <w:pStyle w:val="ListParagraph"/>
        <w:numPr>
          <w:ilvl w:val="0"/>
          <w:numId w:val="32"/>
        </w:numPr>
        <w:tabs>
          <w:tab w:val="left" w:pos="1134"/>
        </w:tabs>
        <w:spacing w:line="360" w:lineRule="exact"/>
        <w:ind w:right="23"/>
        <w:jc w:val="both"/>
        <w:rPr>
          <w:sz w:val="28"/>
          <w:szCs w:val="28"/>
        </w:rPr>
      </w:pPr>
      <w:r w:rsidRPr="00CA713A">
        <w:rPr>
          <w:sz w:val="28"/>
          <w:szCs w:val="28"/>
        </w:rPr>
        <w:t>Đợt 1:....</w:t>
      </w:r>
    </w:p>
    <w:p w14:paraId="6649B4D7" w14:textId="5423E9DC" w:rsidR="00A80DEC" w:rsidRPr="00CA713A" w:rsidRDefault="00A80DEC" w:rsidP="00A80DEC">
      <w:pPr>
        <w:pStyle w:val="ListParagraph"/>
        <w:numPr>
          <w:ilvl w:val="0"/>
          <w:numId w:val="32"/>
        </w:numPr>
        <w:tabs>
          <w:tab w:val="left" w:pos="1134"/>
        </w:tabs>
        <w:spacing w:line="360" w:lineRule="exact"/>
        <w:ind w:right="23"/>
        <w:jc w:val="both"/>
        <w:rPr>
          <w:sz w:val="28"/>
          <w:szCs w:val="28"/>
        </w:rPr>
      </w:pPr>
      <w:r w:rsidRPr="00CA713A">
        <w:rPr>
          <w:sz w:val="28"/>
          <w:szCs w:val="28"/>
        </w:rPr>
        <w:t xml:space="preserve">Đợt 2:..... </w:t>
      </w:r>
    </w:p>
    <w:p w14:paraId="30FB1509" w14:textId="38C1000B" w:rsidR="00A80DEC" w:rsidRDefault="00A80DEC" w:rsidP="00A80DEC">
      <w:pPr>
        <w:pStyle w:val="ListParagraph"/>
        <w:numPr>
          <w:ilvl w:val="0"/>
          <w:numId w:val="32"/>
        </w:numPr>
        <w:tabs>
          <w:tab w:val="left" w:pos="1134"/>
        </w:tabs>
        <w:spacing w:line="360" w:lineRule="exact"/>
        <w:ind w:right="23"/>
        <w:jc w:val="both"/>
        <w:rPr>
          <w:sz w:val="28"/>
          <w:szCs w:val="28"/>
        </w:rPr>
      </w:pPr>
      <w:r w:rsidRPr="00CA713A">
        <w:rPr>
          <w:sz w:val="28"/>
          <w:szCs w:val="28"/>
        </w:rPr>
        <w:t>Đợt 3:.....</w:t>
      </w:r>
    </w:p>
    <w:p w14:paraId="5F2B6CA7" w14:textId="0F2185F8" w:rsidR="0026710A" w:rsidRDefault="0026710A" w:rsidP="00A80DEC">
      <w:pPr>
        <w:pStyle w:val="ListParagraph"/>
        <w:numPr>
          <w:ilvl w:val="0"/>
          <w:numId w:val="32"/>
        </w:numPr>
        <w:tabs>
          <w:tab w:val="left" w:pos="1134"/>
        </w:tabs>
        <w:spacing w:line="360" w:lineRule="exact"/>
        <w:ind w:right="23"/>
        <w:jc w:val="both"/>
        <w:rPr>
          <w:sz w:val="28"/>
          <w:szCs w:val="28"/>
        </w:rPr>
      </w:pPr>
      <w:r>
        <w:rPr>
          <w:sz w:val="28"/>
          <w:szCs w:val="28"/>
        </w:rPr>
        <w:t>Đợt 4:….</w:t>
      </w:r>
    </w:p>
    <w:p w14:paraId="141D3D2F" w14:textId="08822A6F" w:rsidR="0026710A" w:rsidRPr="00CA713A" w:rsidRDefault="0026710A" w:rsidP="00A80DEC">
      <w:pPr>
        <w:pStyle w:val="ListParagraph"/>
        <w:numPr>
          <w:ilvl w:val="0"/>
          <w:numId w:val="32"/>
        </w:numPr>
        <w:tabs>
          <w:tab w:val="left" w:pos="1134"/>
        </w:tabs>
        <w:spacing w:line="360" w:lineRule="exact"/>
        <w:ind w:right="23"/>
        <w:jc w:val="both"/>
        <w:rPr>
          <w:sz w:val="28"/>
          <w:szCs w:val="28"/>
        </w:rPr>
      </w:pPr>
      <w:r>
        <w:rPr>
          <w:sz w:val="28"/>
          <w:szCs w:val="28"/>
        </w:rPr>
        <w:lastRenderedPageBreak/>
        <w:t>Đợt 5:….</w:t>
      </w:r>
    </w:p>
    <w:p w14:paraId="07B55BC3" w14:textId="404007C4" w:rsidR="00A80DEC" w:rsidRPr="00CA713A" w:rsidRDefault="000F3F7F" w:rsidP="00600BAA">
      <w:pPr>
        <w:tabs>
          <w:tab w:val="left" w:pos="1134"/>
        </w:tabs>
        <w:spacing w:line="360" w:lineRule="exact"/>
        <w:ind w:right="23"/>
        <w:jc w:val="both"/>
        <w:rPr>
          <w:sz w:val="28"/>
          <w:szCs w:val="28"/>
        </w:rPr>
      </w:pPr>
      <w:r w:rsidRPr="00CA713A">
        <w:rPr>
          <w:sz w:val="28"/>
          <w:szCs w:val="28"/>
        </w:rPr>
        <w:t xml:space="preserve">           </w:t>
      </w:r>
      <w:r w:rsidR="00600BAA" w:rsidRPr="00CA713A">
        <w:rPr>
          <w:sz w:val="28"/>
          <w:szCs w:val="28"/>
        </w:rPr>
        <w:t xml:space="preserve"> -    </w:t>
      </w:r>
      <w:r w:rsidR="00A80DEC" w:rsidRPr="00CA713A">
        <w:rPr>
          <w:sz w:val="28"/>
          <w:szCs w:val="28"/>
        </w:rPr>
        <w:t>Đợt cuối: Trước khi nhận Giấy chứng nhận quyền sử dụng đất, quyền sở hữu nhà ở và tài sản khác gắn liền với đất, bên mua thanh toán cho bên Bán 5% giá trị còn lại của giá trị hợp đồng</w:t>
      </w:r>
      <w:r w:rsidR="007B7637" w:rsidRPr="00CA713A">
        <w:rPr>
          <w:sz w:val="28"/>
          <w:szCs w:val="28"/>
        </w:rPr>
        <w:t>.</w:t>
      </w:r>
    </w:p>
    <w:p w14:paraId="4C93FD8D" w14:textId="4225C2E3" w:rsidR="00F94B1E" w:rsidRPr="00CA713A" w:rsidRDefault="00F94B1E" w:rsidP="00A22DCD">
      <w:pPr>
        <w:pStyle w:val="ListParagraph"/>
        <w:widowControl w:val="0"/>
        <w:numPr>
          <w:ilvl w:val="1"/>
          <w:numId w:val="3"/>
        </w:numPr>
        <w:tabs>
          <w:tab w:val="clear" w:pos="1440"/>
          <w:tab w:val="left" w:pos="1134"/>
        </w:tabs>
        <w:spacing w:line="360" w:lineRule="exact"/>
        <w:ind w:left="0" w:right="23" w:firstLine="709"/>
        <w:jc w:val="both"/>
        <w:rPr>
          <w:sz w:val="28"/>
          <w:szCs w:val="28"/>
        </w:rPr>
      </w:pPr>
      <w:r w:rsidRPr="00CA713A">
        <w:rPr>
          <w:sz w:val="28"/>
          <w:szCs w:val="28"/>
        </w:rPr>
        <w:t>Trước mỗi đợt thanh toán, Bên Bán thông báo bằng văn bản (thông qua hình thức như fax, chuyển bưu điện…) cho Bên Mua về số tiền phải thanh toán và thời hạn thanh toán kể từ ngày nhận được thông báo.</w:t>
      </w:r>
    </w:p>
    <w:p w14:paraId="53D0FFB0" w14:textId="00758C13" w:rsidR="000B7D63" w:rsidRPr="00CA713A" w:rsidRDefault="000B7D63" w:rsidP="002905AB">
      <w:pPr>
        <w:pStyle w:val="ListParagraph"/>
        <w:widowControl w:val="0"/>
        <w:tabs>
          <w:tab w:val="left" w:pos="1134"/>
        </w:tabs>
        <w:spacing w:line="360" w:lineRule="exact"/>
        <w:ind w:left="0" w:right="23" w:firstLine="709"/>
        <w:jc w:val="both"/>
        <w:rPr>
          <w:sz w:val="28"/>
          <w:szCs w:val="28"/>
        </w:rPr>
      </w:pPr>
      <w:r w:rsidRPr="00CA713A">
        <w:rPr>
          <w:sz w:val="28"/>
          <w:szCs w:val="28"/>
        </w:rPr>
        <w:t xml:space="preserve">Bên Mua có nghĩa vụ căn cứ vào tiến độ thanh toán quy định tại </w:t>
      </w:r>
      <w:r w:rsidRPr="00CA713A">
        <w:rPr>
          <w:iCs/>
          <w:sz w:val="28"/>
          <w:szCs w:val="28"/>
        </w:rPr>
        <w:t xml:space="preserve">Điểm a Khoản </w:t>
      </w:r>
      <w:r w:rsidRPr="00CA713A">
        <w:rPr>
          <w:sz w:val="28"/>
          <w:szCs w:val="28"/>
        </w:rPr>
        <w:t xml:space="preserve">này để chủ động thực hiện thanh toán cho Bên Bán mà không chờ thông báo từ Bên Bán. Bên Mua không được coi việc nhận hoặc không nhận được hoặc chậm nhận được Thông báo thanh toán là lý do để trì hoãn hoặc không hoàn thành nghĩa vụ thanh toán đúng, đủ theo tiến độ quy định tại </w:t>
      </w:r>
      <w:r w:rsidRPr="00CA713A">
        <w:rPr>
          <w:iCs/>
          <w:sz w:val="28"/>
          <w:szCs w:val="28"/>
        </w:rPr>
        <w:t xml:space="preserve">Điểm a Khoản </w:t>
      </w:r>
      <w:r w:rsidRPr="00CA713A">
        <w:rPr>
          <w:sz w:val="28"/>
          <w:szCs w:val="28"/>
        </w:rPr>
        <w:t xml:space="preserve">này. Trong trường hợp này, nếu Bên Mua vi phạm Hợp đồng sẽ bị xử lý theo quy định tại Điều 8 của Hợp đồng. </w:t>
      </w:r>
    </w:p>
    <w:p w14:paraId="13EDE5D9" w14:textId="77777777" w:rsidR="000B7D63" w:rsidRPr="00CA713A" w:rsidRDefault="000B7D63" w:rsidP="00A22DCD">
      <w:pPr>
        <w:tabs>
          <w:tab w:val="left" w:pos="1134"/>
        </w:tabs>
        <w:autoSpaceDE w:val="0"/>
        <w:autoSpaceDN w:val="0"/>
        <w:spacing w:line="360" w:lineRule="exact"/>
        <w:ind w:right="-20" w:firstLine="709"/>
        <w:jc w:val="both"/>
        <w:rPr>
          <w:sz w:val="28"/>
          <w:szCs w:val="28"/>
        </w:rPr>
      </w:pPr>
      <w:r w:rsidRPr="00CA713A">
        <w:rPr>
          <w:spacing w:val="-4"/>
          <w:sz w:val="28"/>
          <w:szCs w:val="28"/>
        </w:rPr>
        <w:t>Hai Bên thống nhất: Tùy từng trường hợp, Bên Bán có quyền từ chối xác nhận việc Bên Mua đã hoàn thành nghĩa vụ thanh toán, khi xảy ra một trong các sự kiện sau đây:</w:t>
      </w:r>
    </w:p>
    <w:p w14:paraId="28976051" w14:textId="3C737CF2" w:rsidR="000B7D63" w:rsidRPr="00CA713A" w:rsidRDefault="000B7D63" w:rsidP="00A22DCD">
      <w:pPr>
        <w:tabs>
          <w:tab w:val="left" w:pos="1134"/>
        </w:tabs>
        <w:autoSpaceDE w:val="0"/>
        <w:autoSpaceDN w:val="0"/>
        <w:spacing w:line="360" w:lineRule="exact"/>
        <w:ind w:right="-23" w:firstLine="709"/>
        <w:jc w:val="both"/>
        <w:rPr>
          <w:spacing w:val="-4"/>
          <w:sz w:val="28"/>
          <w:szCs w:val="28"/>
        </w:rPr>
      </w:pPr>
      <w:r w:rsidRPr="00CA713A">
        <w:rPr>
          <w:spacing w:val="-4"/>
          <w:sz w:val="28"/>
          <w:szCs w:val="28"/>
        </w:rPr>
        <w:t>- Bên Mua chậm hoặc không thực hiện nghĩa vụ thanh toán; hoặc</w:t>
      </w:r>
    </w:p>
    <w:p w14:paraId="5256DCE4" w14:textId="77777777" w:rsidR="000B7D63" w:rsidRPr="00CA713A" w:rsidRDefault="000B7D63" w:rsidP="00A22DCD">
      <w:pPr>
        <w:tabs>
          <w:tab w:val="left" w:pos="1134"/>
        </w:tabs>
        <w:autoSpaceDE w:val="0"/>
        <w:autoSpaceDN w:val="0"/>
        <w:spacing w:line="360" w:lineRule="exact"/>
        <w:ind w:right="-23" w:firstLine="709"/>
        <w:jc w:val="both"/>
        <w:rPr>
          <w:spacing w:val="-4"/>
          <w:sz w:val="28"/>
          <w:szCs w:val="28"/>
        </w:rPr>
      </w:pPr>
      <w:r w:rsidRPr="00CA713A">
        <w:rPr>
          <w:spacing w:val="-4"/>
          <w:sz w:val="28"/>
          <w:szCs w:val="28"/>
        </w:rPr>
        <w:t>- Bên Mua thanh toán thiếu số tiền phải trả của các đợt thanh toán; hoặc</w:t>
      </w:r>
    </w:p>
    <w:p w14:paraId="6964EC05" w14:textId="77777777" w:rsidR="000B7D63" w:rsidRPr="00CA713A" w:rsidRDefault="000B7D63" w:rsidP="00A22DCD">
      <w:pPr>
        <w:widowControl w:val="0"/>
        <w:tabs>
          <w:tab w:val="left" w:pos="1134"/>
        </w:tabs>
        <w:autoSpaceDE w:val="0"/>
        <w:autoSpaceDN w:val="0"/>
        <w:spacing w:line="360" w:lineRule="exact"/>
        <w:ind w:right="-23" w:firstLine="709"/>
        <w:jc w:val="both"/>
        <w:rPr>
          <w:spacing w:val="-4"/>
          <w:sz w:val="28"/>
          <w:szCs w:val="28"/>
        </w:rPr>
      </w:pPr>
      <w:r w:rsidRPr="00CA713A">
        <w:rPr>
          <w:spacing w:val="-4"/>
          <w:sz w:val="28"/>
          <w:szCs w:val="28"/>
        </w:rPr>
        <w:t>- Bên Mua chưa thanh toán khoản tiền lãi, tiền phạt vi phạm, tiền bồi thường thiệt hại do vi phạm nghĩa vụ Hợp đồng hoặc các khoản thuế, phí, lệ phí khác mà Bên Mua phải trả.</w:t>
      </w:r>
    </w:p>
    <w:p w14:paraId="548A66BF" w14:textId="4AEC4C14" w:rsidR="000B7D63" w:rsidRPr="00CA713A" w:rsidRDefault="000B7D63" w:rsidP="00A22DCD">
      <w:pPr>
        <w:pStyle w:val="ListParagraph"/>
        <w:widowControl w:val="0"/>
        <w:tabs>
          <w:tab w:val="left" w:pos="1134"/>
        </w:tabs>
        <w:spacing w:line="360" w:lineRule="exact"/>
        <w:ind w:left="0" w:right="23" w:firstLine="709"/>
        <w:jc w:val="both"/>
        <w:rPr>
          <w:spacing w:val="-4"/>
          <w:sz w:val="28"/>
          <w:szCs w:val="28"/>
        </w:rPr>
      </w:pPr>
      <w:r w:rsidRPr="00CA713A">
        <w:rPr>
          <w:spacing w:val="-4"/>
          <w:sz w:val="28"/>
          <w:szCs w:val="28"/>
        </w:rPr>
        <w:t>Trường hợp Bên Mua đã khắc phục xong các nội dung nêu trên thì Bên Bán sẽ xác nhận việc thanh toán của Bên Mua.</w:t>
      </w:r>
    </w:p>
    <w:p w14:paraId="662F6837" w14:textId="39B802DB" w:rsidR="00B86AFB" w:rsidRPr="00CA713A" w:rsidRDefault="00B86AFB" w:rsidP="00953792">
      <w:pPr>
        <w:pStyle w:val="Default"/>
        <w:numPr>
          <w:ilvl w:val="1"/>
          <w:numId w:val="3"/>
        </w:numPr>
        <w:tabs>
          <w:tab w:val="clear" w:pos="1440"/>
          <w:tab w:val="left" w:pos="1134"/>
        </w:tabs>
        <w:spacing w:line="360" w:lineRule="exact"/>
        <w:ind w:left="0" w:firstLine="709"/>
        <w:jc w:val="both"/>
        <w:rPr>
          <w:color w:val="auto"/>
          <w:sz w:val="28"/>
          <w:szCs w:val="28"/>
        </w:rPr>
      </w:pPr>
      <w:r w:rsidRPr="00CA713A">
        <w:rPr>
          <w:color w:val="auto"/>
          <w:sz w:val="28"/>
          <w:szCs w:val="28"/>
        </w:rPr>
        <w:t xml:space="preserve">Trước khi nhận bàn giao Căn hộ, Bên Mua phải nộp Kinh phí bảo trì vào tài khoản kinh phí bảo trì quy định tại Điểm b Khoản 4 Điều này. </w:t>
      </w:r>
      <w:r w:rsidR="00A17EAA" w:rsidRPr="00CA713A">
        <w:rPr>
          <w:color w:val="auto"/>
          <w:sz w:val="28"/>
          <w:szCs w:val="28"/>
        </w:rPr>
        <w:t>Sau khi Ban quản trị được thành lập, Bên Bán và Ban quản trị đã thống nhất quyết toán số liệu kinh phí bảo trì, Bên Bán sẽ đề nghị tổ chức tín dụng, chi nhánh ngân hàng đang quản lý tài khoản kinh phí bảo trì chuyển Kinh phí bảo trì và lãi phát sinh từ Kinh p</w:t>
      </w:r>
      <w:r w:rsidR="00593626" w:rsidRPr="00CA713A">
        <w:rPr>
          <w:color w:val="auto"/>
          <w:sz w:val="28"/>
          <w:szCs w:val="28"/>
        </w:rPr>
        <w:t xml:space="preserve">hí bảo trì </w:t>
      </w:r>
      <w:r w:rsidR="00665C4C" w:rsidRPr="00CA713A">
        <w:rPr>
          <w:color w:val="auto"/>
          <w:sz w:val="28"/>
          <w:szCs w:val="28"/>
        </w:rPr>
        <w:t xml:space="preserve">sang tài khoản </w:t>
      </w:r>
      <w:r w:rsidR="00A17EAA" w:rsidRPr="00CA713A">
        <w:rPr>
          <w:color w:val="auto"/>
          <w:sz w:val="28"/>
          <w:szCs w:val="28"/>
        </w:rPr>
        <w:t>quản lý kinh phí do Ban quản trị lập và thông báo cho cơ quan quản lý nhà ở cấp tỉnh biết.</w:t>
      </w:r>
      <w:r w:rsidR="00DD31F4" w:rsidRPr="00CA713A">
        <w:rPr>
          <w:color w:val="auto"/>
          <w:sz w:val="28"/>
          <w:szCs w:val="28"/>
        </w:rPr>
        <w:t xml:space="preserve"> Các chi phí phát sinh từ việc chuyển giao Kinh phí bảo trì được khấu trừ vào Kinh phí bảo trì.</w:t>
      </w:r>
    </w:p>
    <w:p w14:paraId="17ECBDB8" w14:textId="598B24EB" w:rsidR="00B86AFB" w:rsidRPr="00CA713A" w:rsidRDefault="00286D9F" w:rsidP="00A22DCD">
      <w:pPr>
        <w:pStyle w:val="ListParagraph"/>
        <w:tabs>
          <w:tab w:val="left" w:pos="1134"/>
        </w:tabs>
        <w:spacing w:line="360" w:lineRule="exact"/>
        <w:ind w:left="0" w:firstLine="709"/>
        <w:jc w:val="both"/>
        <w:rPr>
          <w:sz w:val="28"/>
          <w:szCs w:val="28"/>
          <w:lang w:val="nb-NO"/>
        </w:rPr>
      </w:pPr>
      <w:r w:rsidRPr="00CA713A">
        <w:rPr>
          <w:sz w:val="28"/>
          <w:szCs w:val="28"/>
          <w:lang w:val="nb-NO"/>
        </w:rPr>
        <w:t>Thủ tục quyết toán số liệu kinh phí bảo trì như sau: Bên Bán và Ban quản trị Nhà chung cư có trách nhiệm làm thủ tục quyết toán số liệu kinh phí bảo trì để làm cơ sở bàn giao kinh phí bảo trì trước khi tiến hành việc bàn giao. Tài liệu quyết toán kinh phí bảo trì phần sở hữu chung bao gồm:</w:t>
      </w:r>
    </w:p>
    <w:p w14:paraId="39F03B0C" w14:textId="77777777" w:rsidR="00285359" w:rsidRPr="00CA713A" w:rsidRDefault="00285359" w:rsidP="00A22DCD">
      <w:pPr>
        <w:widowControl w:val="0"/>
        <w:tabs>
          <w:tab w:val="left" w:pos="1134"/>
        </w:tabs>
        <w:spacing w:line="360" w:lineRule="exact"/>
        <w:ind w:right="23" w:firstLine="709"/>
        <w:jc w:val="both"/>
        <w:rPr>
          <w:sz w:val="28"/>
          <w:szCs w:val="28"/>
          <w:lang w:val="nb-NO"/>
        </w:rPr>
      </w:pPr>
      <w:r w:rsidRPr="00CA713A">
        <w:rPr>
          <w:sz w:val="28"/>
          <w:szCs w:val="28"/>
          <w:lang w:val="nb-NO"/>
        </w:rPr>
        <w:t>- Biên bản kiểm đếm, biên bản nhận bàn giao hồ sơ Nhà chung cư, biên bản ký giữa Bên Bán và Ban quản trị xác định các phần diện tích, thiết bị thuộc sở hữu chung của Nhà chung cư;</w:t>
      </w:r>
    </w:p>
    <w:p w14:paraId="50160F34" w14:textId="6336144A" w:rsidR="00285359" w:rsidRPr="00CA713A" w:rsidRDefault="00285359" w:rsidP="00A22DCD">
      <w:pPr>
        <w:widowControl w:val="0"/>
        <w:tabs>
          <w:tab w:val="left" w:pos="1134"/>
        </w:tabs>
        <w:spacing w:line="360" w:lineRule="exact"/>
        <w:ind w:right="23" w:firstLine="709"/>
        <w:jc w:val="both"/>
        <w:rPr>
          <w:sz w:val="28"/>
          <w:szCs w:val="28"/>
          <w:lang w:val="nb-NO"/>
        </w:rPr>
      </w:pPr>
      <w:r w:rsidRPr="00CA713A">
        <w:rPr>
          <w:sz w:val="28"/>
          <w:szCs w:val="28"/>
          <w:lang w:val="nb-NO"/>
        </w:rPr>
        <w:t xml:space="preserve">- Biên bản xác định tổng số kinh phí bảo trì đã thu theo quy định của pháp </w:t>
      </w:r>
      <w:r w:rsidRPr="00CA713A">
        <w:rPr>
          <w:sz w:val="28"/>
          <w:szCs w:val="28"/>
          <w:lang w:val="nb-NO"/>
        </w:rPr>
        <w:lastRenderedPageBreak/>
        <w:t>luật về nhà ở, trong đó xác định rõ số tiền đã thu của người mua và số tiền Bên Bán phải nộp theo quy định; tên, số tài khoản, nơi mở tài khoản tiền gửi kinh phí bảo trì mà Bên Bán đang quản lý;</w:t>
      </w:r>
    </w:p>
    <w:p w14:paraId="7952218B" w14:textId="77777777" w:rsidR="00285359" w:rsidRPr="00CA713A" w:rsidRDefault="00285359" w:rsidP="00A22DCD">
      <w:pPr>
        <w:widowControl w:val="0"/>
        <w:tabs>
          <w:tab w:val="left" w:pos="1134"/>
        </w:tabs>
        <w:spacing w:line="360" w:lineRule="exact"/>
        <w:ind w:right="23" w:firstLine="709"/>
        <w:jc w:val="both"/>
        <w:rPr>
          <w:sz w:val="28"/>
          <w:szCs w:val="28"/>
          <w:lang w:val="nb-NO"/>
        </w:rPr>
      </w:pPr>
      <w:r w:rsidRPr="00CA713A">
        <w:rPr>
          <w:sz w:val="28"/>
          <w:szCs w:val="28"/>
          <w:lang w:val="nb-NO"/>
        </w:rPr>
        <w:t>- Bảng kê các công việc bảo trì phần sở hữu chung mà Bên Bán đã thực hiện kèm theo hóa đơn, chứng từ chứng minh số tiền bảo trì đã thanh toán cho đơn vị bảo trì và số liệu kinh phí bảo trì còn lại sau khi trừ số kinh phí mà Bên Bán đã thực hiện các công việc bảo trì (nếu có). Đối với các công việc bảo trì thuộc nội dung phải bảo hành và còn trong thời hạn bảo hành nhà ở theo quy định của Luật Nhà ở thì Bên Bán không khấu trừ vào tiền bảo trì bàn giao cho Ban quản trị Nhà chung cư.</w:t>
      </w:r>
      <w:r w:rsidRPr="00CA713A" w:rsidDel="002937DF">
        <w:rPr>
          <w:sz w:val="28"/>
          <w:szCs w:val="28"/>
          <w:lang w:val="nb-NO"/>
        </w:rPr>
        <w:t xml:space="preserve"> </w:t>
      </w:r>
    </w:p>
    <w:p w14:paraId="0B15DE1D" w14:textId="18D81ECB" w:rsidR="00B86AFB" w:rsidRDefault="00FF1A90" w:rsidP="00A22DCD">
      <w:pPr>
        <w:pStyle w:val="ListParagraph"/>
        <w:widowControl w:val="0"/>
        <w:tabs>
          <w:tab w:val="left" w:pos="1134"/>
        </w:tabs>
        <w:spacing w:line="360" w:lineRule="exact"/>
        <w:ind w:left="0" w:right="23" w:firstLine="709"/>
        <w:jc w:val="both"/>
        <w:rPr>
          <w:sz w:val="28"/>
          <w:szCs w:val="28"/>
          <w:lang w:val="nb-NO"/>
        </w:rPr>
      </w:pPr>
      <w:r>
        <w:rPr>
          <w:sz w:val="28"/>
          <w:szCs w:val="28"/>
          <w:lang w:val="nb-NO"/>
        </w:rPr>
        <w:t xml:space="preserve">- </w:t>
      </w:r>
      <w:r w:rsidR="00285359" w:rsidRPr="00CA713A">
        <w:rPr>
          <w:sz w:val="28"/>
          <w:szCs w:val="28"/>
          <w:lang w:val="nb-NO"/>
        </w:rPr>
        <w:t>Trường hợp Kinh phí bảo trì đã đóng được sử dụng hết và cần bổ sung bất kỳ khoản tiền nào để thực hiện bảo trì theo kế hoạch bảo trì đã được Hội nghị nhà chung cư thông qua hoặc có bất kỳ hạng mục, trang thiết bị cần bảo trì đột xuất, Bên Mua có trách nhiệm đóng góp thêm.</w:t>
      </w:r>
    </w:p>
    <w:p w14:paraId="7992ED85" w14:textId="0343F954" w:rsidR="00FF1A90" w:rsidRPr="00CA713A" w:rsidRDefault="00FF1A90" w:rsidP="00A22DCD">
      <w:pPr>
        <w:pStyle w:val="ListParagraph"/>
        <w:widowControl w:val="0"/>
        <w:tabs>
          <w:tab w:val="left" w:pos="1134"/>
        </w:tabs>
        <w:spacing w:line="360" w:lineRule="exact"/>
        <w:ind w:left="0" w:right="23" w:firstLine="709"/>
        <w:jc w:val="both"/>
        <w:rPr>
          <w:sz w:val="28"/>
          <w:szCs w:val="28"/>
          <w:lang w:val="nb-NO"/>
        </w:rPr>
      </w:pPr>
      <w:r>
        <w:rPr>
          <w:sz w:val="28"/>
          <w:szCs w:val="28"/>
          <w:lang w:val="nb-NO"/>
        </w:rPr>
        <w:t xml:space="preserve">- </w:t>
      </w:r>
      <w:r w:rsidRPr="009B42FC">
        <w:rPr>
          <w:sz w:val="28"/>
          <w:szCs w:val="28"/>
          <w:lang w:val="nb-NO"/>
        </w:rPr>
        <w:t xml:space="preserve">Hai Bên nhất trí đối với căn hộ, phần diện tích khác trong nhà chung cư chưa bán tính tại thời điểm bàn giao đưa nhà chung cư đưa vào sử dụng thì Bên Bán sẽ đóng kinh phí bảo trì là 2% giá bán căn hộ chưa bao gồm thuế GTGT theo giá bán căn hộ có giá </w:t>
      </w:r>
      <w:r w:rsidR="00A80F54">
        <w:rPr>
          <w:sz w:val="28"/>
          <w:szCs w:val="28"/>
          <w:lang w:val="nb-NO"/>
        </w:rPr>
        <w:t>cao</w:t>
      </w:r>
      <w:r w:rsidRPr="009B42FC">
        <w:rPr>
          <w:sz w:val="28"/>
          <w:szCs w:val="28"/>
          <w:lang w:val="nb-NO"/>
        </w:rPr>
        <w:t xml:space="preserve"> nhất của nhà chung cư đó tại thời điểm bàn giao đưa nhà chung cư vào sử dụng</w:t>
      </w:r>
    </w:p>
    <w:p w14:paraId="27216B4D" w14:textId="5A3E7F9D" w:rsidR="00272B4B" w:rsidRPr="00CA713A" w:rsidRDefault="00272B4B" w:rsidP="00A22DCD">
      <w:pPr>
        <w:pStyle w:val="ListParagraph"/>
        <w:widowControl w:val="0"/>
        <w:numPr>
          <w:ilvl w:val="0"/>
          <w:numId w:val="3"/>
        </w:numPr>
        <w:tabs>
          <w:tab w:val="left" w:pos="1134"/>
        </w:tabs>
        <w:spacing w:line="360" w:lineRule="exact"/>
        <w:ind w:left="0" w:right="23" w:firstLine="720"/>
        <w:jc w:val="both"/>
        <w:rPr>
          <w:sz w:val="28"/>
          <w:szCs w:val="28"/>
          <w:lang w:val="nb-NO"/>
        </w:rPr>
      </w:pPr>
      <w:r w:rsidRPr="00CA713A">
        <w:rPr>
          <w:sz w:val="28"/>
          <w:szCs w:val="28"/>
          <w:lang w:val="nb-NO"/>
        </w:rPr>
        <w:t>Hai Bên nhất trí thỏa thuận mức</w:t>
      </w:r>
      <w:r w:rsidR="00A80F54">
        <w:rPr>
          <w:sz w:val="28"/>
          <w:szCs w:val="28"/>
          <w:lang w:val="nb-NO"/>
        </w:rPr>
        <w:t xml:space="preserve"> kinh</w:t>
      </w:r>
      <w:r w:rsidRPr="00CA713A">
        <w:rPr>
          <w:sz w:val="28"/>
          <w:szCs w:val="28"/>
          <w:lang w:val="nb-NO"/>
        </w:rPr>
        <w:t xml:space="preserve"> phí</w:t>
      </w:r>
      <w:r w:rsidR="00A80F54">
        <w:rPr>
          <w:sz w:val="28"/>
          <w:szCs w:val="28"/>
          <w:lang w:val="nb-NO"/>
        </w:rPr>
        <w:t xml:space="preserve"> quản lý vận hành Nhà chung cư</w:t>
      </w:r>
      <w:r w:rsidRPr="00CA713A">
        <w:rPr>
          <w:sz w:val="28"/>
          <w:szCs w:val="28"/>
          <w:lang w:val="nb-NO"/>
        </w:rPr>
        <w:t xml:space="preserve"> và nguyên tắc điều chỉnh mức </w:t>
      </w:r>
      <w:r w:rsidR="00A80F54">
        <w:rPr>
          <w:sz w:val="28"/>
          <w:szCs w:val="28"/>
          <w:lang w:val="nb-NO"/>
        </w:rPr>
        <w:t xml:space="preserve">kinh phí </w:t>
      </w:r>
      <w:r w:rsidRPr="00CA713A">
        <w:rPr>
          <w:sz w:val="28"/>
          <w:szCs w:val="28"/>
          <w:lang w:val="nb-NO"/>
        </w:rPr>
        <w:t>quản lý vận hành Nhà chung cư trong thời gian chưa thành lập Ban quản trị Nhà chung cư như sau:</w:t>
      </w:r>
    </w:p>
    <w:p w14:paraId="59F03183" w14:textId="6ECC226E" w:rsidR="00A62CA3" w:rsidRPr="00CA713A" w:rsidRDefault="00942EF9" w:rsidP="004F6A17">
      <w:pPr>
        <w:pStyle w:val="ListParagraph"/>
        <w:widowControl w:val="0"/>
        <w:tabs>
          <w:tab w:val="left" w:pos="1134"/>
        </w:tabs>
        <w:spacing w:line="360" w:lineRule="exact"/>
        <w:ind w:left="0" w:right="23" w:firstLine="567"/>
        <w:jc w:val="both"/>
        <w:rPr>
          <w:sz w:val="28"/>
          <w:szCs w:val="28"/>
          <w:lang w:val="nb-NO"/>
        </w:rPr>
      </w:pPr>
      <w:r w:rsidRPr="00CA713A">
        <w:rPr>
          <w:sz w:val="28"/>
          <w:szCs w:val="28"/>
          <w:lang w:val="nb-NO"/>
        </w:rPr>
        <w:t xml:space="preserve">a) </w:t>
      </w:r>
      <w:bookmarkStart w:id="13" w:name="_Hlk198650182"/>
      <w:r w:rsidRPr="00CA713A">
        <w:rPr>
          <w:sz w:val="28"/>
          <w:szCs w:val="28"/>
          <w:lang w:val="nb-NO"/>
        </w:rPr>
        <w:t xml:space="preserve">Trong thời gian kể từ ngày Bên Bán </w:t>
      </w:r>
      <w:r w:rsidR="004F6A17" w:rsidRPr="00CA713A">
        <w:rPr>
          <w:sz w:val="28"/>
          <w:szCs w:val="28"/>
          <w:lang w:val="nb-NO"/>
        </w:rPr>
        <w:t xml:space="preserve">bàn giao Căn hộ cho Bên Mua theo quy định tại Điều 4 của Hợp đồng này </w:t>
      </w:r>
      <w:r w:rsidRPr="00CA713A">
        <w:rPr>
          <w:sz w:val="28"/>
          <w:szCs w:val="28"/>
          <w:lang w:val="nb-NO"/>
        </w:rPr>
        <w:t xml:space="preserve">đến khi có quyết định thành lập Ban Quản trị Nhà chung cư, </w:t>
      </w:r>
      <w:r w:rsidR="004F6A17" w:rsidRPr="00CA713A">
        <w:rPr>
          <w:sz w:val="28"/>
          <w:szCs w:val="28"/>
          <w:lang w:val="nb-NO"/>
        </w:rPr>
        <w:t>Bên Bán chịu trách nhiệm quản lý</w:t>
      </w:r>
      <w:r w:rsidR="00E70F55">
        <w:rPr>
          <w:sz w:val="28"/>
          <w:szCs w:val="28"/>
          <w:lang w:val="nb-NO"/>
        </w:rPr>
        <w:t xml:space="preserve"> vận hành</w:t>
      </w:r>
      <w:r w:rsidR="004F6A17" w:rsidRPr="00CA713A">
        <w:rPr>
          <w:sz w:val="28"/>
          <w:szCs w:val="28"/>
          <w:lang w:val="nb-NO"/>
        </w:rPr>
        <w:t xml:space="preserve"> Nhà chung cư</w:t>
      </w:r>
      <w:r w:rsidR="00D75D75" w:rsidRPr="00CA713A">
        <w:rPr>
          <w:sz w:val="28"/>
          <w:szCs w:val="28"/>
          <w:lang w:val="nb-NO"/>
        </w:rPr>
        <w:t>.</w:t>
      </w:r>
      <w:r w:rsidR="00640393">
        <w:rPr>
          <w:sz w:val="28"/>
          <w:szCs w:val="28"/>
          <w:lang w:val="nb-NO"/>
        </w:rPr>
        <w:t xml:space="preserve"> </w:t>
      </w:r>
    </w:p>
    <w:p w14:paraId="3770E754" w14:textId="2E943B43" w:rsidR="00D75D75" w:rsidRDefault="00D75D75" w:rsidP="004776F2">
      <w:pPr>
        <w:widowControl w:val="0"/>
        <w:tabs>
          <w:tab w:val="left" w:pos="567"/>
        </w:tabs>
        <w:spacing w:line="360" w:lineRule="exact"/>
        <w:ind w:right="23" w:firstLine="567"/>
        <w:jc w:val="both"/>
        <w:rPr>
          <w:sz w:val="28"/>
          <w:szCs w:val="28"/>
          <w:lang w:val="nb-NO"/>
        </w:rPr>
      </w:pPr>
      <w:r w:rsidRPr="00CA713A">
        <w:rPr>
          <w:sz w:val="28"/>
          <w:szCs w:val="28"/>
          <w:lang w:val="nb-NO"/>
        </w:rPr>
        <w:t xml:space="preserve">b) </w:t>
      </w:r>
      <w:r w:rsidR="00E70F55" w:rsidRPr="00E70F55">
        <w:rPr>
          <w:sz w:val="28"/>
          <w:szCs w:val="28"/>
          <w:lang w:val="nb-NO"/>
        </w:rPr>
        <w:t>Giá trị phân bổ lợi nhuận thu được từ phần kinh doanh nhà ở thương mại để bù đắp kinh phí dịch vụ quản lý vận hành nhà ở xã hội được sử dụng để bù đắp mức kinh phí dịch vụ quản lý vận hành nhà chung cư trong thời gian 05 năm (60 tháng) kể từ ngày Bên Mua nhận bàn giao căn hộ với đơn giá bù đắp là 3.500 đồng/m2 căn hộ /tháng. Kinh phí dịch vụ quản lý vận hành nhà chung cư còn lại sẽ do Bên Mua nộp cho Đơn vị quản lý vận hành Nhà chung cư kể từ ngày Bên Mua nhận bàn giao căn hộ theo quy định tại khoản 3, Điều 4 của Hợp đồng này.</w:t>
      </w:r>
      <w:r w:rsidR="004776F2" w:rsidRPr="00CA713A">
        <w:rPr>
          <w:sz w:val="28"/>
          <w:szCs w:val="28"/>
          <w:lang w:val="nb-NO"/>
        </w:rPr>
        <w:t xml:space="preserve"> </w:t>
      </w:r>
    </w:p>
    <w:p w14:paraId="07B253C8" w14:textId="25CFE3E8" w:rsidR="00067F6C" w:rsidRPr="00CA713A" w:rsidRDefault="00067F6C" w:rsidP="004776F2">
      <w:pPr>
        <w:widowControl w:val="0"/>
        <w:tabs>
          <w:tab w:val="left" w:pos="567"/>
        </w:tabs>
        <w:spacing w:line="360" w:lineRule="exact"/>
        <w:ind w:right="23" w:firstLine="567"/>
        <w:jc w:val="both"/>
        <w:rPr>
          <w:sz w:val="28"/>
          <w:szCs w:val="28"/>
          <w:lang w:val="nb-NO"/>
        </w:rPr>
      </w:pPr>
      <w:r>
        <w:rPr>
          <w:sz w:val="28"/>
          <w:szCs w:val="28"/>
          <w:lang w:val="nb-NO"/>
        </w:rPr>
        <w:t xml:space="preserve">c) </w:t>
      </w:r>
      <w:r w:rsidR="00925EE1" w:rsidRPr="00925EE1">
        <w:rPr>
          <w:sz w:val="28"/>
          <w:szCs w:val="28"/>
          <w:lang w:val="nb-NO"/>
        </w:rPr>
        <w:t>Trong quá trình quản lý vận hành nhà chung cư trước thời điểm b</w:t>
      </w:r>
      <w:r w:rsidR="00925EE1">
        <w:rPr>
          <w:sz w:val="28"/>
          <w:szCs w:val="28"/>
          <w:lang w:val="nb-NO"/>
        </w:rPr>
        <w:t>àn</w:t>
      </w:r>
      <w:r w:rsidR="00925EE1" w:rsidRPr="00925EE1">
        <w:rPr>
          <w:sz w:val="28"/>
          <w:szCs w:val="28"/>
          <w:lang w:val="nb-NO"/>
        </w:rPr>
        <w:t xml:space="preserve"> giao cho Ban Quản trị, kinh phí quản lý vận hành nhà chung cư có thể thay đổi điều chỉnh theo sự biến động về đơn giá nhân công, vật liệu, cơ chế chính sách pháp luật của </w:t>
      </w:r>
      <w:r w:rsidR="00925EE1">
        <w:rPr>
          <w:sz w:val="28"/>
          <w:szCs w:val="28"/>
          <w:lang w:val="nb-NO"/>
        </w:rPr>
        <w:t>N</w:t>
      </w:r>
      <w:r w:rsidR="00925EE1" w:rsidRPr="00925EE1">
        <w:rPr>
          <w:sz w:val="28"/>
          <w:szCs w:val="28"/>
          <w:lang w:val="nb-NO"/>
        </w:rPr>
        <w:t xml:space="preserve">hà </w:t>
      </w:r>
      <w:r w:rsidR="00925EE1">
        <w:rPr>
          <w:sz w:val="28"/>
          <w:szCs w:val="28"/>
          <w:lang w:val="nb-NO"/>
        </w:rPr>
        <w:t>N</w:t>
      </w:r>
      <w:r w:rsidR="00925EE1" w:rsidRPr="00925EE1">
        <w:rPr>
          <w:sz w:val="28"/>
          <w:szCs w:val="28"/>
          <w:lang w:val="nb-NO"/>
        </w:rPr>
        <w:t xml:space="preserve">ước và khối lượng công việc thực tế triển khai nhưng không vượt mức giá trần do cơ quan </w:t>
      </w:r>
      <w:r w:rsidR="00925EE1">
        <w:rPr>
          <w:sz w:val="28"/>
          <w:szCs w:val="28"/>
          <w:lang w:val="nb-NO"/>
        </w:rPr>
        <w:t>N</w:t>
      </w:r>
      <w:r w:rsidR="00925EE1" w:rsidRPr="00925EE1">
        <w:rPr>
          <w:sz w:val="28"/>
          <w:szCs w:val="28"/>
          <w:lang w:val="nb-NO"/>
        </w:rPr>
        <w:t xml:space="preserve">hà </w:t>
      </w:r>
      <w:r w:rsidR="00925EE1">
        <w:rPr>
          <w:sz w:val="28"/>
          <w:szCs w:val="28"/>
          <w:lang w:val="nb-NO"/>
        </w:rPr>
        <w:t>N</w:t>
      </w:r>
      <w:r w:rsidR="00925EE1" w:rsidRPr="00925EE1">
        <w:rPr>
          <w:sz w:val="28"/>
          <w:szCs w:val="28"/>
          <w:lang w:val="nb-NO"/>
        </w:rPr>
        <w:t>ước có thẩm quyền ban</w:t>
      </w:r>
      <w:r w:rsidR="00925EE1">
        <w:rPr>
          <w:sz w:val="28"/>
          <w:szCs w:val="28"/>
          <w:lang w:val="nb-NO"/>
        </w:rPr>
        <w:t xml:space="preserve"> hành</w:t>
      </w:r>
      <w:r w:rsidR="00366B84">
        <w:rPr>
          <w:sz w:val="28"/>
          <w:szCs w:val="28"/>
          <w:lang w:val="nb-NO"/>
        </w:rPr>
        <w:t>.</w:t>
      </w:r>
    </w:p>
    <w:bookmarkEnd w:id="13"/>
    <w:p w14:paraId="001D265E" w14:textId="017667AB" w:rsidR="00D75D75" w:rsidRDefault="00067F6C" w:rsidP="00067F6C">
      <w:pPr>
        <w:widowControl w:val="0"/>
        <w:tabs>
          <w:tab w:val="left" w:pos="567"/>
        </w:tabs>
        <w:spacing w:line="360" w:lineRule="exact"/>
        <w:ind w:right="23" w:firstLine="567"/>
        <w:jc w:val="both"/>
        <w:rPr>
          <w:sz w:val="28"/>
          <w:szCs w:val="28"/>
          <w:lang w:val="nb-NO"/>
        </w:rPr>
      </w:pPr>
      <w:r>
        <w:rPr>
          <w:sz w:val="28"/>
          <w:szCs w:val="28"/>
          <w:lang w:val="nb-NO"/>
        </w:rPr>
        <w:tab/>
        <w:t>d</w:t>
      </w:r>
      <w:r w:rsidR="00D75D75" w:rsidRPr="00CA713A">
        <w:rPr>
          <w:sz w:val="28"/>
          <w:szCs w:val="28"/>
          <w:lang w:val="nb-NO"/>
        </w:rPr>
        <w:t xml:space="preserve">) </w:t>
      </w:r>
      <w:r w:rsidR="004B282F" w:rsidRPr="004B282F">
        <w:rPr>
          <w:sz w:val="28"/>
          <w:szCs w:val="28"/>
          <w:lang w:val="nb-NO"/>
        </w:rPr>
        <w:t xml:space="preserve">Sau khi Ban quản trị nhà chung cư được thành lập thì danh mục các công việc, dịch vụ, giá dịch vụ và việc đóng kinh phí quản lý vận hành nhà chung cư sẽ do Hội nghị nhà chung cư quyết định và do Ban quản trị nhà chung cư thỏa </w:t>
      </w:r>
      <w:r w:rsidR="004B282F" w:rsidRPr="004B282F">
        <w:rPr>
          <w:sz w:val="28"/>
          <w:szCs w:val="28"/>
          <w:lang w:val="nb-NO"/>
        </w:rPr>
        <w:lastRenderedPageBreak/>
        <w:t>thuận với đơn vị quản lý vận hành nhà chung cư. Tổng công ty có trách nhiệm tiếp tục thực hiện bù đắp chi phí quản lý vận hành nhà chung cư cho đến hết thời hạn 05 năm</w:t>
      </w:r>
      <w:r w:rsidR="004B282F">
        <w:rPr>
          <w:sz w:val="28"/>
          <w:szCs w:val="28"/>
          <w:lang w:val="nb-NO"/>
        </w:rPr>
        <w:t xml:space="preserve"> và </w:t>
      </w:r>
      <w:bookmarkStart w:id="14" w:name="_Hlk198650639"/>
      <w:r w:rsidR="004B282F" w:rsidRPr="00CA713A">
        <w:rPr>
          <w:sz w:val="28"/>
          <w:szCs w:val="28"/>
          <w:lang w:val="nb-NO"/>
        </w:rPr>
        <w:t>quyết toán giá trị phân bổ lợi nhuận thu được từ kinh doanh phần diện tích đất ở thấp tầng để bù đắp chi phí quản lý vận hành nhà chung cư và hoàn trả cho Bên Mua nếu còn thừa chi phí.</w:t>
      </w:r>
      <w:bookmarkEnd w:id="14"/>
    </w:p>
    <w:p w14:paraId="70D438B3" w14:textId="15EDB147" w:rsidR="00E1544D" w:rsidRPr="00CE0294" w:rsidRDefault="0018165A" w:rsidP="00CE0294">
      <w:pPr>
        <w:pStyle w:val="Heading1"/>
        <w:spacing w:line="360" w:lineRule="exact"/>
        <w:rPr>
          <w:rFonts w:ascii="Times New Roman" w:hAnsi="Times New Roman"/>
          <w:b/>
          <w:szCs w:val="28"/>
        </w:rPr>
      </w:pPr>
      <w:r w:rsidRPr="00CA713A">
        <w:rPr>
          <w:szCs w:val="28"/>
          <w:lang w:val="pt-BR"/>
        </w:rPr>
        <w:tab/>
      </w:r>
      <w:bookmarkStart w:id="15" w:name="_Toc440960835"/>
      <w:bookmarkStart w:id="16" w:name="_Toc86067049"/>
      <w:bookmarkStart w:id="17" w:name="_Toc180659988"/>
      <w:r w:rsidR="006E2835" w:rsidRPr="00CE0294">
        <w:rPr>
          <w:rFonts w:ascii="Times New Roman" w:hAnsi="Times New Roman"/>
          <w:b/>
          <w:szCs w:val="28"/>
        </w:rPr>
        <w:t xml:space="preserve">ĐIỀU 4. </w:t>
      </w:r>
      <w:bookmarkEnd w:id="15"/>
      <w:bookmarkEnd w:id="16"/>
      <w:r w:rsidR="00983465" w:rsidRPr="00CE0294">
        <w:rPr>
          <w:rFonts w:ascii="Times New Roman" w:hAnsi="Times New Roman"/>
          <w:b/>
          <w:szCs w:val="28"/>
        </w:rPr>
        <w:t>THỜI HẠN GIAO NHẬN CĂN HỘ</w:t>
      </w:r>
      <w:bookmarkEnd w:id="17"/>
    </w:p>
    <w:p w14:paraId="03DBEFCD" w14:textId="340699B8" w:rsidR="00683404" w:rsidRPr="00CA713A" w:rsidRDefault="009564D3" w:rsidP="00A22DCD">
      <w:pPr>
        <w:pStyle w:val="ListParagraph"/>
        <w:widowControl w:val="0"/>
        <w:numPr>
          <w:ilvl w:val="3"/>
          <w:numId w:val="27"/>
        </w:numPr>
        <w:tabs>
          <w:tab w:val="left" w:pos="1134"/>
        </w:tabs>
        <w:spacing w:line="360" w:lineRule="exact"/>
        <w:ind w:left="0" w:firstLine="709"/>
        <w:jc w:val="both"/>
        <w:rPr>
          <w:bCs/>
          <w:sz w:val="28"/>
          <w:szCs w:val="28"/>
          <w:lang w:val="nb-NO"/>
        </w:rPr>
      </w:pPr>
      <w:r w:rsidRPr="00CA713A">
        <w:rPr>
          <w:sz w:val="28"/>
          <w:szCs w:val="28"/>
          <w:lang w:val="nb-NO"/>
        </w:rPr>
        <w:t>Điều kiện giao nhận Căn hộ:</w:t>
      </w:r>
    </w:p>
    <w:p w14:paraId="7C440247" w14:textId="7462AB5F" w:rsidR="009564D3" w:rsidRPr="00CA713A" w:rsidRDefault="009564D3" w:rsidP="00A22DCD">
      <w:pPr>
        <w:pStyle w:val="ListParagraph"/>
        <w:widowControl w:val="0"/>
        <w:tabs>
          <w:tab w:val="left" w:pos="1134"/>
        </w:tabs>
        <w:spacing w:line="360" w:lineRule="exact"/>
        <w:ind w:left="0" w:firstLine="709"/>
        <w:jc w:val="both"/>
        <w:rPr>
          <w:bCs/>
          <w:sz w:val="28"/>
          <w:szCs w:val="28"/>
          <w:lang w:val="nb-NO"/>
        </w:rPr>
      </w:pPr>
      <w:r w:rsidRPr="00CA713A">
        <w:rPr>
          <w:sz w:val="28"/>
          <w:szCs w:val="28"/>
          <w:lang w:val="nb-NO"/>
        </w:rPr>
        <w:t>Căn hộ được giao cho Bên Mua khi đáp ứng điều kiện sau:</w:t>
      </w:r>
    </w:p>
    <w:p w14:paraId="5AA60713" w14:textId="7F1F3E9F" w:rsidR="009564D3" w:rsidRPr="00CA713A" w:rsidRDefault="009564D3" w:rsidP="00A22DCD">
      <w:pPr>
        <w:pStyle w:val="ListParagraph"/>
        <w:widowControl w:val="0"/>
        <w:numPr>
          <w:ilvl w:val="0"/>
          <w:numId w:val="33"/>
        </w:numPr>
        <w:tabs>
          <w:tab w:val="left" w:pos="1134"/>
        </w:tabs>
        <w:spacing w:line="360" w:lineRule="exact"/>
        <w:ind w:left="0" w:firstLine="709"/>
        <w:jc w:val="both"/>
        <w:rPr>
          <w:bCs/>
          <w:sz w:val="28"/>
          <w:szCs w:val="28"/>
          <w:lang w:val="nb-NO"/>
        </w:rPr>
      </w:pPr>
      <w:r w:rsidRPr="00CA713A">
        <w:rPr>
          <w:sz w:val="28"/>
          <w:szCs w:val="28"/>
          <w:lang w:val="nb-NO"/>
        </w:rPr>
        <w:t>Điều kiện bàn giao: Bên Bán đã hoàn thành xong việc xây dựng</w:t>
      </w:r>
      <w:r w:rsidR="0063580D" w:rsidRPr="00CA713A">
        <w:rPr>
          <w:sz w:val="28"/>
          <w:szCs w:val="28"/>
          <w:lang w:val="nb-NO"/>
        </w:rPr>
        <w:t>, nghiệm thu công trình nhà ở theo thiết kế đã được phê duyệt</w:t>
      </w:r>
      <w:r w:rsidRPr="00CA713A">
        <w:rPr>
          <w:sz w:val="28"/>
          <w:szCs w:val="28"/>
          <w:lang w:val="nb-NO"/>
        </w:rPr>
        <w:t xml:space="preserve"> và thỏa thuận tại Hợp đồng này; và</w:t>
      </w:r>
    </w:p>
    <w:p w14:paraId="19083AE9" w14:textId="40F14AF4" w:rsidR="009564D3" w:rsidRPr="00CA713A" w:rsidRDefault="009564D3" w:rsidP="00A22DCD">
      <w:pPr>
        <w:pStyle w:val="ListParagraph"/>
        <w:widowControl w:val="0"/>
        <w:numPr>
          <w:ilvl w:val="0"/>
          <w:numId w:val="33"/>
        </w:numPr>
        <w:tabs>
          <w:tab w:val="left" w:pos="1134"/>
        </w:tabs>
        <w:spacing w:line="360" w:lineRule="exact"/>
        <w:ind w:left="0" w:firstLine="709"/>
        <w:jc w:val="both"/>
        <w:rPr>
          <w:bCs/>
          <w:sz w:val="28"/>
          <w:szCs w:val="28"/>
          <w:lang w:val="nb-NO"/>
        </w:rPr>
      </w:pPr>
      <w:r w:rsidRPr="00CA713A">
        <w:rPr>
          <w:sz w:val="28"/>
          <w:szCs w:val="28"/>
          <w:lang w:val="nb-NO"/>
        </w:rPr>
        <w:t>Điều kiện nhận: Bên Mua đã hoàn thành xong toàn bộ các nghĩa vụ tài chính đến hạn theo thỏa thuận trong Hợp đồng (bao gồm nhưng không giới hạn các khoản tiền đến hạn thanh toán, lãi chậm thanh toán, thuế, phí, lệ phí, tiền phạt, bồi thường t</w:t>
      </w:r>
      <w:r w:rsidR="00CF6047" w:rsidRPr="00CA713A">
        <w:rPr>
          <w:sz w:val="28"/>
          <w:szCs w:val="28"/>
          <w:lang w:val="nb-NO"/>
        </w:rPr>
        <w:t xml:space="preserve">hiệt hại, Kinh phí bảo trì,…); </w:t>
      </w:r>
      <w:r w:rsidRPr="00CA713A">
        <w:rPr>
          <w:iCs/>
          <w:sz w:val="28"/>
          <w:szCs w:val="28"/>
          <w:lang w:val="nb-NO"/>
        </w:rPr>
        <w:t>và</w:t>
      </w:r>
    </w:p>
    <w:p w14:paraId="5ECD69BD" w14:textId="1A8191FC" w:rsidR="009564D3" w:rsidRPr="00CA713A" w:rsidRDefault="009564D3" w:rsidP="00A22DCD">
      <w:pPr>
        <w:pStyle w:val="ListParagraph"/>
        <w:widowControl w:val="0"/>
        <w:tabs>
          <w:tab w:val="left" w:pos="1134"/>
        </w:tabs>
        <w:spacing w:line="360" w:lineRule="exact"/>
        <w:ind w:left="0" w:firstLine="709"/>
        <w:jc w:val="both"/>
        <w:rPr>
          <w:rFonts w:eastAsia="SimSun"/>
          <w:sz w:val="28"/>
          <w:szCs w:val="28"/>
          <w:lang w:val="nb-NO"/>
        </w:rPr>
      </w:pPr>
      <w:r w:rsidRPr="00CA713A">
        <w:rPr>
          <w:rFonts w:eastAsia="SimSun"/>
          <w:sz w:val="28"/>
          <w:szCs w:val="28"/>
          <w:lang w:val="nb-NO"/>
        </w:rPr>
        <w:t xml:space="preserve">Bên Mua cung cấp tài liệu chứng minh việc </w:t>
      </w:r>
      <w:r w:rsidR="00CF6047" w:rsidRPr="00CA713A">
        <w:rPr>
          <w:rFonts w:eastAsia="SimSun"/>
          <w:sz w:val="28"/>
          <w:szCs w:val="28"/>
          <w:lang w:val="nb-NO"/>
        </w:rPr>
        <w:t xml:space="preserve">đã </w:t>
      </w:r>
      <w:r w:rsidRPr="00CA713A">
        <w:rPr>
          <w:rFonts w:eastAsia="SimSun"/>
          <w:sz w:val="28"/>
          <w:szCs w:val="28"/>
          <w:lang w:val="nb-NO"/>
        </w:rPr>
        <w:t>thực hiện</w:t>
      </w:r>
      <w:r w:rsidR="00AE46C1" w:rsidRPr="00CA713A">
        <w:rPr>
          <w:rFonts w:eastAsia="SimSun"/>
          <w:sz w:val="28"/>
          <w:szCs w:val="28"/>
          <w:lang w:val="nb-NO"/>
        </w:rPr>
        <w:t xml:space="preserve"> đặt cọc</w:t>
      </w:r>
      <w:r w:rsidR="00C212CC" w:rsidRPr="00CA713A">
        <w:rPr>
          <w:rFonts w:eastAsia="SimSun"/>
          <w:sz w:val="28"/>
          <w:szCs w:val="28"/>
          <w:lang w:val="nb-NO"/>
        </w:rPr>
        <w:t xml:space="preserve"> 5% </w:t>
      </w:r>
      <w:r w:rsidR="00383F7F" w:rsidRPr="00CA713A">
        <w:rPr>
          <w:rFonts w:eastAsia="SimSun"/>
          <w:sz w:val="28"/>
          <w:szCs w:val="28"/>
          <w:lang w:val="nb-NO"/>
        </w:rPr>
        <w:t xml:space="preserve">tổng </w:t>
      </w:r>
      <w:r w:rsidR="00C212CC" w:rsidRPr="00CA713A">
        <w:rPr>
          <w:rFonts w:eastAsia="SimSun"/>
          <w:sz w:val="28"/>
          <w:szCs w:val="28"/>
          <w:lang w:val="nb-NO"/>
        </w:rPr>
        <w:t>giá trị hợp đồng để</w:t>
      </w:r>
      <w:r w:rsidR="00AE46C1" w:rsidRPr="00CA713A">
        <w:rPr>
          <w:rFonts w:eastAsia="SimSun"/>
          <w:sz w:val="28"/>
          <w:szCs w:val="28"/>
          <w:lang w:val="nb-NO"/>
        </w:rPr>
        <w:t xml:space="preserve"> </w:t>
      </w:r>
      <w:r w:rsidRPr="00CA713A">
        <w:rPr>
          <w:rFonts w:eastAsia="SimSun"/>
          <w:sz w:val="28"/>
          <w:szCs w:val="28"/>
          <w:lang w:val="nb-NO"/>
        </w:rPr>
        <w:t>đảm bảo thực hiện thanh toán cho Bên Bán đợt thanh toán cuối cùng và các khoản đến hạn phải thanh toán để nhận Giấy chứng nhận.</w:t>
      </w:r>
    </w:p>
    <w:p w14:paraId="2C225EF4" w14:textId="6AA21FF0" w:rsidR="009564D3" w:rsidRPr="00CA713A" w:rsidRDefault="009564D3" w:rsidP="00A22DCD">
      <w:pPr>
        <w:pStyle w:val="ListParagraph"/>
        <w:widowControl w:val="0"/>
        <w:numPr>
          <w:ilvl w:val="3"/>
          <w:numId w:val="27"/>
        </w:numPr>
        <w:tabs>
          <w:tab w:val="left" w:pos="1134"/>
        </w:tabs>
        <w:spacing w:line="360" w:lineRule="exact"/>
        <w:ind w:left="0" w:firstLine="709"/>
        <w:jc w:val="both"/>
        <w:rPr>
          <w:bCs/>
          <w:sz w:val="28"/>
          <w:szCs w:val="28"/>
        </w:rPr>
      </w:pPr>
      <w:r w:rsidRPr="00CA713A">
        <w:rPr>
          <w:sz w:val="28"/>
          <w:szCs w:val="28"/>
        </w:rPr>
        <w:t>Thời gian (dự kiến) bàn giao là: ………..</w:t>
      </w:r>
      <w:r w:rsidRPr="00CA713A">
        <w:rPr>
          <w:rStyle w:val="FootnoteReference"/>
          <w:sz w:val="28"/>
          <w:szCs w:val="28"/>
        </w:rPr>
        <w:t xml:space="preserve"> </w:t>
      </w:r>
    </w:p>
    <w:p w14:paraId="4795DCF9" w14:textId="31FCDDB8" w:rsidR="009564D3" w:rsidRPr="00CA713A" w:rsidRDefault="009564D3" w:rsidP="00A22DCD">
      <w:pPr>
        <w:pStyle w:val="ListParagraph"/>
        <w:tabs>
          <w:tab w:val="left" w:pos="1134"/>
        </w:tabs>
        <w:spacing w:line="360" w:lineRule="exact"/>
        <w:ind w:left="0" w:right="23" w:firstLine="709"/>
        <w:jc w:val="both"/>
        <w:rPr>
          <w:spacing w:val="2"/>
          <w:sz w:val="28"/>
          <w:szCs w:val="28"/>
        </w:rPr>
      </w:pPr>
      <w:r w:rsidRPr="00CA713A">
        <w:rPr>
          <w:spacing w:val="2"/>
          <w:sz w:val="28"/>
          <w:szCs w:val="28"/>
        </w:rPr>
        <w:t xml:space="preserve">Các Bên thống nhất rằng, tùy vào tiến độ xây dựng thực tế, Bên Bán được quyền bàn giao Căn hộ cho Bên Mua trước thời gian dự kiến bàn giao Căn hộ quy định tại Khoản này hoặc tự động gia hạn thời hạn bàn giao Căn hộ mà không bị coi là vi phạm Hợp đồng về thời hạn bàn giao, tuy nhiên, thời gian gia hạn bàn giao này sẽ không vượt quá </w:t>
      </w:r>
      <w:r w:rsidR="00CF6047" w:rsidRPr="00CA713A">
        <w:rPr>
          <w:spacing w:val="2"/>
          <w:sz w:val="28"/>
          <w:szCs w:val="28"/>
        </w:rPr>
        <w:t>180 (một trăm tám mươi</w:t>
      </w:r>
      <w:r w:rsidRPr="00CA713A">
        <w:rPr>
          <w:spacing w:val="2"/>
          <w:sz w:val="28"/>
          <w:szCs w:val="28"/>
        </w:rPr>
        <w:t>) ngày kể từ ngày cuối cùng của Thời hạn bàn giao (dự kiến) quy định tại Khoản này. Khi đó, thời hạn bàn giao Căn hộ là Thời gian (dự kiến) bàn giao Căn hộ tại Khoản này cộng với</w:t>
      </w:r>
      <w:r w:rsidR="00CF6047" w:rsidRPr="00CA713A">
        <w:rPr>
          <w:spacing w:val="2"/>
          <w:sz w:val="28"/>
          <w:szCs w:val="28"/>
        </w:rPr>
        <w:t xml:space="preserve"> 180 (một trăm tám mươi) </w:t>
      </w:r>
      <w:r w:rsidRPr="00CA713A">
        <w:rPr>
          <w:spacing w:val="2"/>
          <w:sz w:val="28"/>
          <w:szCs w:val="28"/>
        </w:rPr>
        <w:t>ngày (“Thời hạn gia hạn bàn giao”).</w:t>
      </w:r>
    </w:p>
    <w:p w14:paraId="1D8C9275" w14:textId="5D1430D4" w:rsidR="009564D3" w:rsidRPr="00CA713A" w:rsidRDefault="009564D3" w:rsidP="00A22DCD">
      <w:pPr>
        <w:pStyle w:val="ListParagraph"/>
        <w:widowControl w:val="0"/>
        <w:tabs>
          <w:tab w:val="left" w:pos="1134"/>
        </w:tabs>
        <w:spacing w:line="360" w:lineRule="exact"/>
        <w:ind w:left="0" w:firstLine="709"/>
        <w:jc w:val="both"/>
        <w:rPr>
          <w:sz w:val="28"/>
          <w:szCs w:val="28"/>
        </w:rPr>
      </w:pPr>
      <w:r w:rsidRPr="00CA713A">
        <w:rPr>
          <w:spacing w:val="2"/>
          <w:sz w:val="28"/>
          <w:szCs w:val="28"/>
        </w:rPr>
        <w:t xml:space="preserve">Trước ngày bàn giao </w:t>
      </w:r>
      <w:r w:rsidR="00CF6047" w:rsidRPr="00CA713A">
        <w:rPr>
          <w:spacing w:val="2"/>
          <w:sz w:val="28"/>
          <w:szCs w:val="28"/>
        </w:rPr>
        <w:t xml:space="preserve">15 </w:t>
      </w:r>
      <w:r w:rsidRPr="00CA713A">
        <w:rPr>
          <w:spacing w:val="2"/>
          <w:sz w:val="28"/>
          <w:szCs w:val="28"/>
        </w:rPr>
        <w:t>(</w:t>
      </w:r>
      <w:r w:rsidR="00CF6047" w:rsidRPr="00CA713A">
        <w:rPr>
          <w:spacing w:val="2"/>
          <w:sz w:val="28"/>
          <w:szCs w:val="28"/>
        </w:rPr>
        <w:t>mười năm</w:t>
      </w:r>
      <w:r w:rsidRPr="00CA713A">
        <w:rPr>
          <w:spacing w:val="2"/>
          <w:sz w:val="28"/>
          <w:szCs w:val="28"/>
        </w:rPr>
        <w:t xml:space="preserve">) ngày, Bên Bán gửi văn bản thông báo cho Bên Mua về thời gian, địa điểm và thủ tục bàn giao Căn hộ. </w:t>
      </w:r>
      <w:r w:rsidRPr="00CA713A">
        <w:rPr>
          <w:sz w:val="28"/>
          <w:szCs w:val="28"/>
        </w:rPr>
        <w:t xml:space="preserve">Trường hợp Bên Mua không sắp xếp được thời gian để nhận bàn giao Căn hộ theo đúng thời hạn thông báo này, Bên Mua phải thông báo bằng văn bản cho Bên Bán trước ngày bàn giao theo thông báo của Bên Bán ít nhất </w:t>
      </w:r>
      <w:r w:rsidR="00CF6047" w:rsidRPr="00CA713A">
        <w:rPr>
          <w:sz w:val="28"/>
          <w:szCs w:val="28"/>
        </w:rPr>
        <w:t>07 (bảy</w:t>
      </w:r>
      <w:r w:rsidRPr="00CA713A">
        <w:rPr>
          <w:sz w:val="28"/>
          <w:szCs w:val="28"/>
        </w:rPr>
        <w:t xml:space="preserve">) ngày để Bên Bán gia hạn thời hạn nhận bàn giao Căn hộ, thời gian gia hạn tối đa không quá </w:t>
      </w:r>
      <w:r w:rsidR="00CF6047" w:rsidRPr="00CA713A">
        <w:rPr>
          <w:sz w:val="28"/>
          <w:szCs w:val="28"/>
        </w:rPr>
        <w:t>15 (mười năm</w:t>
      </w:r>
      <w:r w:rsidRPr="00CA713A">
        <w:rPr>
          <w:sz w:val="28"/>
          <w:szCs w:val="28"/>
        </w:rPr>
        <w:t>) ngày kể từ ngày bàn giao theo Thông báo của Bên Bán. Số lần gia hạn sẽ không nhiều hơn 01 (một) lần, trừ trường hợp Các Bên có thỏa thuận khác.</w:t>
      </w:r>
    </w:p>
    <w:p w14:paraId="286259C8" w14:textId="39AB3F9D" w:rsidR="009564D3" w:rsidRPr="00CA713A" w:rsidRDefault="009564D3" w:rsidP="00A22DCD">
      <w:pPr>
        <w:pStyle w:val="ListParagraph"/>
        <w:widowControl w:val="0"/>
        <w:numPr>
          <w:ilvl w:val="3"/>
          <w:numId w:val="27"/>
        </w:numPr>
        <w:tabs>
          <w:tab w:val="left" w:pos="1134"/>
        </w:tabs>
        <w:spacing w:line="360" w:lineRule="exact"/>
        <w:ind w:left="0" w:firstLine="709"/>
        <w:jc w:val="both"/>
        <w:rPr>
          <w:bCs/>
          <w:sz w:val="28"/>
          <w:szCs w:val="28"/>
        </w:rPr>
      </w:pPr>
      <w:r w:rsidRPr="00CA713A">
        <w:rPr>
          <w:sz w:val="28"/>
          <w:szCs w:val="28"/>
        </w:rPr>
        <w:t>Vào ngày bàn giao Căn hộ theo thông báo, Bên Mua hoặc người được ủy quyền hợp pháp của Bên Mua phải đến kiểm tra tình trạng thực tế Căn hộ so với thỏa thuận trong Hợp đồng (kích thước, hình dáng, đo đạc,….) và ký vào Biên bản bàn giao Căn hộ theo mẫu của Bên Bán ban hành, trừ trường hợp các Bên có thỏa thuận khác.</w:t>
      </w:r>
      <w:r w:rsidR="00CC0784" w:rsidRPr="00CA713A">
        <w:rPr>
          <w:sz w:val="28"/>
          <w:szCs w:val="28"/>
        </w:rPr>
        <w:t xml:space="preserve"> </w:t>
      </w:r>
    </w:p>
    <w:p w14:paraId="7A2D88E9" w14:textId="148D7499" w:rsidR="009564D3" w:rsidRPr="00CA713A" w:rsidRDefault="009564D3" w:rsidP="00A22DCD">
      <w:pPr>
        <w:pStyle w:val="ListParagraph"/>
        <w:widowControl w:val="0"/>
        <w:tabs>
          <w:tab w:val="left" w:pos="1134"/>
        </w:tabs>
        <w:spacing w:line="360" w:lineRule="exact"/>
        <w:ind w:left="0" w:firstLine="709"/>
        <w:jc w:val="both"/>
        <w:rPr>
          <w:sz w:val="28"/>
          <w:szCs w:val="28"/>
        </w:rPr>
      </w:pPr>
      <w:r w:rsidRPr="00CA713A">
        <w:rPr>
          <w:sz w:val="28"/>
          <w:szCs w:val="28"/>
        </w:rPr>
        <w:lastRenderedPageBreak/>
        <w:t>Trường hợp Bên Mua</w:t>
      </w:r>
      <w:r w:rsidR="00821E03" w:rsidRPr="00CA713A">
        <w:rPr>
          <w:sz w:val="28"/>
          <w:szCs w:val="28"/>
        </w:rPr>
        <w:t xml:space="preserve"> đã thực hiện các nghĩa vụ, đủ điều kiện để nhận bàn giao Căn hộ nhưng Bên Mua</w:t>
      </w:r>
      <w:r w:rsidRPr="00CA713A">
        <w:rPr>
          <w:sz w:val="28"/>
          <w:szCs w:val="28"/>
        </w:rPr>
        <w:t xml:space="preserve"> hoặc người được Bên Mua ủy quyền hợp pháp không đến nhận bàn giao theo thông báo của Bên Bán hoặc đến kiểm tra nhưng không nhận bàn giao Căn hộ </w:t>
      </w:r>
      <w:r w:rsidR="00821E03" w:rsidRPr="00CA713A">
        <w:rPr>
          <w:sz w:val="28"/>
          <w:szCs w:val="28"/>
        </w:rPr>
        <w:t xml:space="preserve">mà không có lý do chính đáng </w:t>
      </w:r>
      <w:r w:rsidRPr="00CA713A">
        <w:rPr>
          <w:sz w:val="28"/>
          <w:szCs w:val="28"/>
        </w:rPr>
        <w:t>thì kể từ ngày đến hạn bàn giao Căn hộ theo thông báo của Bên Bán được xem như Bên Bán đã thực hiện xong trách nhiệm bàn giao Căn hộ theo Hợp đồng, Bên Mua không được quyền nêu bất cứ lý do không hợp lý nào để không nhận bàn giao Căn hộ và Bên Mua từ bỏ mọi quyền khiếu nại, khởi kiện Bên Bán liên quan đến bất kỳ hạng mục, chi tiết hay đặc điểm nào của Căn hộ; việc từ chối nhận bàn giao Căn hộ trong trường hợp này sẽ được coi là Bên Mua vi phạm Hợp đồng và sẽ được xử lý theo quy định tại Khoản 2, 4, 5 Điều 8 của Hợp đồng này.</w:t>
      </w:r>
    </w:p>
    <w:p w14:paraId="3E9323AF" w14:textId="56D1DF11" w:rsidR="009564D3" w:rsidRPr="00CA713A" w:rsidRDefault="009564D3" w:rsidP="00A22DCD">
      <w:pPr>
        <w:pStyle w:val="ListParagraph"/>
        <w:widowControl w:val="0"/>
        <w:numPr>
          <w:ilvl w:val="3"/>
          <w:numId w:val="27"/>
        </w:numPr>
        <w:tabs>
          <w:tab w:val="left" w:pos="1134"/>
        </w:tabs>
        <w:spacing w:line="360" w:lineRule="exact"/>
        <w:ind w:left="0" w:firstLine="709"/>
        <w:jc w:val="both"/>
        <w:rPr>
          <w:bCs/>
          <w:sz w:val="28"/>
          <w:szCs w:val="28"/>
        </w:rPr>
      </w:pPr>
      <w:r w:rsidRPr="00CA713A">
        <w:rPr>
          <w:sz w:val="28"/>
          <w:szCs w:val="28"/>
        </w:rPr>
        <w:t>Kể từ thời điểm Hai Bên ký biên bản bàn giao</w:t>
      </w:r>
      <w:r w:rsidR="00BE304B" w:rsidRPr="00CA713A">
        <w:rPr>
          <w:sz w:val="28"/>
          <w:szCs w:val="28"/>
        </w:rPr>
        <w:t xml:space="preserve"> hoặc kể từ thời điểm Bên Bán được coi là đã bàn giao Căn hộ theo khoản 3 nêu trên</w:t>
      </w:r>
      <w:r w:rsidRPr="00CA713A">
        <w:rPr>
          <w:sz w:val="28"/>
          <w:szCs w:val="28"/>
        </w:rPr>
        <w:t xml:space="preserve">, Bên Mua </w:t>
      </w:r>
      <w:r w:rsidR="00BE304B" w:rsidRPr="00CA713A">
        <w:rPr>
          <w:sz w:val="28"/>
          <w:szCs w:val="28"/>
        </w:rPr>
        <w:t>phải</w:t>
      </w:r>
      <w:r w:rsidRPr="00CA713A">
        <w:rPr>
          <w:sz w:val="28"/>
          <w:szCs w:val="28"/>
        </w:rPr>
        <w:t xml:space="preserve"> chịu mọi trách nhiệm, nghĩa vụ có liên quan đến Căn hộ, kể cả trường hợp Bên Mua có sử dụng hay chưa sử dụng Căn hộ.</w:t>
      </w:r>
    </w:p>
    <w:p w14:paraId="06766289" w14:textId="3874AA77" w:rsidR="001961C7" w:rsidRPr="00CA713A" w:rsidRDefault="001961C7" w:rsidP="00A22DCD">
      <w:pPr>
        <w:pStyle w:val="ListParagraph"/>
        <w:widowControl w:val="0"/>
        <w:numPr>
          <w:ilvl w:val="3"/>
          <w:numId w:val="27"/>
        </w:numPr>
        <w:tabs>
          <w:tab w:val="left" w:pos="1134"/>
        </w:tabs>
        <w:spacing w:line="360" w:lineRule="exact"/>
        <w:ind w:left="0" w:firstLine="709"/>
        <w:jc w:val="both"/>
        <w:rPr>
          <w:bCs/>
          <w:sz w:val="28"/>
          <w:szCs w:val="28"/>
        </w:rPr>
      </w:pPr>
      <w:r w:rsidRPr="00CA713A">
        <w:rPr>
          <w:sz w:val="28"/>
          <w:szCs w:val="28"/>
        </w:rPr>
        <w:t>Mọi trường hợp Bên Mua sử dụng Căn hộ khi chưa nhận bàn giao từ Bên Bán đều là bất hợp pháp, Bên Bán được quyền ngừng</w:t>
      </w:r>
      <w:r w:rsidR="008C284D" w:rsidRPr="00CA713A">
        <w:rPr>
          <w:sz w:val="28"/>
          <w:szCs w:val="28"/>
        </w:rPr>
        <w:t xml:space="preserve"> </w:t>
      </w:r>
      <w:r w:rsidRPr="00CA713A">
        <w:rPr>
          <w:sz w:val="28"/>
          <w:szCs w:val="28"/>
        </w:rPr>
        <w:t>cấp điện, cấp nước, ngừng các tiện ích và được dùng mọi biện pháp để thu hồi Căn hộ.</w:t>
      </w:r>
    </w:p>
    <w:p w14:paraId="0B343725" w14:textId="12D5F5C0" w:rsidR="00E1544D" w:rsidRPr="00CA713A" w:rsidRDefault="009564D3" w:rsidP="00A22DCD">
      <w:pPr>
        <w:pStyle w:val="ListParagraph"/>
        <w:widowControl w:val="0"/>
        <w:numPr>
          <w:ilvl w:val="3"/>
          <w:numId w:val="27"/>
        </w:numPr>
        <w:tabs>
          <w:tab w:val="left" w:pos="1134"/>
        </w:tabs>
        <w:spacing w:line="360" w:lineRule="exact"/>
        <w:ind w:left="0" w:firstLine="709"/>
        <w:jc w:val="both"/>
        <w:rPr>
          <w:bCs/>
          <w:sz w:val="28"/>
          <w:szCs w:val="28"/>
        </w:rPr>
      </w:pPr>
      <w:r w:rsidRPr="00CA713A">
        <w:rPr>
          <w:sz w:val="28"/>
          <w:szCs w:val="28"/>
        </w:rPr>
        <w:t>Trừ khi điều khoản của Hợp đồng có quy định khác, trường hợp Căn hộ đủ điều kiện bàn giao nhưng Bên Mua không hoàn thành nghĩa vụ để đáp ứng điều kiện nhận bàn giao Căn hộ thì Bên Bán được quyền không bàn giao Căn hộ và được loại trừ toàn bộ trách nhiệm trong việc chậm bàn giao Căn hộ; khi đó Bên Mua được coi là vi phạm Hợp đồng và sẽ được xử lý theo quy định tại Khoản 2, 4, 5 Điều 8 của Hợp đồng này.</w:t>
      </w:r>
      <w:bookmarkStart w:id="18" w:name="_Toc440960836"/>
      <w:r w:rsidR="00300906" w:rsidRPr="00CA713A">
        <w:rPr>
          <w:sz w:val="28"/>
          <w:szCs w:val="28"/>
        </w:rPr>
        <w:t xml:space="preserve"> </w:t>
      </w:r>
    </w:p>
    <w:p w14:paraId="6D3436EB" w14:textId="2860BDE8" w:rsidR="002E0735" w:rsidRPr="00CA713A" w:rsidRDefault="002E0735" w:rsidP="00A22DCD">
      <w:pPr>
        <w:pStyle w:val="Heading1"/>
        <w:spacing w:line="360" w:lineRule="exact"/>
        <w:rPr>
          <w:rFonts w:ascii="Times New Roman" w:hAnsi="Times New Roman"/>
          <w:b/>
          <w:szCs w:val="28"/>
        </w:rPr>
      </w:pPr>
      <w:bookmarkStart w:id="19" w:name="_Toc86067051"/>
      <w:bookmarkStart w:id="20" w:name="_Toc180659989"/>
      <w:r w:rsidRPr="00CA713A">
        <w:rPr>
          <w:rFonts w:ascii="Times New Roman" w:hAnsi="Times New Roman"/>
          <w:b/>
          <w:szCs w:val="28"/>
        </w:rPr>
        <w:t xml:space="preserve">ĐIỀU </w:t>
      </w:r>
      <w:r w:rsidR="00252E91" w:rsidRPr="00CA713A">
        <w:rPr>
          <w:rFonts w:ascii="Times New Roman" w:hAnsi="Times New Roman"/>
          <w:b/>
          <w:szCs w:val="28"/>
        </w:rPr>
        <w:t>5</w:t>
      </w:r>
      <w:r w:rsidRPr="00CA713A">
        <w:rPr>
          <w:rFonts w:ascii="Times New Roman" w:hAnsi="Times New Roman"/>
          <w:b/>
          <w:szCs w:val="28"/>
        </w:rPr>
        <w:t>. BẢO HÀNH</w:t>
      </w:r>
      <w:r w:rsidR="0001684F" w:rsidRPr="00CA713A">
        <w:rPr>
          <w:rFonts w:ascii="Times New Roman" w:hAnsi="Times New Roman"/>
          <w:b/>
          <w:szCs w:val="28"/>
        </w:rPr>
        <w:t xml:space="preserve"> </w:t>
      </w:r>
      <w:bookmarkEnd w:id="19"/>
      <w:r w:rsidR="00252E91" w:rsidRPr="00CA713A">
        <w:rPr>
          <w:rFonts w:ascii="Times New Roman" w:hAnsi="Times New Roman"/>
          <w:b/>
          <w:szCs w:val="28"/>
        </w:rPr>
        <w:t>CĂN HỘ</w:t>
      </w:r>
      <w:bookmarkEnd w:id="20"/>
    </w:p>
    <w:p w14:paraId="35A3B712" w14:textId="1F61D91F" w:rsidR="009C1138" w:rsidRPr="00CA713A" w:rsidRDefault="00252E91" w:rsidP="00A22DCD">
      <w:pPr>
        <w:numPr>
          <w:ilvl w:val="1"/>
          <w:numId w:val="19"/>
        </w:numPr>
        <w:tabs>
          <w:tab w:val="left" w:pos="1134"/>
        </w:tabs>
        <w:spacing w:line="360" w:lineRule="exact"/>
        <w:ind w:left="0" w:firstLine="709"/>
        <w:jc w:val="both"/>
        <w:rPr>
          <w:sz w:val="26"/>
          <w:szCs w:val="26"/>
        </w:rPr>
      </w:pPr>
      <w:r w:rsidRPr="00CA713A">
        <w:rPr>
          <w:sz w:val="28"/>
          <w:szCs w:val="28"/>
        </w:rPr>
        <w:t>Bên Bán có trách nhiệm bảo hành phần xây dựng Căn hộ theo thỏa thuận tại Hợp đồng và quy định của pháp luật về nhà ở. Thời gian bảo hành Căn hộ là 60 (sáu mươi) tháng</w:t>
      </w:r>
      <w:r w:rsidRPr="00CA713A">
        <w:rPr>
          <w:sz w:val="26"/>
          <w:szCs w:val="26"/>
        </w:rPr>
        <w:t xml:space="preserve"> </w:t>
      </w:r>
      <w:r w:rsidRPr="00CA713A">
        <w:rPr>
          <w:sz w:val="28"/>
          <w:szCs w:val="28"/>
        </w:rPr>
        <w:t>kể từ thời điểm có biên bản nghiệm thu</w:t>
      </w:r>
      <w:r w:rsidR="004C0FA1" w:rsidRPr="00CA713A">
        <w:rPr>
          <w:sz w:val="28"/>
          <w:szCs w:val="28"/>
        </w:rPr>
        <w:t xml:space="preserve"> đưa vào sử dụng</w:t>
      </w:r>
      <w:r w:rsidRPr="00CA713A">
        <w:rPr>
          <w:sz w:val="28"/>
          <w:szCs w:val="28"/>
        </w:rPr>
        <w:t xml:space="preserve"> theo quy định của pháp luật về xây dựng.</w:t>
      </w:r>
      <w:r w:rsidR="002E0735" w:rsidRPr="00CA713A">
        <w:rPr>
          <w:sz w:val="28"/>
          <w:szCs w:val="28"/>
        </w:rPr>
        <w:t xml:space="preserve"> </w:t>
      </w:r>
    </w:p>
    <w:p w14:paraId="56B6A1D9" w14:textId="4D0B7F91" w:rsidR="008E579C" w:rsidRPr="00CA713A" w:rsidRDefault="00646F71" w:rsidP="00A22DCD">
      <w:pPr>
        <w:tabs>
          <w:tab w:val="left" w:pos="1134"/>
        </w:tabs>
        <w:spacing w:line="360" w:lineRule="exact"/>
        <w:ind w:firstLine="709"/>
        <w:jc w:val="both"/>
        <w:rPr>
          <w:sz w:val="26"/>
          <w:szCs w:val="26"/>
        </w:rPr>
      </w:pPr>
      <w:r w:rsidRPr="00CA713A">
        <w:rPr>
          <w:sz w:val="28"/>
          <w:szCs w:val="28"/>
        </w:rPr>
        <w:t xml:space="preserve">Khi bàn giao Căn hộ cho Bên Mua, Bên Bán thông báo và cung cấp cho Bên Mua 01 bản sao biên bản nghiệm thu để </w:t>
      </w:r>
      <w:r w:rsidR="009822D0" w:rsidRPr="00CA713A">
        <w:rPr>
          <w:sz w:val="28"/>
          <w:szCs w:val="28"/>
        </w:rPr>
        <w:t xml:space="preserve">Các </w:t>
      </w:r>
      <w:r w:rsidR="00826C8D" w:rsidRPr="00CA713A">
        <w:rPr>
          <w:sz w:val="28"/>
          <w:szCs w:val="28"/>
        </w:rPr>
        <w:t xml:space="preserve">Bên </w:t>
      </w:r>
      <w:r w:rsidRPr="00CA713A">
        <w:rPr>
          <w:sz w:val="28"/>
          <w:szCs w:val="28"/>
        </w:rPr>
        <w:t>xác định thời điểm bảo hành Căn hộ.</w:t>
      </w:r>
    </w:p>
    <w:p w14:paraId="072BC338" w14:textId="270F4B75" w:rsidR="002E0735" w:rsidRPr="00CA713A" w:rsidRDefault="008639DE" w:rsidP="00A22DCD">
      <w:pPr>
        <w:numPr>
          <w:ilvl w:val="1"/>
          <w:numId w:val="19"/>
        </w:numPr>
        <w:tabs>
          <w:tab w:val="left" w:pos="1134"/>
        </w:tabs>
        <w:spacing w:line="360" w:lineRule="exact"/>
        <w:ind w:left="0" w:firstLine="709"/>
        <w:jc w:val="both"/>
        <w:rPr>
          <w:sz w:val="26"/>
          <w:szCs w:val="26"/>
        </w:rPr>
      </w:pPr>
      <w:r w:rsidRPr="00CA713A">
        <w:rPr>
          <w:sz w:val="28"/>
          <w:szCs w:val="28"/>
        </w:rPr>
        <w:t xml:space="preserve">Trong thời hạn bảo hành, Bên Mua có nghĩa vụ kịp thời thông báo bằng văn bản cho Bên Bán trong vòng </w:t>
      </w:r>
      <w:r w:rsidR="007E6E48" w:rsidRPr="00CA713A">
        <w:rPr>
          <w:sz w:val="28"/>
          <w:szCs w:val="28"/>
        </w:rPr>
        <w:t>02 (hai</w:t>
      </w:r>
      <w:r w:rsidRPr="00CA713A">
        <w:rPr>
          <w:sz w:val="28"/>
          <w:szCs w:val="28"/>
        </w:rPr>
        <w:t>) ngày kể từ ngày Căn hộ có các hư hỏng thuộc diện được bảo hành và hạn chế tối đa các thiệt hại phát sinh từ những hư hỏng, sai sót trên. Nếu Bên Mua chậm thông báo hoặc không thực hiện mọi nỗ lực nhằm hạn chế các thiệt hại phát sinh, thì Bên Bán có quyền giảm bớt trách nhiệm bảo hành tương ứng.</w:t>
      </w:r>
    </w:p>
    <w:p w14:paraId="3B515DE9" w14:textId="5C072520" w:rsidR="008639DE" w:rsidRPr="00CA713A" w:rsidRDefault="008639DE" w:rsidP="00A22DCD">
      <w:pPr>
        <w:tabs>
          <w:tab w:val="left" w:pos="1134"/>
        </w:tabs>
        <w:spacing w:line="360" w:lineRule="exact"/>
        <w:ind w:firstLine="709"/>
        <w:jc w:val="both"/>
        <w:rPr>
          <w:sz w:val="28"/>
          <w:szCs w:val="28"/>
        </w:rPr>
      </w:pPr>
      <w:r w:rsidRPr="00CA713A">
        <w:rPr>
          <w:sz w:val="28"/>
          <w:szCs w:val="28"/>
        </w:rPr>
        <w:t xml:space="preserve">Trong thời hạn </w:t>
      </w:r>
      <w:r w:rsidR="007E6E48" w:rsidRPr="00CA713A">
        <w:rPr>
          <w:sz w:val="28"/>
          <w:szCs w:val="28"/>
        </w:rPr>
        <w:t>15 (mười năm</w:t>
      </w:r>
      <w:r w:rsidRPr="00CA713A">
        <w:rPr>
          <w:sz w:val="28"/>
          <w:szCs w:val="28"/>
        </w:rPr>
        <w:t xml:space="preserve">) ngày, kể từ ngày nhận được thông báo của Bên Mua, Bên Bán có trách nhiệm thực hiện bảo hành các hư hỏng theo thỏa </w:t>
      </w:r>
      <w:r w:rsidRPr="00CA713A">
        <w:rPr>
          <w:sz w:val="28"/>
          <w:szCs w:val="28"/>
        </w:rPr>
        <w:lastRenderedPageBreak/>
        <w:t xml:space="preserve">thuận và theo quy định của pháp luật. Bên Mua phải tạo điều kiện để Bên Bán tiếp cận và thực hiện bảo hành Căn hộ. Nếu Bên Bán chậm thực hiện bảo hành mà gây thiệt hại cho Bên Mua thì Bên Bán phải chịu trách nhiệm bồi thường cho Bên Mua theo thiệt hại thực tế xảy ra. </w:t>
      </w:r>
    </w:p>
    <w:p w14:paraId="62DBED39" w14:textId="3B8C88D7" w:rsidR="008639DE" w:rsidRPr="00CA713A" w:rsidRDefault="008639DE" w:rsidP="00A22DCD">
      <w:pPr>
        <w:tabs>
          <w:tab w:val="left" w:pos="1134"/>
        </w:tabs>
        <w:spacing w:line="360" w:lineRule="exact"/>
        <w:ind w:firstLine="709"/>
        <w:jc w:val="both"/>
        <w:rPr>
          <w:sz w:val="26"/>
          <w:szCs w:val="26"/>
        </w:rPr>
      </w:pPr>
      <w:r w:rsidRPr="00CA713A">
        <w:rPr>
          <w:sz w:val="28"/>
          <w:szCs w:val="28"/>
        </w:rPr>
        <w:t>Tuỳ theo quyết định của Bên Bán, việc bảo hành có thể được thực hiện bằng cách sửa chữa hoặc thay thế các hạng mục sai sót của Căn hộ hoặc thay thế các đồ vật cùng loại có chất lượng tương đương (được hiểu là có giá bán bằng hoặc cao hơn trên thị trường tại cùng thời điểm). Việc bảo hành bằng cách thay thế hoặc sửa chữa chỉ do Bên Bán hoặc bên được Bên Bán uỷ quyền thực hiện.</w:t>
      </w:r>
    </w:p>
    <w:p w14:paraId="0590A636" w14:textId="2DB84E90" w:rsidR="009C1138" w:rsidRPr="00CA713A" w:rsidRDefault="003513AA" w:rsidP="00A22DCD">
      <w:pPr>
        <w:numPr>
          <w:ilvl w:val="1"/>
          <w:numId w:val="19"/>
        </w:numPr>
        <w:tabs>
          <w:tab w:val="left" w:pos="1134"/>
        </w:tabs>
        <w:spacing w:line="360" w:lineRule="exact"/>
        <w:ind w:left="0" w:firstLine="709"/>
        <w:jc w:val="both"/>
        <w:rPr>
          <w:sz w:val="28"/>
          <w:szCs w:val="28"/>
        </w:rPr>
      </w:pPr>
      <w:r w:rsidRPr="00CA713A">
        <w:rPr>
          <w:sz w:val="28"/>
          <w:szCs w:val="28"/>
        </w:rPr>
        <w:t>Nội dung bảo hành Căn hộ bao gồm: sửa chữa, khắc phục các hư hỏng về kết cấu chính (dầm, cột, trần sàn, mái, tường, các phần ốp, lát, trát), các thiết bị gắn liền với Căn hộ như hệ thống các loại cửa, khắc phục các trường hợp nghiêng, lún, sụt; đối với các thiết bị khác gắn với Căn hộ (nếu có) thì Bên Bán</w:t>
      </w:r>
      <w:r w:rsidRPr="00CA713A">
        <w:t xml:space="preserve"> </w:t>
      </w:r>
      <w:r w:rsidRPr="00CA713A">
        <w:rPr>
          <w:sz w:val="28"/>
          <w:szCs w:val="28"/>
        </w:rPr>
        <w:t>thực hiện bảo hành theo quy định của nhà sản xuất hoặc nhà phân phối, cung cấp sản phẩm.</w:t>
      </w:r>
      <w:r w:rsidR="009A286F" w:rsidRPr="00CA713A">
        <w:rPr>
          <w:sz w:val="28"/>
          <w:szCs w:val="28"/>
        </w:rPr>
        <w:t xml:space="preserve"> </w:t>
      </w:r>
    </w:p>
    <w:p w14:paraId="34ECF9E9" w14:textId="2F741C6C" w:rsidR="002E0735" w:rsidRPr="00CA713A" w:rsidDel="00B918BA" w:rsidRDefault="002E0735" w:rsidP="00A22DCD">
      <w:pPr>
        <w:tabs>
          <w:tab w:val="left" w:pos="1134"/>
        </w:tabs>
        <w:spacing w:line="360" w:lineRule="exact"/>
        <w:ind w:firstLine="709"/>
        <w:jc w:val="both"/>
        <w:rPr>
          <w:sz w:val="28"/>
          <w:szCs w:val="28"/>
        </w:rPr>
      </w:pPr>
      <w:r w:rsidRPr="00CA713A" w:rsidDel="00B918BA">
        <w:rPr>
          <w:sz w:val="28"/>
          <w:szCs w:val="28"/>
        </w:rPr>
        <w:t xml:space="preserve">Bên Bán không thực hiện bảo hành Căn hộ </w:t>
      </w:r>
      <w:r w:rsidR="009C1138" w:rsidRPr="00CA713A">
        <w:rPr>
          <w:sz w:val="28"/>
          <w:szCs w:val="28"/>
        </w:rPr>
        <w:t>đối với một hoặc</w:t>
      </w:r>
      <w:r w:rsidR="00A3046A" w:rsidRPr="00CA713A">
        <w:rPr>
          <w:sz w:val="28"/>
          <w:szCs w:val="28"/>
        </w:rPr>
        <w:t>/</w:t>
      </w:r>
      <w:r w:rsidR="009C1138" w:rsidRPr="00CA713A">
        <w:rPr>
          <w:sz w:val="28"/>
          <w:szCs w:val="28"/>
        </w:rPr>
        <w:t xml:space="preserve">và các </w:t>
      </w:r>
      <w:r w:rsidRPr="00CA713A" w:rsidDel="00B918BA">
        <w:rPr>
          <w:sz w:val="28"/>
          <w:szCs w:val="28"/>
        </w:rPr>
        <w:t>trường hợp sau:</w:t>
      </w:r>
    </w:p>
    <w:p w14:paraId="023C2CD3" w14:textId="32190C79" w:rsidR="002E0735" w:rsidRPr="00CA713A" w:rsidDel="00B918BA" w:rsidRDefault="002E0735" w:rsidP="00A22DCD">
      <w:pPr>
        <w:widowControl w:val="0"/>
        <w:numPr>
          <w:ilvl w:val="0"/>
          <w:numId w:val="20"/>
        </w:numPr>
        <w:tabs>
          <w:tab w:val="left" w:pos="1134"/>
        </w:tabs>
        <w:autoSpaceDE w:val="0"/>
        <w:autoSpaceDN w:val="0"/>
        <w:adjustRightInd w:val="0"/>
        <w:spacing w:line="360" w:lineRule="exact"/>
        <w:ind w:left="0" w:firstLine="709"/>
        <w:jc w:val="both"/>
        <w:rPr>
          <w:sz w:val="28"/>
          <w:szCs w:val="28"/>
        </w:rPr>
      </w:pPr>
      <w:r w:rsidRPr="00CA713A" w:rsidDel="00B918BA">
        <w:rPr>
          <w:sz w:val="28"/>
          <w:szCs w:val="28"/>
        </w:rPr>
        <w:t>Trường hợp hao mòn và khấu hao thông thường.</w:t>
      </w:r>
    </w:p>
    <w:p w14:paraId="59905193" w14:textId="52F0846A" w:rsidR="002E0735" w:rsidRPr="00CA713A" w:rsidDel="00B918BA" w:rsidRDefault="002E0735" w:rsidP="00A22DCD">
      <w:pPr>
        <w:widowControl w:val="0"/>
        <w:numPr>
          <w:ilvl w:val="0"/>
          <w:numId w:val="20"/>
        </w:numPr>
        <w:tabs>
          <w:tab w:val="left" w:pos="1134"/>
        </w:tabs>
        <w:autoSpaceDE w:val="0"/>
        <w:autoSpaceDN w:val="0"/>
        <w:adjustRightInd w:val="0"/>
        <w:spacing w:line="360" w:lineRule="exact"/>
        <w:ind w:left="0" w:firstLine="709"/>
        <w:jc w:val="both"/>
        <w:rPr>
          <w:sz w:val="28"/>
          <w:szCs w:val="28"/>
        </w:rPr>
      </w:pPr>
      <w:r w:rsidRPr="00CA713A" w:rsidDel="00B918BA">
        <w:rPr>
          <w:sz w:val="28"/>
          <w:szCs w:val="28"/>
        </w:rPr>
        <w:t>Trường hợp hư hỏng do lỗi của Bên Mua hoặc lỗi của Bên thứ ba hoặc bất kỳ người sử dụng nào khác gây ra.</w:t>
      </w:r>
    </w:p>
    <w:p w14:paraId="109653B7" w14:textId="7014B9DC" w:rsidR="002E0735" w:rsidRPr="00CA713A" w:rsidDel="00B918BA" w:rsidRDefault="002E0735" w:rsidP="00A22DCD">
      <w:pPr>
        <w:widowControl w:val="0"/>
        <w:numPr>
          <w:ilvl w:val="0"/>
          <w:numId w:val="20"/>
        </w:numPr>
        <w:tabs>
          <w:tab w:val="left" w:pos="1134"/>
        </w:tabs>
        <w:autoSpaceDE w:val="0"/>
        <w:autoSpaceDN w:val="0"/>
        <w:adjustRightInd w:val="0"/>
        <w:spacing w:line="360" w:lineRule="exact"/>
        <w:ind w:left="0" w:firstLine="709"/>
        <w:jc w:val="both"/>
        <w:rPr>
          <w:sz w:val="28"/>
          <w:szCs w:val="28"/>
        </w:rPr>
      </w:pPr>
      <w:r w:rsidRPr="00CA713A" w:rsidDel="00B918BA">
        <w:rPr>
          <w:sz w:val="28"/>
          <w:szCs w:val="28"/>
        </w:rPr>
        <w:t>Trường hợp hư hỏng do sự kiện bất khả kháng.</w:t>
      </w:r>
    </w:p>
    <w:p w14:paraId="72165FC1" w14:textId="2F1D3F12" w:rsidR="002E0735" w:rsidRPr="00CA713A" w:rsidDel="00B918BA" w:rsidRDefault="002E0735" w:rsidP="00A22DCD">
      <w:pPr>
        <w:widowControl w:val="0"/>
        <w:numPr>
          <w:ilvl w:val="0"/>
          <w:numId w:val="20"/>
        </w:numPr>
        <w:tabs>
          <w:tab w:val="left" w:pos="1134"/>
        </w:tabs>
        <w:autoSpaceDE w:val="0"/>
        <w:autoSpaceDN w:val="0"/>
        <w:adjustRightInd w:val="0"/>
        <w:spacing w:line="360" w:lineRule="exact"/>
        <w:ind w:left="0" w:firstLine="709"/>
        <w:jc w:val="both"/>
        <w:rPr>
          <w:sz w:val="28"/>
          <w:szCs w:val="28"/>
        </w:rPr>
      </w:pPr>
      <w:r w:rsidRPr="00CA713A" w:rsidDel="00B918BA">
        <w:rPr>
          <w:sz w:val="28"/>
          <w:szCs w:val="28"/>
        </w:rPr>
        <w:t xml:space="preserve">Trường hợp đã hết thời hạn bảo hành quy định tại </w:t>
      </w:r>
      <w:r w:rsidR="009C1138" w:rsidRPr="00CA713A">
        <w:rPr>
          <w:sz w:val="28"/>
          <w:szCs w:val="28"/>
        </w:rPr>
        <w:t>K</w:t>
      </w:r>
      <w:r w:rsidR="009C1138" w:rsidRPr="00CA713A" w:rsidDel="00B918BA">
        <w:rPr>
          <w:sz w:val="28"/>
          <w:szCs w:val="28"/>
        </w:rPr>
        <w:t xml:space="preserve">hoản </w:t>
      </w:r>
      <w:r w:rsidR="003513AA" w:rsidRPr="00CA713A">
        <w:rPr>
          <w:sz w:val="28"/>
          <w:szCs w:val="28"/>
        </w:rPr>
        <w:t xml:space="preserve">1 </w:t>
      </w:r>
      <w:r w:rsidRPr="00CA713A" w:rsidDel="00B918BA">
        <w:rPr>
          <w:sz w:val="28"/>
        </w:rPr>
        <w:t>Điều này</w:t>
      </w:r>
      <w:r w:rsidRPr="00CA713A" w:rsidDel="00B918BA">
        <w:rPr>
          <w:sz w:val="28"/>
          <w:szCs w:val="28"/>
        </w:rPr>
        <w:t>.</w:t>
      </w:r>
    </w:p>
    <w:p w14:paraId="5F646BDE" w14:textId="5893DEF6" w:rsidR="002E0735" w:rsidRPr="00CA713A" w:rsidDel="00B918BA" w:rsidRDefault="002E0735" w:rsidP="00A22DCD">
      <w:pPr>
        <w:widowControl w:val="0"/>
        <w:numPr>
          <w:ilvl w:val="0"/>
          <w:numId w:val="20"/>
        </w:numPr>
        <w:tabs>
          <w:tab w:val="left" w:pos="1134"/>
        </w:tabs>
        <w:autoSpaceDE w:val="0"/>
        <w:autoSpaceDN w:val="0"/>
        <w:adjustRightInd w:val="0"/>
        <w:spacing w:line="360" w:lineRule="exact"/>
        <w:ind w:left="0" w:firstLine="709"/>
        <w:jc w:val="both"/>
        <w:rPr>
          <w:sz w:val="28"/>
          <w:szCs w:val="28"/>
        </w:rPr>
      </w:pPr>
      <w:r w:rsidRPr="00CA713A" w:rsidDel="00B918BA">
        <w:rPr>
          <w:sz w:val="28"/>
          <w:szCs w:val="28"/>
        </w:rPr>
        <w:t>Các hư hỏng của các hạng mục hoặc xuất phát bởi nguyên nhân do các hạng mục Bên Mua hoặc bên thứ ba tự xây dựng, lắp đặt, sửa chữa, thay thế.</w:t>
      </w:r>
    </w:p>
    <w:p w14:paraId="3C0BF9EF" w14:textId="514540D6" w:rsidR="009C1138" w:rsidRPr="00CA713A" w:rsidRDefault="009C1138" w:rsidP="00A22DCD">
      <w:pPr>
        <w:widowControl w:val="0"/>
        <w:numPr>
          <w:ilvl w:val="0"/>
          <w:numId w:val="20"/>
        </w:numPr>
        <w:tabs>
          <w:tab w:val="left" w:pos="1134"/>
        </w:tabs>
        <w:autoSpaceDE w:val="0"/>
        <w:autoSpaceDN w:val="0"/>
        <w:adjustRightInd w:val="0"/>
        <w:spacing w:line="360" w:lineRule="exact"/>
        <w:ind w:left="0" w:firstLine="709"/>
        <w:jc w:val="both"/>
        <w:rPr>
          <w:sz w:val="28"/>
          <w:szCs w:val="28"/>
        </w:rPr>
      </w:pPr>
      <w:r w:rsidRPr="00CA713A">
        <w:rPr>
          <w:sz w:val="28"/>
          <w:szCs w:val="28"/>
        </w:rPr>
        <w:t xml:space="preserve">Bên Mua đã tự tổ chức hoặc thuê đơn vị dịch vụ xây dựng, sửa chữa </w:t>
      </w:r>
      <w:r w:rsidR="003513AA" w:rsidRPr="00CA713A">
        <w:rPr>
          <w:sz w:val="28"/>
          <w:szCs w:val="28"/>
        </w:rPr>
        <w:t>phần xây dựng Căn hộ.</w:t>
      </w:r>
    </w:p>
    <w:p w14:paraId="2A8B0E20" w14:textId="3BDD581D" w:rsidR="002E0735" w:rsidRPr="00CA713A" w:rsidDel="00B918BA" w:rsidRDefault="002E0735" w:rsidP="00A22DCD">
      <w:pPr>
        <w:widowControl w:val="0"/>
        <w:numPr>
          <w:ilvl w:val="0"/>
          <w:numId w:val="20"/>
        </w:numPr>
        <w:tabs>
          <w:tab w:val="left" w:pos="1134"/>
        </w:tabs>
        <w:autoSpaceDE w:val="0"/>
        <w:autoSpaceDN w:val="0"/>
        <w:adjustRightInd w:val="0"/>
        <w:spacing w:line="360" w:lineRule="exact"/>
        <w:ind w:left="0" w:firstLine="709"/>
        <w:jc w:val="both"/>
        <w:rPr>
          <w:sz w:val="28"/>
          <w:szCs w:val="28"/>
        </w:rPr>
      </w:pPr>
      <w:r w:rsidRPr="00CA713A" w:rsidDel="00B918BA">
        <w:rPr>
          <w:sz w:val="28"/>
          <w:szCs w:val="28"/>
        </w:rPr>
        <w:t>Các trường hợp không bảo hành khác theo quy định của pháp luật.</w:t>
      </w:r>
    </w:p>
    <w:p w14:paraId="5D97F1D9" w14:textId="0E883C4F" w:rsidR="002E0735" w:rsidRPr="00CA713A" w:rsidRDefault="00B83A40" w:rsidP="00A22DCD">
      <w:pPr>
        <w:numPr>
          <w:ilvl w:val="1"/>
          <w:numId w:val="19"/>
        </w:numPr>
        <w:tabs>
          <w:tab w:val="left" w:pos="1134"/>
        </w:tabs>
        <w:spacing w:line="360" w:lineRule="exact"/>
        <w:ind w:left="0" w:firstLine="709"/>
        <w:jc w:val="both"/>
        <w:rPr>
          <w:sz w:val="28"/>
          <w:szCs w:val="28"/>
        </w:rPr>
      </w:pPr>
      <w:r w:rsidRPr="00CA713A">
        <w:rPr>
          <w:sz w:val="28"/>
          <w:szCs w:val="28"/>
        </w:rPr>
        <w:t xml:space="preserve">Sau thời hạn bảo hành theo thỏa thuận tại </w:t>
      </w:r>
      <w:r w:rsidRPr="00CA713A">
        <w:rPr>
          <w:sz w:val="28"/>
        </w:rPr>
        <w:t xml:space="preserve">Khoản </w:t>
      </w:r>
      <w:r w:rsidRPr="00CA713A">
        <w:rPr>
          <w:sz w:val="28"/>
          <w:szCs w:val="28"/>
        </w:rPr>
        <w:t>1</w:t>
      </w:r>
      <w:r w:rsidRPr="00CA713A">
        <w:rPr>
          <w:sz w:val="28"/>
        </w:rPr>
        <w:t xml:space="preserve"> Điều này</w:t>
      </w:r>
      <w:r w:rsidRPr="00CA713A">
        <w:rPr>
          <w:sz w:val="28"/>
          <w:szCs w:val="28"/>
        </w:rPr>
        <w:t>, việc sửa chữa, khắc phục các hư hỏng của Căn hộ thuộc trách nhiệm của Bên Mua. Việc bảo trì Phần sở hữu chung trong Nhà chung cư được thực hiện theo quy định của pháp luật về nhà ở.</w:t>
      </w:r>
      <w:bookmarkStart w:id="21" w:name="_Toc440960838"/>
    </w:p>
    <w:p w14:paraId="29260932" w14:textId="5406F893" w:rsidR="002E0735" w:rsidRPr="00CA713A" w:rsidRDefault="002E0735" w:rsidP="00A22DCD">
      <w:pPr>
        <w:pStyle w:val="Heading1"/>
        <w:spacing w:line="360" w:lineRule="exact"/>
        <w:rPr>
          <w:rFonts w:ascii="Times New Roman" w:hAnsi="Times New Roman"/>
          <w:b/>
        </w:rPr>
      </w:pPr>
      <w:bookmarkStart w:id="22" w:name="_Toc86067053"/>
      <w:bookmarkStart w:id="23" w:name="_Toc180659990"/>
      <w:r w:rsidRPr="00CA713A">
        <w:rPr>
          <w:rFonts w:ascii="Times New Roman" w:hAnsi="Times New Roman"/>
          <w:b/>
          <w:szCs w:val="28"/>
        </w:rPr>
        <w:t xml:space="preserve">ĐIỀU </w:t>
      </w:r>
      <w:r w:rsidR="00501207" w:rsidRPr="00CA713A">
        <w:rPr>
          <w:rFonts w:ascii="Times New Roman" w:hAnsi="Times New Roman"/>
          <w:b/>
          <w:szCs w:val="28"/>
        </w:rPr>
        <w:t>6</w:t>
      </w:r>
      <w:r w:rsidRPr="00CA713A">
        <w:rPr>
          <w:rFonts w:ascii="Times New Roman" w:hAnsi="Times New Roman"/>
          <w:b/>
          <w:szCs w:val="28"/>
        </w:rPr>
        <w:t>. QUYỀN VÀ NGHĨA VỤ CỦA BÊN BÁN</w:t>
      </w:r>
      <w:bookmarkEnd w:id="22"/>
      <w:bookmarkEnd w:id="23"/>
    </w:p>
    <w:p w14:paraId="13BB40E5" w14:textId="33883B30" w:rsidR="004D1FA2" w:rsidRPr="00CA713A" w:rsidRDefault="002E0735" w:rsidP="00A22DCD">
      <w:pPr>
        <w:numPr>
          <w:ilvl w:val="0"/>
          <w:numId w:val="4"/>
        </w:numPr>
        <w:tabs>
          <w:tab w:val="left" w:pos="1134"/>
        </w:tabs>
        <w:spacing w:line="360" w:lineRule="exact"/>
        <w:ind w:left="0" w:right="23" w:firstLine="709"/>
        <w:jc w:val="both"/>
        <w:rPr>
          <w:b/>
          <w:sz w:val="28"/>
          <w:szCs w:val="28"/>
        </w:rPr>
      </w:pPr>
      <w:r w:rsidRPr="00CA713A">
        <w:rPr>
          <w:b/>
          <w:sz w:val="28"/>
          <w:szCs w:val="28"/>
        </w:rPr>
        <w:t>Quyền của Bên Bán:</w:t>
      </w:r>
    </w:p>
    <w:p w14:paraId="0D4B8BD8" w14:textId="11EEDE83" w:rsidR="002E0735" w:rsidRPr="00CA713A" w:rsidRDefault="00CC2A0E" w:rsidP="00A22DCD">
      <w:pPr>
        <w:widowControl w:val="0"/>
        <w:numPr>
          <w:ilvl w:val="0"/>
          <w:numId w:val="5"/>
        </w:numPr>
        <w:tabs>
          <w:tab w:val="left" w:pos="1134"/>
        </w:tabs>
        <w:spacing w:line="360" w:lineRule="exact"/>
        <w:ind w:left="0" w:right="23" w:firstLine="709"/>
        <w:jc w:val="both"/>
        <w:rPr>
          <w:sz w:val="28"/>
          <w:szCs w:val="28"/>
        </w:rPr>
      </w:pPr>
      <w:r w:rsidRPr="00CA713A">
        <w:rPr>
          <w:sz w:val="28"/>
          <w:szCs w:val="28"/>
        </w:rPr>
        <w:t>Yêu cầu Bên Mua trả đủ tiền mua Căn hộ theo đúng thỏa thuận tại Điều 3 của Hợp đồng này và được tính lãi suất trong trường hợp Bên Mua chậm thanh toán theo tiến độ thỏa thuận tại Điểm a Khoản</w:t>
      </w:r>
      <w:r w:rsidRPr="00CA713A">
        <w:rPr>
          <w:sz w:val="28"/>
        </w:rPr>
        <w:t xml:space="preserve"> 5 Điều 3</w:t>
      </w:r>
      <w:r w:rsidRPr="00CA713A">
        <w:rPr>
          <w:sz w:val="28"/>
          <w:szCs w:val="28"/>
        </w:rPr>
        <w:t xml:space="preserve"> của Hợp đồng này. Việc tính lãi chậm thanh toán được quy định cụ thể tại Khoản</w:t>
      </w:r>
      <w:r w:rsidRPr="00CA713A">
        <w:rPr>
          <w:sz w:val="28"/>
        </w:rPr>
        <w:t xml:space="preserve"> 2 Điều 8</w:t>
      </w:r>
      <w:r w:rsidRPr="00CA713A">
        <w:rPr>
          <w:sz w:val="28"/>
          <w:szCs w:val="28"/>
        </w:rPr>
        <w:t xml:space="preserve"> của Hợp đồng này.</w:t>
      </w:r>
    </w:p>
    <w:p w14:paraId="7B653DDA" w14:textId="5E59D7EF" w:rsidR="008F1352" w:rsidRPr="00CA713A" w:rsidRDefault="00CC2A0E" w:rsidP="00A22DCD">
      <w:pPr>
        <w:numPr>
          <w:ilvl w:val="0"/>
          <w:numId w:val="5"/>
        </w:numPr>
        <w:tabs>
          <w:tab w:val="left" w:pos="1134"/>
        </w:tabs>
        <w:autoSpaceDE w:val="0"/>
        <w:autoSpaceDN w:val="0"/>
        <w:adjustRightInd w:val="0"/>
        <w:spacing w:line="360" w:lineRule="exact"/>
        <w:ind w:left="0" w:right="-20" w:firstLine="709"/>
        <w:jc w:val="both"/>
        <w:rPr>
          <w:sz w:val="28"/>
          <w:szCs w:val="28"/>
        </w:rPr>
      </w:pPr>
      <w:r w:rsidRPr="00CA713A">
        <w:rPr>
          <w:sz w:val="28"/>
          <w:szCs w:val="28"/>
        </w:rPr>
        <w:t>Yêu cầu Bên Mua nhận bàn giao Căn hộ theo đúng thỏa thuận nêu tại Điều 4 của Hợp đồng này.</w:t>
      </w:r>
    </w:p>
    <w:p w14:paraId="37BDC5AA" w14:textId="17987E18" w:rsidR="00CC2A0E" w:rsidRPr="00CA713A" w:rsidRDefault="00CC2A0E" w:rsidP="00A22DCD">
      <w:pPr>
        <w:numPr>
          <w:ilvl w:val="0"/>
          <w:numId w:val="5"/>
        </w:numPr>
        <w:tabs>
          <w:tab w:val="left" w:pos="1134"/>
        </w:tabs>
        <w:autoSpaceDE w:val="0"/>
        <w:autoSpaceDN w:val="0"/>
        <w:adjustRightInd w:val="0"/>
        <w:spacing w:line="360" w:lineRule="exact"/>
        <w:ind w:left="0" w:right="-20" w:firstLine="709"/>
        <w:jc w:val="both"/>
        <w:rPr>
          <w:sz w:val="28"/>
          <w:szCs w:val="28"/>
        </w:rPr>
      </w:pPr>
      <w:r w:rsidRPr="00CA713A">
        <w:rPr>
          <w:sz w:val="28"/>
          <w:szCs w:val="28"/>
        </w:rPr>
        <w:lastRenderedPageBreak/>
        <w:t>Yêu cầu Bên Mua nộp đầy đủ các nghĩa vụ tài chính liên quan đến việc mua bán Căn hộ theo quy định của pháp luật.</w:t>
      </w:r>
    </w:p>
    <w:p w14:paraId="502A2094" w14:textId="168B0306" w:rsidR="00CC2A0E" w:rsidRPr="00CA713A" w:rsidRDefault="00CC2A0E" w:rsidP="00A22DCD">
      <w:pPr>
        <w:numPr>
          <w:ilvl w:val="0"/>
          <w:numId w:val="5"/>
        </w:numPr>
        <w:tabs>
          <w:tab w:val="left" w:pos="1134"/>
        </w:tabs>
        <w:autoSpaceDE w:val="0"/>
        <w:autoSpaceDN w:val="0"/>
        <w:adjustRightInd w:val="0"/>
        <w:spacing w:line="360" w:lineRule="exact"/>
        <w:ind w:left="0" w:right="-20" w:firstLine="709"/>
        <w:jc w:val="both"/>
        <w:rPr>
          <w:sz w:val="28"/>
          <w:szCs w:val="28"/>
        </w:rPr>
      </w:pPr>
      <w:r w:rsidRPr="00CA713A">
        <w:rPr>
          <w:sz w:val="28"/>
          <w:szCs w:val="28"/>
        </w:rPr>
        <w:t xml:space="preserve">Yêu cầu Bên Mua cung cấp đầy đủ hồ sơ, giấy tờ cần thiết, nộp các khoản thuế, phí, lệ phí và các chi phí khác (bao gồm cả lệ phí trước bạ) để </w:t>
      </w:r>
      <w:r w:rsidR="007615AA" w:rsidRPr="00CA713A">
        <w:rPr>
          <w:sz w:val="28"/>
          <w:szCs w:val="28"/>
        </w:rPr>
        <w:t xml:space="preserve">Bên Bán </w:t>
      </w:r>
      <w:r w:rsidRPr="00CA713A">
        <w:rPr>
          <w:sz w:val="28"/>
          <w:szCs w:val="28"/>
        </w:rPr>
        <w:t>thực hiện thủ tục xin cấp Giấy chứng nhận cho Bên Mua hoặc bàn giao các giấy tờ liên quan đến Căn hộ cho Bên Mua nếu Bên Mua có nhu cầu tự thực hiện thủ tục đề nghị cơ quan thẩm quyền cấp Giấy chứng nhận.</w:t>
      </w:r>
    </w:p>
    <w:p w14:paraId="1B8D91A9" w14:textId="0C1E35B8" w:rsidR="00D70765" w:rsidRPr="00CA713A" w:rsidRDefault="00D70765" w:rsidP="00A22DCD">
      <w:pPr>
        <w:numPr>
          <w:ilvl w:val="0"/>
          <w:numId w:val="5"/>
        </w:numPr>
        <w:tabs>
          <w:tab w:val="left" w:pos="1134"/>
        </w:tabs>
        <w:autoSpaceDE w:val="0"/>
        <w:autoSpaceDN w:val="0"/>
        <w:adjustRightInd w:val="0"/>
        <w:spacing w:line="360" w:lineRule="exact"/>
        <w:ind w:left="0" w:right="-20" w:firstLine="709"/>
        <w:jc w:val="both"/>
        <w:rPr>
          <w:sz w:val="28"/>
          <w:szCs w:val="28"/>
        </w:rPr>
      </w:pPr>
      <w:r w:rsidRPr="00CA713A">
        <w:rPr>
          <w:sz w:val="28"/>
          <w:szCs w:val="28"/>
        </w:rPr>
        <w:t>Được bảo lưu quyền sở hữu Căn hộ, quyền sử dụng đất và các quyền hợp pháp khác liên quan đến Căn hộ cho tới thời điểm hoàn thành việc bàn giao Căn hộ cho Bên Mua và Bên Mua hoàn tất các nghĩa vụ theo Hợp đồng.</w:t>
      </w:r>
    </w:p>
    <w:p w14:paraId="5C768135" w14:textId="00A9075B" w:rsidR="008F1352" w:rsidRPr="00CA713A" w:rsidRDefault="008F1352" w:rsidP="00A22DCD">
      <w:pPr>
        <w:numPr>
          <w:ilvl w:val="0"/>
          <w:numId w:val="5"/>
        </w:numPr>
        <w:tabs>
          <w:tab w:val="left" w:pos="1134"/>
        </w:tabs>
        <w:autoSpaceDE w:val="0"/>
        <w:autoSpaceDN w:val="0"/>
        <w:adjustRightInd w:val="0"/>
        <w:spacing w:line="360" w:lineRule="exact"/>
        <w:ind w:left="0" w:right="-20" w:firstLine="709"/>
        <w:jc w:val="both"/>
        <w:rPr>
          <w:sz w:val="28"/>
          <w:szCs w:val="28"/>
        </w:rPr>
      </w:pPr>
      <w:r w:rsidRPr="00CA713A">
        <w:rPr>
          <w:sz w:val="28"/>
          <w:szCs w:val="28"/>
        </w:rPr>
        <w:t>Được quyền từ chối bàn giao Căn hộ hoặc</w:t>
      </w:r>
      <w:r w:rsidR="00D70765" w:rsidRPr="00CA713A">
        <w:rPr>
          <w:sz w:val="28"/>
          <w:szCs w:val="28"/>
        </w:rPr>
        <w:t>/và</w:t>
      </w:r>
      <w:r w:rsidRPr="00CA713A">
        <w:rPr>
          <w:sz w:val="28"/>
          <w:szCs w:val="28"/>
        </w:rPr>
        <w:t xml:space="preserve"> từ chối bàn giao Giấy chứng nhận của Bên Mua mà không bị coi là vi phạm Hợp đồng cho đến khi Bên Mua hoàn tất các nghĩa vụ thanh toán, nghĩa vụ tài chính theo quy định trong Hợp đồng này.</w:t>
      </w:r>
    </w:p>
    <w:p w14:paraId="6F8BE880" w14:textId="1FC7F772" w:rsidR="000B090E" w:rsidRPr="00CA713A" w:rsidRDefault="000B090E" w:rsidP="00A22DCD">
      <w:pPr>
        <w:numPr>
          <w:ilvl w:val="0"/>
          <w:numId w:val="5"/>
        </w:numPr>
        <w:tabs>
          <w:tab w:val="left" w:pos="1134"/>
        </w:tabs>
        <w:autoSpaceDE w:val="0"/>
        <w:autoSpaceDN w:val="0"/>
        <w:adjustRightInd w:val="0"/>
        <w:spacing w:line="360" w:lineRule="exact"/>
        <w:ind w:left="0" w:right="-20" w:firstLine="709"/>
        <w:jc w:val="both"/>
        <w:rPr>
          <w:sz w:val="28"/>
          <w:szCs w:val="28"/>
        </w:rPr>
      </w:pPr>
      <w:r w:rsidRPr="00CA713A">
        <w:rPr>
          <w:sz w:val="28"/>
          <w:szCs w:val="28"/>
        </w:rPr>
        <w:t>Yêu cầu Bên Mua trả lãi chậm thanh toán, nộp phạt vi phạm hợp đồng và bồi thường thiệt hại trong trường hợp Bên Mua vi phạm các thỏa thuận thuộc diện phải</w:t>
      </w:r>
      <w:r w:rsidR="00B35F5C" w:rsidRPr="00CA713A">
        <w:rPr>
          <w:sz w:val="28"/>
          <w:szCs w:val="28"/>
        </w:rPr>
        <w:t xml:space="preserve"> trả</w:t>
      </w:r>
      <w:r w:rsidRPr="00CA713A">
        <w:rPr>
          <w:sz w:val="28"/>
          <w:szCs w:val="28"/>
        </w:rPr>
        <w:t xml:space="preserve"> lãi chậm thanh toán và/hoặc nộp phạt và/hoặc phải bồi thường thiệt hại trong Hợp đồng này hoặc theo quyết định của cơ quan nhà nước có thẩm quyền.</w:t>
      </w:r>
    </w:p>
    <w:p w14:paraId="7602C39C" w14:textId="7D0129C3" w:rsidR="008F1352" w:rsidRPr="00CA713A" w:rsidRDefault="000B090E" w:rsidP="00A22DCD">
      <w:pPr>
        <w:numPr>
          <w:ilvl w:val="0"/>
          <w:numId w:val="5"/>
        </w:numPr>
        <w:tabs>
          <w:tab w:val="left" w:pos="1134"/>
        </w:tabs>
        <w:autoSpaceDE w:val="0"/>
        <w:autoSpaceDN w:val="0"/>
        <w:adjustRightInd w:val="0"/>
        <w:spacing w:line="360" w:lineRule="exact"/>
        <w:ind w:left="0" w:right="-20" w:firstLine="709"/>
        <w:jc w:val="both"/>
        <w:rPr>
          <w:sz w:val="28"/>
          <w:szCs w:val="28"/>
        </w:rPr>
      </w:pPr>
      <w:r w:rsidRPr="00CA713A">
        <w:rPr>
          <w:sz w:val="28"/>
          <w:szCs w:val="28"/>
        </w:rPr>
        <w:t>Được quyền thay đổi trang thiết bị, vật liệu xây dựng công trình Nhà chung cư, trang thiết bị, vật liệu của Căn hộ có giá trị chất lượng tương đương (được hiểu là có giá bán tương đương hoặc cao hơn trên thị trường tại cùng thời điểm).</w:t>
      </w:r>
    </w:p>
    <w:p w14:paraId="6F4A2F34" w14:textId="7083209E" w:rsidR="008F1352" w:rsidRPr="00CA713A" w:rsidRDefault="000B090E" w:rsidP="00A22DCD">
      <w:pPr>
        <w:numPr>
          <w:ilvl w:val="0"/>
          <w:numId w:val="5"/>
        </w:numPr>
        <w:tabs>
          <w:tab w:val="left" w:pos="1134"/>
        </w:tabs>
        <w:spacing w:line="360" w:lineRule="exact"/>
        <w:ind w:left="0" w:right="23" w:firstLine="709"/>
        <w:jc w:val="both"/>
        <w:rPr>
          <w:sz w:val="28"/>
          <w:szCs w:val="28"/>
        </w:rPr>
      </w:pPr>
      <w:r w:rsidRPr="00CA713A">
        <w:rPr>
          <w:sz w:val="28"/>
          <w:szCs w:val="28"/>
        </w:rPr>
        <w:t>Thực hiện các quyền và trách nhiệm của Ban quản trị Nhà chung cư trong thời gian chưa thành lập Ban quản trị; ban hành Nội quy Nhà chung cư, thành lập Ban quản trị, lựa chọn và ký Hợp đồng với Đơn vị quản lý, vận hành Nhà chung cư để quản lý vận hành Nhà chung cư kể từ khi đưa Nhà chung cư vào sử dụng cho đến khi Ban quản trị Nhà chung cư được cấp thẩm quyền công nhận và ký hợp đồng với Đơn vị quản lý vận hành</w:t>
      </w:r>
      <w:r w:rsidR="0031194F" w:rsidRPr="00CA713A">
        <w:rPr>
          <w:sz w:val="28"/>
          <w:szCs w:val="28"/>
        </w:rPr>
        <w:t xml:space="preserve"> Nhà chung cư</w:t>
      </w:r>
      <w:r w:rsidRPr="00CA713A">
        <w:rPr>
          <w:sz w:val="28"/>
          <w:szCs w:val="28"/>
        </w:rPr>
        <w:t>.</w:t>
      </w:r>
    </w:p>
    <w:p w14:paraId="359E2301" w14:textId="676596F8" w:rsidR="008F1352" w:rsidRPr="00CA713A" w:rsidRDefault="00096289" w:rsidP="00A22DCD">
      <w:pPr>
        <w:numPr>
          <w:ilvl w:val="0"/>
          <w:numId w:val="5"/>
        </w:numPr>
        <w:tabs>
          <w:tab w:val="left" w:pos="1134"/>
        </w:tabs>
        <w:spacing w:line="360" w:lineRule="exact"/>
        <w:ind w:left="0" w:right="23" w:firstLine="709"/>
        <w:jc w:val="both"/>
        <w:rPr>
          <w:sz w:val="28"/>
          <w:szCs w:val="28"/>
        </w:rPr>
      </w:pPr>
      <w:r w:rsidRPr="00CA713A">
        <w:rPr>
          <w:sz w:val="28"/>
          <w:szCs w:val="28"/>
        </w:rPr>
        <w:t>Có đầy đủ quyền sở hữu, quản lý, khai thác và thực hiện hoạt động kinh doanh và các quyền khác theo quy định của pháp luật đối với Phần sở hữu riêng của Bên Bán.</w:t>
      </w:r>
      <w:r w:rsidR="008F1352" w:rsidRPr="00CA713A">
        <w:rPr>
          <w:sz w:val="28"/>
          <w:szCs w:val="28"/>
        </w:rPr>
        <w:t xml:space="preserve"> </w:t>
      </w:r>
    </w:p>
    <w:p w14:paraId="24B431E7" w14:textId="05936B11" w:rsidR="008F1352" w:rsidRPr="00CA713A" w:rsidRDefault="00096289" w:rsidP="00A22DCD">
      <w:pPr>
        <w:numPr>
          <w:ilvl w:val="0"/>
          <w:numId w:val="5"/>
        </w:numPr>
        <w:tabs>
          <w:tab w:val="left" w:pos="1134"/>
        </w:tabs>
        <w:spacing w:line="360" w:lineRule="exact"/>
        <w:ind w:left="0" w:right="23" w:firstLine="709"/>
        <w:jc w:val="both"/>
        <w:rPr>
          <w:sz w:val="28"/>
          <w:szCs w:val="28"/>
        </w:rPr>
      </w:pPr>
      <w:r w:rsidRPr="00CA713A">
        <w:rPr>
          <w:sz w:val="28"/>
          <w:szCs w:val="28"/>
        </w:rPr>
        <w:t>Được miễn trừ trách nhiệm đối với các tranh chấp, khiếu kiện của bên thứ ba đối với hành vi của Bên Mua có liên quan đến việc ký kết và thực hiện Hợp đồng này cũng như trong quá trình Bên Mua sử dụng Căn hộ, trừ trường hợp do lỗi của Bên Bán. Trong quá trình thực hiện Hợp đồng này, nếu các tranh chấp của bên thứ ba đối với Bên Mua gây thiệt hại đến quyền và lợi ích hợp pháp của Bên Bán thì Bên Mua phải có trách nhiệm bồi thường thiệt hại cho Bên Bán và Bên Bán được quyền đơn phương chấm dứt Hợp đồng và được quyền áp dụng các chế tài tại Điểm b Khoản 2 Điều 8 của Hợp đồng này.</w:t>
      </w:r>
      <w:r w:rsidR="00E32FB9" w:rsidRPr="00CA713A">
        <w:rPr>
          <w:sz w:val="28"/>
          <w:szCs w:val="28"/>
        </w:rPr>
        <w:t xml:space="preserve"> </w:t>
      </w:r>
    </w:p>
    <w:p w14:paraId="19276182" w14:textId="4EDCA756" w:rsidR="002E0735" w:rsidRPr="00CA713A" w:rsidRDefault="00F1786A" w:rsidP="00A22DCD">
      <w:pPr>
        <w:numPr>
          <w:ilvl w:val="0"/>
          <w:numId w:val="5"/>
        </w:numPr>
        <w:tabs>
          <w:tab w:val="left" w:pos="1134"/>
        </w:tabs>
        <w:autoSpaceDE w:val="0"/>
        <w:autoSpaceDN w:val="0"/>
        <w:adjustRightInd w:val="0"/>
        <w:spacing w:line="360" w:lineRule="exact"/>
        <w:ind w:left="0" w:right="-20" w:firstLine="709"/>
        <w:jc w:val="both"/>
        <w:rPr>
          <w:sz w:val="28"/>
          <w:szCs w:val="28"/>
        </w:rPr>
      </w:pPr>
      <w:r w:rsidRPr="00CA713A">
        <w:rPr>
          <w:sz w:val="28"/>
          <w:szCs w:val="28"/>
        </w:rPr>
        <w:lastRenderedPageBreak/>
        <w:t>Được quyền đơn phương chấm dứt Hợp đồng theo quy định của Hợp đồng này hoặc quy định của pháp luật.</w:t>
      </w:r>
    </w:p>
    <w:p w14:paraId="6E4E88E5" w14:textId="43584424" w:rsidR="002E0735" w:rsidRPr="00CA713A" w:rsidRDefault="00F1786A" w:rsidP="00A22DCD">
      <w:pPr>
        <w:numPr>
          <w:ilvl w:val="0"/>
          <w:numId w:val="5"/>
        </w:numPr>
        <w:tabs>
          <w:tab w:val="left" w:pos="1134"/>
        </w:tabs>
        <w:autoSpaceDE w:val="0"/>
        <w:autoSpaceDN w:val="0"/>
        <w:adjustRightInd w:val="0"/>
        <w:spacing w:line="360" w:lineRule="exact"/>
        <w:ind w:left="0" w:right="-20" w:firstLine="709"/>
        <w:jc w:val="both"/>
        <w:rPr>
          <w:sz w:val="28"/>
          <w:szCs w:val="28"/>
        </w:rPr>
      </w:pPr>
      <w:r w:rsidRPr="00CA713A">
        <w:rPr>
          <w:sz w:val="28"/>
          <w:szCs w:val="28"/>
        </w:rPr>
        <w:t>Miễn trách nhiệm đối với các khiếu nại, khiếu kiện về những vấn đề liên quan phát sinh từ các dịch vụ mà Bên Mua ký hợp đồng trực tiếp với các bên cung cấp dịch vụ (điện, nước, vệ sinh, viễn thông,...).</w:t>
      </w:r>
    </w:p>
    <w:p w14:paraId="4F990895" w14:textId="2803C3AD" w:rsidR="002E0735" w:rsidRPr="00CA713A" w:rsidRDefault="00F1786A" w:rsidP="00A22DCD">
      <w:pPr>
        <w:widowControl w:val="0"/>
        <w:numPr>
          <w:ilvl w:val="0"/>
          <w:numId w:val="5"/>
        </w:numPr>
        <w:tabs>
          <w:tab w:val="left" w:pos="1134"/>
        </w:tabs>
        <w:spacing w:line="360" w:lineRule="exact"/>
        <w:ind w:left="0" w:firstLine="709"/>
        <w:jc w:val="both"/>
        <w:rPr>
          <w:sz w:val="28"/>
          <w:szCs w:val="28"/>
        </w:rPr>
      </w:pPr>
      <w:r w:rsidRPr="00CA713A">
        <w:rPr>
          <w:sz w:val="28"/>
          <w:szCs w:val="28"/>
        </w:rPr>
        <w:t>Có quyền ngừng hoặc yêu cầu nhà cung cấp ngừng cung cấp điện, nước và các dịch vụ tiện ích khác nếu Bên Mua vi phạm Quy chế quản lý sử dụng nhà chung cư do Bộ Xây dựng ban hành và/hoặc Nội quy Nhà chung cư đính kèm theo Hợp đồng này.</w:t>
      </w:r>
    </w:p>
    <w:p w14:paraId="3CEB2E9F" w14:textId="4F7220BA" w:rsidR="002E0735" w:rsidRPr="00CA713A" w:rsidRDefault="00F1786A" w:rsidP="00A22DCD">
      <w:pPr>
        <w:widowControl w:val="0"/>
        <w:numPr>
          <w:ilvl w:val="0"/>
          <w:numId w:val="5"/>
        </w:numPr>
        <w:tabs>
          <w:tab w:val="left" w:pos="1134"/>
        </w:tabs>
        <w:spacing w:line="360" w:lineRule="exact"/>
        <w:ind w:left="0" w:firstLine="709"/>
        <w:jc w:val="both"/>
        <w:rPr>
          <w:sz w:val="28"/>
          <w:szCs w:val="28"/>
        </w:rPr>
      </w:pPr>
      <w:r w:rsidRPr="00CA713A">
        <w:rPr>
          <w:sz w:val="28"/>
          <w:szCs w:val="28"/>
        </w:rPr>
        <w:t>Có quyền vào bất cứ thời điểm nào được chuyển nhượng, chuyển giao các quyền của mình theo Hợp đồng này cho Bên thứ ba mà không cần phải có sự đồng ý của Bên Mua.</w:t>
      </w:r>
    </w:p>
    <w:p w14:paraId="591D67D1" w14:textId="19B9ACB8" w:rsidR="002E0735" w:rsidRPr="00CA713A" w:rsidRDefault="00F1786A" w:rsidP="00A22DCD">
      <w:pPr>
        <w:numPr>
          <w:ilvl w:val="0"/>
          <w:numId w:val="5"/>
        </w:numPr>
        <w:tabs>
          <w:tab w:val="left" w:pos="1134"/>
        </w:tabs>
        <w:spacing w:line="360" w:lineRule="exact"/>
        <w:ind w:left="0" w:firstLine="709"/>
        <w:jc w:val="both"/>
        <w:rPr>
          <w:sz w:val="28"/>
          <w:szCs w:val="28"/>
        </w:rPr>
      </w:pPr>
      <w:r w:rsidRPr="00CA713A">
        <w:rPr>
          <w:sz w:val="28"/>
          <w:szCs w:val="28"/>
        </w:rPr>
        <w:t>Được chấm dứt Hợp đồng này và bán lại Căn hộ cho đối tượng mua nhà ở xã hội khác theo quy định pháp luật mà không bị coi là vi phạm Hợp đồng khi Bên Mua chết hoặc mất tích hoặc bị mất/hạn chế năng lực hành vi dân sự hoặc các trường hợp tương tự khác mà Bên Mua không còn khả năng thực hiện Hợp đồng. Số tiền Bên Mua đã nộp cho Bên Bán (không tính lãi) sau khi trừ đi các khoản lãi chậm thanh toán, khoản phạt vi phạm, bồi thường thiệt hại, chi phí khác (nếu có)</w:t>
      </w:r>
      <w:r w:rsidR="009924AF" w:rsidRPr="00CA713A">
        <w:rPr>
          <w:sz w:val="28"/>
          <w:szCs w:val="28"/>
          <w:lang w:val="nb-NO"/>
        </w:rPr>
        <w:t xml:space="preserve"> tùy từng trường hợp cụ thể nêu trên</w:t>
      </w:r>
      <w:r w:rsidR="009924AF" w:rsidRPr="00CA713A">
        <w:rPr>
          <w:sz w:val="28"/>
          <w:szCs w:val="28"/>
        </w:rPr>
        <w:t xml:space="preserve"> </w:t>
      </w:r>
      <w:r w:rsidRPr="00CA713A">
        <w:rPr>
          <w:sz w:val="28"/>
          <w:szCs w:val="28"/>
        </w:rPr>
        <w:t>được giải quyết như sau:</w:t>
      </w:r>
    </w:p>
    <w:p w14:paraId="486A47E0" w14:textId="7EB36AAA" w:rsidR="00F1786A" w:rsidRPr="00CA713A" w:rsidRDefault="00F1786A" w:rsidP="00A22DCD">
      <w:pPr>
        <w:tabs>
          <w:tab w:val="left" w:pos="1134"/>
        </w:tabs>
        <w:spacing w:line="360" w:lineRule="exact"/>
        <w:ind w:firstLine="709"/>
        <w:jc w:val="both"/>
        <w:rPr>
          <w:sz w:val="28"/>
          <w:szCs w:val="28"/>
        </w:rPr>
      </w:pPr>
      <w:r w:rsidRPr="00CA713A">
        <w:rPr>
          <w:sz w:val="28"/>
          <w:szCs w:val="28"/>
        </w:rPr>
        <w:t>(i) Bên Bán chuyển vào tài khoản của Bên Mua ghi tại phần đầu của Hợp đồng này; hoặc</w:t>
      </w:r>
    </w:p>
    <w:p w14:paraId="30543D85" w14:textId="77777777" w:rsidR="00F1786A" w:rsidRPr="00CA713A" w:rsidRDefault="00F1786A" w:rsidP="00A22DCD">
      <w:pPr>
        <w:tabs>
          <w:tab w:val="left" w:pos="1134"/>
        </w:tabs>
        <w:spacing w:line="360" w:lineRule="exact"/>
        <w:ind w:firstLine="709"/>
        <w:jc w:val="both"/>
        <w:rPr>
          <w:sz w:val="28"/>
          <w:szCs w:val="28"/>
        </w:rPr>
      </w:pPr>
      <w:r w:rsidRPr="00CA713A">
        <w:rPr>
          <w:sz w:val="28"/>
          <w:szCs w:val="28"/>
        </w:rPr>
        <w:t>(ii) Bên Bán chuyển cho người thừa kế hợp pháp/người giám hộ/người đại diện theo pháp luật/người quản lý tài sản của Bên Mua; hoặc</w:t>
      </w:r>
    </w:p>
    <w:p w14:paraId="2AC8F115" w14:textId="77777777" w:rsidR="00F1786A" w:rsidRPr="00CA713A" w:rsidRDefault="00F1786A" w:rsidP="00A22DCD">
      <w:pPr>
        <w:tabs>
          <w:tab w:val="left" w:pos="1134"/>
        </w:tabs>
        <w:spacing w:line="360" w:lineRule="exact"/>
        <w:ind w:left="709"/>
        <w:jc w:val="both"/>
        <w:rPr>
          <w:sz w:val="28"/>
          <w:szCs w:val="28"/>
        </w:rPr>
      </w:pPr>
      <w:r w:rsidRPr="00CA713A">
        <w:rPr>
          <w:sz w:val="28"/>
          <w:szCs w:val="28"/>
        </w:rPr>
        <w:t>(iii) Giải quyết theo quy định của pháp luật về tài sản vô chủ.</w:t>
      </w:r>
    </w:p>
    <w:p w14:paraId="33241194" w14:textId="79D57D54" w:rsidR="00F1786A" w:rsidRPr="00CA713A" w:rsidRDefault="00F1786A" w:rsidP="00A22DCD">
      <w:pPr>
        <w:tabs>
          <w:tab w:val="left" w:pos="1134"/>
        </w:tabs>
        <w:spacing w:line="360" w:lineRule="exact"/>
        <w:ind w:firstLine="709"/>
        <w:jc w:val="both"/>
        <w:rPr>
          <w:b/>
          <w:sz w:val="28"/>
          <w:szCs w:val="28"/>
        </w:rPr>
      </w:pPr>
      <w:r w:rsidRPr="00CA713A">
        <w:rPr>
          <w:sz w:val="28"/>
          <w:szCs w:val="28"/>
        </w:rPr>
        <w:t>Hợp đồng này chấm dứt hiệu lực kể từ ngày Bên Mua/người thừa kế hợp pháp/người giám hộ/người đại diện theo pháp luật/người quản lý tài sản của Bên Mua nhận đầy đủ số tiền hoàn trả hoặc ngày gửi thành công toàn bộ số tiền hoàn trả vào tài khoản ngân hàng của Bên Mua.</w:t>
      </w:r>
    </w:p>
    <w:p w14:paraId="47BFA0E6" w14:textId="39BB6CA1" w:rsidR="00923808" w:rsidRPr="00CA713A" w:rsidRDefault="00C70C99" w:rsidP="00A22DCD">
      <w:pPr>
        <w:numPr>
          <w:ilvl w:val="0"/>
          <w:numId w:val="5"/>
        </w:numPr>
        <w:tabs>
          <w:tab w:val="left" w:pos="1134"/>
        </w:tabs>
        <w:spacing w:line="360" w:lineRule="exact"/>
        <w:ind w:left="0" w:firstLine="709"/>
        <w:jc w:val="both"/>
        <w:rPr>
          <w:sz w:val="28"/>
          <w:szCs w:val="28"/>
        </w:rPr>
      </w:pPr>
      <w:r w:rsidRPr="00CA713A">
        <w:rPr>
          <w:sz w:val="28"/>
          <w:szCs w:val="28"/>
        </w:rPr>
        <w:t>Không phải chịu trách nhiệm pháp lý về các hậu quả phát sinh khi áp dụng biện pháp trì hoãn giao dịch theo quy định của pháp luật về phòng chống rửa tiền, quy định nội bộ về phòng chống rửa tiền của Bên Bán hoặc/và thực hiện việc niêm phong, phong tỏa, tạm giữ tài sản theo quyết định của cơ quan Nhà nước có thẩm quyền theo pháp luật về phòng chống rửa tiền.</w:t>
      </w:r>
    </w:p>
    <w:p w14:paraId="5824A05B" w14:textId="3EE6D9EB" w:rsidR="002E0735" w:rsidRPr="00CA713A" w:rsidRDefault="002E0735" w:rsidP="00A22DCD">
      <w:pPr>
        <w:numPr>
          <w:ilvl w:val="0"/>
          <w:numId w:val="5"/>
        </w:numPr>
        <w:tabs>
          <w:tab w:val="left" w:pos="1134"/>
        </w:tabs>
        <w:spacing w:line="360" w:lineRule="exact"/>
        <w:ind w:left="0" w:right="23" w:firstLine="709"/>
        <w:jc w:val="both"/>
        <w:rPr>
          <w:sz w:val="28"/>
          <w:szCs w:val="28"/>
        </w:rPr>
      </w:pPr>
      <w:r w:rsidRPr="00CA713A">
        <w:rPr>
          <w:sz w:val="28"/>
          <w:szCs w:val="28"/>
        </w:rPr>
        <w:t>Các quyền khác củ</w:t>
      </w:r>
      <w:r w:rsidR="00C70C99" w:rsidRPr="00CA713A">
        <w:rPr>
          <w:sz w:val="28"/>
          <w:szCs w:val="28"/>
        </w:rPr>
        <w:t>a chủ đầu tư và Bên Bán theo quy</w:t>
      </w:r>
      <w:r w:rsidRPr="00CA713A">
        <w:rPr>
          <w:sz w:val="28"/>
          <w:szCs w:val="28"/>
        </w:rPr>
        <w:t xml:space="preserve"> định của pháp luật</w:t>
      </w:r>
      <w:r w:rsidR="0043294C" w:rsidRPr="00CA713A">
        <w:rPr>
          <w:sz w:val="28"/>
          <w:szCs w:val="28"/>
        </w:rPr>
        <w:t xml:space="preserve"> và quy định tại Hợp đồng này</w:t>
      </w:r>
      <w:r w:rsidRPr="00CA713A">
        <w:rPr>
          <w:sz w:val="28"/>
          <w:szCs w:val="28"/>
        </w:rPr>
        <w:t>.</w:t>
      </w:r>
    </w:p>
    <w:p w14:paraId="3FC715B5" w14:textId="72963840" w:rsidR="00923808" w:rsidRPr="00CA713A" w:rsidRDefault="002E0735" w:rsidP="00A22DCD">
      <w:pPr>
        <w:numPr>
          <w:ilvl w:val="0"/>
          <w:numId w:val="4"/>
        </w:numPr>
        <w:tabs>
          <w:tab w:val="left" w:pos="1134"/>
        </w:tabs>
        <w:spacing w:line="360" w:lineRule="exact"/>
        <w:ind w:left="0" w:right="23" w:firstLine="709"/>
        <w:jc w:val="both"/>
        <w:rPr>
          <w:b/>
          <w:sz w:val="28"/>
          <w:szCs w:val="28"/>
        </w:rPr>
      </w:pPr>
      <w:r w:rsidRPr="00CA713A">
        <w:rPr>
          <w:b/>
          <w:sz w:val="28"/>
          <w:szCs w:val="28"/>
        </w:rPr>
        <w:t>Nghĩa vụ của Bên Bán:</w:t>
      </w:r>
    </w:p>
    <w:p w14:paraId="55332A16" w14:textId="74EF7789" w:rsidR="007618B3" w:rsidRPr="00CA713A" w:rsidRDefault="002A3B9D" w:rsidP="00A22DCD">
      <w:pPr>
        <w:numPr>
          <w:ilvl w:val="0"/>
          <w:numId w:val="6"/>
        </w:numPr>
        <w:tabs>
          <w:tab w:val="left" w:pos="1134"/>
        </w:tabs>
        <w:spacing w:line="360" w:lineRule="exact"/>
        <w:ind w:left="0" w:right="23" w:firstLine="709"/>
        <w:jc w:val="both"/>
        <w:rPr>
          <w:sz w:val="28"/>
          <w:szCs w:val="28"/>
        </w:rPr>
      </w:pPr>
      <w:r w:rsidRPr="00CA713A">
        <w:rPr>
          <w:sz w:val="28"/>
          <w:szCs w:val="28"/>
        </w:rPr>
        <w:t>Xây</w:t>
      </w:r>
      <w:r w:rsidR="00337CAB" w:rsidRPr="00CA713A">
        <w:rPr>
          <w:sz w:val="28"/>
          <w:szCs w:val="28"/>
        </w:rPr>
        <w:t xml:space="preserve"> dựng</w:t>
      </w:r>
      <w:r w:rsidRPr="00CA713A">
        <w:rPr>
          <w:sz w:val="28"/>
          <w:szCs w:val="28"/>
        </w:rPr>
        <w:t xml:space="preserve"> Căn hộ</w:t>
      </w:r>
      <w:r w:rsidR="00337CAB" w:rsidRPr="00CA713A">
        <w:rPr>
          <w:sz w:val="28"/>
          <w:szCs w:val="28"/>
        </w:rPr>
        <w:t xml:space="preserve"> theo thiết kế, danh mục vật liệu xây dựng bên trong và bên ngoài Căn hộ và tiến độ xây dựng theo thỏa thuận; cung cấp thông tin cho Bên Mua về tiến độ xây dựng Căn hộ và tạo điều kiện để Bên Mua tham quan công trình nếu Bên Mua có yêu cầu vào thời điểm thích hợp, để đảm bảo an toàn.</w:t>
      </w:r>
    </w:p>
    <w:p w14:paraId="014E92C6" w14:textId="7CD0144A" w:rsidR="002E0735" w:rsidRPr="00CA713A" w:rsidRDefault="00236BB1" w:rsidP="00A22DCD">
      <w:pPr>
        <w:numPr>
          <w:ilvl w:val="0"/>
          <w:numId w:val="6"/>
        </w:numPr>
        <w:tabs>
          <w:tab w:val="left" w:pos="1134"/>
        </w:tabs>
        <w:spacing w:line="360" w:lineRule="exact"/>
        <w:ind w:left="0" w:right="23" w:firstLine="709"/>
        <w:jc w:val="both"/>
        <w:rPr>
          <w:sz w:val="28"/>
          <w:szCs w:val="28"/>
        </w:rPr>
      </w:pPr>
      <w:r w:rsidRPr="00CA713A">
        <w:rPr>
          <w:sz w:val="28"/>
          <w:szCs w:val="28"/>
        </w:rPr>
        <w:lastRenderedPageBreak/>
        <w:t>Thực hiện bảo hành Căn hộ cho Bên Mua theo quy định tại Điều 5 của Hợp đồng này</w:t>
      </w:r>
      <w:r w:rsidRPr="00CA713A">
        <w:rPr>
          <w:sz w:val="28"/>
          <w:szCs w:val="28"/>
          <w:lang w:val="vi-VN"/>
        </w:rPr>
        <w:t>.</w:t>
      </w:r>
      <w:r w:rsidR="002E0735" w:rsidRPr="00CA713A">
        <w:rPr>
          <w:sz w:val="28"/>
          <w:szCs w:val="28"/>
        </w:rPr>
        <w:t xml:space="preserve"> </w:t>
      </w:r>
    </w:p>
    <w:p w14:paraId="2D8BD721" w14:textId="4727300B" w:rsidR="006A3E10" w:rsidRPr="00CA713A" w:rsidRDefault="00236BB1" w:rsidP="00A22DCD">
      <w:pPr>
        <w:numPr>
          <w:ilvl w:val="0"/>
          <w:numId w:val="6"/>
        </w:numPr>
        <w:tabs>
          <w:tab w:val="left" w:pos="1134"/>
        </w:tabs>
        <w:spacing w:line="360" w:lineRule="exact"/>
        <w:ind w:left="0" w:right="23" w:firstLine="709"/>
        <w:jc w:val="both"/>
        <w:rPr>
          <w:sz w:val="28"/>
          <w:szCs w:val="28"/>
        </w:rPr>
      </w:pPr>
      <w:r w:rsidRPr="00CA713A">
        <w:rPr>
          <w:sz w:val="28"/>
          <w:szCs w:val="28"/>
        </w:rPr>
        <w:t>Bảo quản Căn hộ và trang thiết bị gắn liền với Căn hộ trong thời gian chưa bàn giao Căn hộ cho Bên Mua.</w:t>
      </w:r>
    </w:p>
    <w:p w14:paraId="39C7EFF2" w14:textId="6BDC5369" w:rsidR="002E0735" w:rsidRPr="00CA713A" w:rsidRDefault="00236BB1" w:rsidP="00A22DCD">
      <w:pPr>
        <w:widowControl w:val="0"/>
        <w:numPr>
          <w:ilvl w:val="0"/>
          <w:numId w:val="6"/>
        </w:numPr>
        <w:tabs>
          <w:tab w:val="left" w:pos="1134"/>
        </w:tabs>
        <w:spacing w:line="360" w:lineRule="exact"/>
        <w:ind w:left="0" w:right="23" w:firstLine="709"/>
        <w:jc w:val="both"/>
        <w:rPr>
          <w:sz w:val="28"/>
          <w:szCs w:val="28"/>
        </w:rPr>
      </w:pPr>
      <w:r w:rsidRPr="00CA713A">
        <w:rPr>
          <w:sz w:val="28"/>
          <w:szCs w:val="28"/>
        </w:rPr>
        <w:t>Thực hiện nghĩa vụ tài chính với Nhà nước theo quy định của pháp luật (nộp các khoản phí, lệ phí khác liên quan đến mua bán Căn hộ theo quy định của pháp luật).</w:t>
      </w:r>
    </w:p>
    <w:p w14:paraId="43F64B5A" w14:textId="65BCDF08" w:rsidR="00C9336B" w:rsidRPr="00CA713A" w:rsidRDefault="00C9336B" w:rsidP="00A22DCD">
      <w:pPr>
        <w:widowControl w:val="0"/>
        <w:numPr>
          <w:ilvl w:val="0"/>
          <w:numId w:val="6"/>
        </w:numPr>
        <w:tabs>
          <w:tab w:val="left" w:pos="1134"/>
        </w:tabs>
        <w:spacing w:line="360" w:lineRule="exact"/>
        <w:ind w:left="0" w:right="23" w:firstLine="709"/>
        <w:jc w:val="both"/>
        <w:rPr>
          <w:sz w:val="28"/>
          <w:szCs w:val="28"/>
        </w:rPr>
      </w:pPr>
      <w:r w:rsidRPr="00CA713A">
        <w:rPr>
          <w:sz w:val="28"/>
          <w:szCs w:val="28"/>
        </w:rPr>
        <w:t xml:space="preserve">Sau khi Bên Mua đã hoàn thành nghĩa vụ thanh toán, theo quy định tại Điều 3, Kinh phí quản lý vận hành Nhà chung cư theo quy định tại Khoản 6 Điều </w:t>
      </w:r>
      <w:r w:rsidRPr="00CA713A">
        <w:rPr>
          <w:sz w:val="28"/>
          <w:szCs w:val="28"/>
          <w:lang w:val="vi-VN"/>
        </w:rPr>
        <w:t>3</w:t>
      </w:r>
      <w:r w:rsidRPr="00CA713A">
        <w:rPr>
          <w:sz w:val="28"/>
          <w:szCs w:val="28"/>
        </w:rPr>
        <w:t xml:space="preserve"> Hợp đồng này, lãi chậm thanh toán, phạt, bồi thường thiệt hại phát sinh (nếu có), các nghĩa vụ đến hạn theo quy định tại Hợp đồng và hoàn tất các điều kiện nhận bàn giao Căn hộ (theo quy định tại Khoản 1 Điều </w:t>
      </w:r>
      <w:r w:rsidRPr="00CA713A">
        <w:rPr>
          <w:sz w:val="28"/>
          <w:szCs w:val="28"/>
          <w:lang w:val="vi-VN"/>
        </w:rPr>
        <w:t>4</w:t>
      </w:r>
      <w:r w:rsidRPr="00CA713A">
        <w:rPr>
          <w:sz w:val="28"/>
          <w:szCs w:val="28"/>
        </w:rPr>
        <w:t xml:space="preserve"> của Hợp đồng), Bên Bán sẽ thực hiện thủ tục để cơ quan nhà nước có thẩm quyền cấp Giấy chứng nhận cho Bên Mua </w:t>
      </w:r>
      <w:r w:rsidRPr="00CA713A">
        <w:rPr>
          <w:sz w:val="28"/>
          <w:szCs w:val="28"/>
          <w:lang w:val="nb-NO"/>
        </w:rPr>
        <w:t xml:space="preserve">theo quy định tại </w:t>
      </w:r>
      <w:r w:rsidRPr="00CA713A">
        <w:rPr>
          <w:sz w:val="28"/>
          <w:szCs w:val="28"/>
          <w:lang w:val="vi-VN"/>
        </w:rPr>
        <w:t>Đ</w:t>
      </w:r>
      <w:r w:rsidRPr="00CA713A">
        <w:rPr>
          <w:sz w:val="28"/>
          <w:szCs w:val="28"/>
          <w:lang w:val="nb-NO"/>
        </w:rPr>
        <w:t xml:space="preserve">iểm </w:t>
      </w:r>
      <w:r w:rsidR="00DD6CA5" w:rsidRPr="00CA713A">
        <w:rPr>
          <w:sz w:val="28"/>
          <w:szCs w:val="28"/>
          <w:lang w:val="vi-VN"/>
        </w:rPr>
        <w:t>o</w:t>
      </w:r>
      <w:r w:rsidRPr="00CA713A">
        <w:rPr>
          <w:sz w:val="28"/>
          <w:szCs w:val="28"/>
          <w:lang w:val="nb-NO"/>
        </w:rPr>
        <w:t xml:space="preserve"> </w:t>
      </w:r>
      <w:r w:rsidRPr="00CA713A">
        <w:rPr>
          <w:sz w:val="28"/>
          <w:szCs w:val="28"/>
          <w:lang w:val="vi-VN"/>
        </w:rPr>
        <w:t>K</w:t>
      </w:r>
      <w:r w:rsidRPr="00CA713A">
        <w:rPr>
          <w:sz w:val="28"/>
          <w:szCs w:val="28"/>
          <w:lang w:val="nb-NO"/>
        </w:rPr>
        <w:t xml:space="preserve">hoản 2 Điều </w:t>
      </w:r>
      <w:r w:rsidR="00DD6CA5" w:rsidRPr="00CA713A">
        <w:rPr>
          <w:sz w:val="28"/>
          <w:szCs w:val="28"/>
          <w:lang w:val="vi-VN"/>
        </w:rPr>
        <w:t xml:space="preserve">7 </w:t>
      </w:r>
      <w:r w:rsidRPr="00CA713A">
        <w:rPr>
          <w:sz w:val="28"/>
          <w:szCs w:val="28"/>
          <w:lang w:val="nb-NO"/>
        </w:rPr>
        <w:t>của Hợp đồng</w:t>
      </w:r>
      <w:r w:rsidRPr="00CA713A">
        <w:rPr>
          <w:sz w:val="28"/>
          <w:szCs w:val="28"/>
        </w:rPr>
        <w:t>. Bên Bán sẽ gửi văn bản thông báo cho Bên Mua về việc nộp các giấy tờ liên quan để Bên Bán làm thủ tục đề nghị cấp Giấy chứng nhận.</w:t>
      </w:r>
    </w:p>
    <w:p w14:paraId="19607733" w14:textId="2372A2D0" w:rsidR="00A02C25" w:rsidRPr="00CA713A" w:rsidRDefault="00C9336B" w:rsidP="00A22DCD">
      <w:pPr>
        <w:widowControl w:val="0"/>
        <w:tabs>
          <w:tab w:val="left" w:pos="1134"/>
        </w:tabs>
        <w:spacing w:line="360" w:lineRule="exact"/>
        <w:ind w:right="23" w:firstLine="709"/>
        <w:jc w:val="both"/>
        <w:rPr>
          <w:sz w:val="28"/>
          <w:szCs w:val="28"/>
          <w:lang w:val="vi-VN"/>
        </w:rPr>
      </w:pPr>
      <w:r w:rsidRPr="00CA713A">
        <w:rPr>
          <w:sz w:val="28"/>
          <w:szCs w:val="28"/>
        </w:rPr>
        <w:t>Bên Bán sẽ không phải chịu bất kỳ trách nhiệm nào liên quan đến việc cơ quan có thẩm quyền của Nhà nước chậm trễ hoặc chưa cấp Giấy chứng nhận cho Bên Mua mà không phải do lỗi của Bên Bán</w:t>
      </w:r>
      <w:r w:rsidRPr="00CA713A">
        <w:rPr>
          <w:sz w:val="28"/>
          <w:szCs w:val="28"/>
          <w:lang w:val="vi-VN"/>
        </w:rPr>
        <w:t>.</w:t>
      </w:r>
    </w:p>
    <w:p w14:paraId="16AF7249" w14:textId="759C35C9" w:rsidR="00C9336B" w:rsidRPr="00CA713A" w:rsidRDefault="00C9336B" w:rsidP="00A22DCD">
      <w:pPr>
        <w:numPr>
          <w:ilvl w:val="0"/>
          <w:numId w:val="6"/>
        </w:numPr>
        <w:tabs>
          <w:tab w:val="left" w:pos="1134"/>
        </w:tabs>
        <w:spacing w:line="360" w:lineRule="exact"/>
        <w:ind w:left="0" w:right="23" w:firstLine="709"/>
        <w:jc w:val="both"/>
        <w:rPr>
          <w:sz w:val="28"/>
          <w:szCs w:val="28"/>
          <w:lang w:val="vi-VN"/>
        </w:rPr>
      </w:pPr>
      <w:r w:rsidRPr="00CA713A">
        <w:rPr>
          <w:sz w:val="28"/>
          <w:szCs w:val="28"/>
          <w:lang w:val="vi-VN"/>
        </w:rPr>
        <w:t>Bồi thường thiệt hại cho Bên Mua khi vi phạm các thỏa thuận thuộc diện phải bồi thường thiệt hại theo Hợp đồng này hoặc theo quyết định của cơ quan nhà nước có thẩm quyền.</w:t>
      </w:r>
    </w:p>
    <w:p w14:paraId="44803265" w14:textId="70C24BCC" w:rsidR="002E0735" w:rsidRPr="00CA713A" w:rsidRDefault="00C9336B" w:rsidP="00A22DCD">
      <w:pPr>
        <w:numPr>
          <w:ilvl w:val="0"/>
          <w:numId w:val="6"/>
        </w:numPr>
        <w:tabs>
          <w:tab w:val="left" w:pos="1134"/>
        </w:tabs>
        <w:spacing w:line="360" w:lineRule="exact"/>
        <w:ind w:left="0" w:right="23" w:firstLine="709"/>
        <w:jc w:val="both"/>
        <w:rPr>
          <w:sz w:val="28"/>
          <w:szCs w:val="28"/>
          <w:lang w:val="vi-VN"/>
        </w:rPr>
      </w:pPr>
      <w:r w:rsidRPr="00CA713A">
        <w:rPr>
          <w:sz w:val="28"/>
          <w:szCs w:val="28"/>
          <w:lang w:val="vi-VN"/>
        </w:rPr>
        <w:t>Các nghĩa vụ khác theo quy định của pháp luật</w:t>
      </w:r>
      <w:r w:rsidR="002E0735" w:rsidRPr="00CA713A">
        <w:rPr>
          <w:sz w:val="28"/>
          <w:szCs w:val="28"/>
          <w:lang w:val="vi-VN"/>
        </w:rPr>
        <w:t>.</w:t>
      </w:r>
    </w:p>
    <w:p w14:paraId="58EEB1BB" w14:textId="78FFB475" w:rsidR="002E0735" w:rsidRPr="00CA713A" w:rsidRDefault="002E0735" w:rsidP="00A22DCD">
      <w:pPr>
        <w:pStyle w:val="Heading1"/>
        <w:spacing w:line="360" w:lineRule="exact"/>
        <w:rPr>
          <w:rFonts w:ascii="Times New Roman" w:hAnsi="Times New Roman"/>
          <w:b/>
          <w:szCs w:val="28"/>
          <w:lang w:val="vi-VN"/>
        </w:rPr>
      </w:pPr>
      <w:bookmarkStart w:id="24" w:name="_Toc86067054"/>
      <w:bookmarkStart w:id="25" w:name="_Toc180659991"/>
      <w:r w:rsidRPr="00CA713A">
        <w:rPr>
          <w:rFonts w:ascii="Times New Roman" w:hAnsi="Times New Roman"/>
          <w:b/>
          <w:szCs w:val="28"/>
          <w:lang w:val="vi-VN"/>
        </w:rPr>
        <w:t xml:space="preserve">ĐIỀU </w:t>
      </w:r>
      <w:r w:rsidR="00C9336B" w:rsidRPr="00CA713A">
        <w:rPr>
          <w:rFonts w:ascii="Times New Roman" w:hAnsi="Times New Roman"/>
          <w:b/>
          <w:szCs w:val="28"/>
          <w:lang w:val="vi-VN"/>
        </w:rPr>
        <w:t>7</w:t>
      </w:r>
      <w:r w:rsidRPr="00CA713A">
        <w:rPr>
          <w:rFonts w:ascii="Times New Roman" w:hAnsi="Times New Roman"/>
          <w:b/>
          <w:szCs w:val="28"/>
          <w:lang w:val="vi-VN"/>
        </w:rPr>
        <w:t>. QUYỀN VÀ NGHĨA VỤ BÊN MUA</w:t>
      </w:r>
      <w:bookmarkEnd w:id="24"/>
      <w:bookmarkEnd w:id="25"/>
    </w:p>
    <w:p w14:paraId="154C019F" w14:textId="76DFF6EC" w:rsidR="00F864E1" w:rsidRPr="00CA713A" w:rsidRDefault="002E0735" w:rsidP="00A22DCD">
      <w:pPr>
        <w:numPr>
          <w:ilvl w:val="0"/>
          <w:numId w:val="8"/>
        </w:numPr>
        <w:tabs>
          <w:tab w:val="left" w:pos="1134"/>
        </w:tabs>
        <w:spacing w:line="360" w:lineRule="exact"/>
        <w:ind w:left="0" w:right="23" w:firstLine="709"/>
        <w:jc w:val="both"/>
        <w:rPr>
          <w:b/>
          <w:sz w:val="28"/>
          <w:szCs w:val="28"/>
        </w:rPr>
      </w:pPr>
      <w:r w:rsidRPr="00CA713A">
        <w:rPr>
          <w:b/>
          <w:sz w:val="28"/>
          <w:szCs w:val="28"/>
        </w:rPr>
        <w:t>Quyền của Bên Mua:</w:t>
      </w:r>
    </w:p>
    <w:p w14:paraId="574C2643" w14:textId="1E7DDC2A" w:rsidR="00C9336B" w:rsidRPr="00CA713A" w:rsidRDefault="00C9336B" w:rsidP="00A22DCD">
      <w:pPr>
        <w:numPr>
          <w:ilvl w:val="0"/>
          <w:numId w:val="7"/>
        </w:numPr>
        <w:tabs>
          <w:tab w:val="left" w:pos="1134"/>
        </w:tabs>
        <w:spacing w:line="360" w:lineRule="exact"/>
        <w:ind w:left="0" w:right="23" w:firstLine="709"/>
        <w:jc w:val="both"/>
        <w:rPr>
          <w:sz w:val="28"/>
          <w:szCs w:val="28"/>
          <w:u w:val="single"/>
        </w:rPr>
      </w:pPr>
      <w:r w:rsidRPr="00CA713A">
        <w:rPr>
          <w:sz w:val="28"/>
          <w:szCs w:val="28"/>
          <w:lang w:val="vi-VN"/>
        </w:rPr>
        <w:t xml:space="preserve">Yêu cầu Bên Bán </w:t>
      </w:r>
      <w:r w:rsidR="00337CAB" w:rsidRPr="00CA713A">
        <w:rPr>
          <w:sz w:val="28"/>
          <w:szCs w:val="28"/>
        </w:rPr>
        <w:t>Xây dựng căn hộ theo thiết kế, tiến độ và sử dụng</w:t>
      </w:r>
      <w:r w:rsidR="002A3B9D" w:rsidRPr="00CA713A">
        <w:rPr>
          <w:sz w:val="28"/>
          <w:szCs w:val="28"/>
        </w:rPr>
        <w:t xml:space="preserve"> các vật liệu theo thỏa thuận của Hai Bên</w:t>
      </w:r>
      <w:r w:rsidRPr="00CA713A">
        <w:rPr>
          <w:sz w:val="28"/>
          <w:szCs w:val="28"/>
          <w:lang w:val="vi-VN"/>
        </w:rPr>
        <w:t>.</w:t>
      </w:r>
    </w:p>
    <w:p w14:paraId="26168F63" w14:textId="1EF18EB3" w:rsidR="002E0735" w:rsidRPr="00CA713A" w:rsidRDefault="002F72AC" w:rsidP="00A22DCD">
      <w:pPr>
        <w:numPr>
          <w:ilvl w:val="0"/>
          <w:numId w:val="7"/>
        </w:numPr>
        <w:tabs>
          <w:tab w:val="left" w:pos="1134"/>
        </w:tabs>
        <w:spacing w:line="360" w:lineRule="exact"/>
        <w:ind w:left="0" w:right="23" w:firstLine="709"/>
        <w:jc w:val="both"/>
        <w:rPr>
          <w:sz w:val="28"/>
          <w:szCs w:val="28"/>
          <w:u w:val="single"/>
        </w:rPr>
      </w:pPr>
      <w:r w:rsidRPr="00CA713A">
        <w:rPr>
          <w:sz w:val="28"/>
          <w:szCs w:val="28"/>
        </w:rPr>
        <w:t>Yêu cầu Bên Bán phối hợp, cung cấp các giấy tờ có liên quan để làm thủ tục đề nghị cấp Giấy chứng nhận (nếu Bên Mua đi làm thủ tục này).</w:t>
      </w:r>
    </w:p>
    <w:p w14:paraId="247DD386" w14:textId="1ABE95B3" w:rsidR="002F72AC" w:rsidRPr="00CA713A" w:rsidRDefault="002F72AC" w:rsidP="00A22DCD">
      <w:pPr>
        <w:numPr>
          <w:ilvl w:val="0"/>
          <w:numId w:val="7"/>
        </w:numPr>
        <w:tabs>
          <w:tab w:val="left" w:pos="1134"/>
        </w:tabs>
        <w:spacing w:line="360" w:lineRule="exact"/>
        <w:ind w:left="0" w:right="23" w:firstLine="709"/>
        <w:jc w:val="both"/>
        <w:rPr>
          <w:sz w:val="28"/>
          <w:szCs w:val="28"/>
          <w:u w:val="single"/>
        </w:rPr>
      </w:pPr>
      <w:r w:rsidRPr="00CA713A">
        <w:rPr>
          <w:sz w:val="28"/>
          <w:szCs w:val="28"/>
        </w:rPr>
        <w:t>Yêu cầu Bên Bán bảo hành Căn hộ theo quy định tại Điều 5 của Hợp đồng này; bồi thường thiệt hại theo quy định tại Hợp đồng trong trường hợp Bên Bán bàn giao Căn hộ không đúng theo thỏa thuận</w:t>
      </w:r>
      <w:r w:rsidRPr="00CA713A">
        <w:rPr>
          <w:sz w:val="28"/>
          <w:szCs w:val="28"/>
          <w:lang w:val="vi-VN"/>
        </w:rPr>
        <w:t>.</w:t>
      </w:r>
    </w:p>
    <w:p w14:paraId="7988E2E5" w14:textId="07CBFDA0" w:rsidR="00865DB9" w:rsidRPr="00CA713A" w:rsidRDefault="000109A2" w:rsidP="00A22DCD">
      <w:pPr>
        <w:numPr>
          <w:ilvl w:val="0"/>
          <w:numId w:val="7"/>
        </w:numPr>
        <w:tabs>
          <w:tab w:val="left" w:pos="1134"/>
        </w:tabs>
        <w:spacing w:line="360" w:lineRule="exact"/>
        <w:ind w:left="0" w:right="23" w:firstLine="709"/>
        <w:jc w:val="both"/>
        <w:rPr>
          <w:sz w:val="28"/>
          <w:szCs w:val="28"/>
          <w:lang w:val="nb-NO"/>
        </w:rPr>
      </w:pPr>
      <w:r w:rsidRPr="00CA713A">
        <w:rPr>
          <w:sz w:val="28"/>
          <w:szCs w:val="28"/>
        </w:rPr>
        <w:t xml:space="preserve">Được </w:t>
      </w:r>
      <w:r w:rsidR="00C83A4F" w:rsidRPr="00CA713A">
        <w:rPr>
          <w:sz w:val="28"/>
          <w:szCs w:val="28"/>
        </w:rPr>
        <w:t>sử dụng</w:t>
      </w:r>
      <w:r w:rsidRPr="00CA713A">
        <w:rPr>
          <w:sz w:val="28"/>
          <w:szCs w:val="28"/>
        </w:rPr>
        <w:t xml:space="preserve"> chỗ để xe hai bánh, ba bánh (xe máy, xe đạp, xe đạp điện, máy điện,…) trong bãi đỗ xe của Nhà chung cư tại </w:t>
      </w:r>
      <w:r w:rsidRPr="00CA713A">
        <w:rPr>
          <w:sz w:val="28"/>
          <w:szCs w:val="28"/>
          <w:lang w:val="nb-NO"/>
        </w:rPr>
        <w:t xml:space="preserve">vị trí do Bên Bán hoặc Đơn vị quản lý vận hành Nhà chung cư chỉ định. Bên Mua có trách nhiệm trả các khoản phí khi sử dụng các chỗ để xe này theo quy định của Đơn vị quản lý vận hành hoặc đơn vị có chức năng trông giữ xe. </w:t>
      </w:r>
    </w:p>
    <w:p w14:paraId="18DD728B" w14:textId="178AE216" w:rsidR="002E0735" w:rsidRPr="00CA713A" w:rsidRDefault="002E0735" w:rsidP="00A22DCD">
      <w:pPr>
        <w:numPr>
          <w:ilvl w:val="0"/>
          <w:numId w:val="7"/>
        </w:numPr>
        <w:tabs>
          <w:tab w:val="left" w:pos="1134"/>
        </w:tabs>
        <w:spacing w:line="360" w:lineRule="exact"/>
        <w:ind w:left="0" w:right="23" w:firstLine="709"/>
        <w:jc w:val="both"/>
        <w:rPr>
          <w:sz w:val="28"/>
          <w:szCs w:val="28"/>
        </w:rPr>
      </w:pPr>
      <w:r w:rsidRPr="00CA713A">
        <w:rPr>
          <w:sz w:val="28"/>
          <w:szCs w:val="28"/>
        </w:rPr>
        <w:t xml:space="preserve">Các quyền khác </w:t>
      </w:r>
      <w:r w:rsidR="002F72AC" w:rsidRPr="00CA713A">
        <w:rPr>
          <w:sz w:val="28"/>
          <w:szCs w:val="28"/>
          <w:lang w:val="vi-VN"/>
        </w:rPr>
        <w:t>theo</w:t>
      </w:r>
      <w:r w:rsidRPr="00CA713A">
        <w:rPr>
          <w:sz w:val="28"/>
          <w:szCs w:val="28"/>
        </w:rPr>
        <w:t xml:space="preserve"> quy định của pháp luật.</w:t>
      </w:r>
    </w:p>
    <w:p w14:paraId="028000E3" w14:textId="77777777" w:rsidR="002E0735" w:rsidRPr="00CA713A" w:rsidRDefault="002E0735" w:rsidP="00A22DCD">
      <w:pPr>
        <w:numPr>
          <w:ilvl w:val="0"/>
          <w:numId w:val="8"/>
        </w:numPr>
        <w:tabs>
          <w:tab w:val="left" w:pos="1134"/>
        </w:tabs>
        <w:spacing w:line="360" w:lineRule="exact"/>
        <w:ind w:left="0" w:right="23" w:firstLine="709"/>
        <w:jc w:val="both"/>
        <w:rPr>
          <w:b/>
          <w:sz w:val="28"/>
          <w:szCs w:val="28"/>
        </w:rPr>
      </w:pPr>
      <w:r w:rsidRPr="00CA713A">
        <w:rPr>
          <w:b/>
          <w:sz w:val="28"/>
          <w:szCs w:val="28"/>
        </w:rPr>
        <w:t>Nghĩa vụ của Bên Mua:</w:t>
      </w:r>
    </w:p>
    <w:p w14:paraId="0F4113D5" w14:textId="33535E79" w:rsidR="002F72AC" w:rsidRPr="00CA713A" w:rsidRDefault="002F72AC" w:rsidP="00A22DCD">
      <w:pPr>
        <w:numPr>
          <w:ilvl w:val="0"/>
          <w:numId w:val="9"/>
        </w:numPr>
        <w:tabs>
          <w:tab w:val="left" w:pos="1134"/>
        </w:tabs>
        <w:spacing w:line="360" w:lineRule="exact"/>
        <w:ind w:left="0" w:right="23" w:firstLine="709"/>
        <w:jc w:val="both"/>
        <w:rPr>
          <w:sz w:val="28"/>
          <w:szCs w:val="28"/>
        </w:rPr>
      </w:pPr>
      <w:r w:rsidRPr="00CA713A">
        <w:rPr>
          <w:sz w:val="28"/>
          <w:szCs w:val="28"/>
        </w:rPr>
        <w:lastRenderedPageBreak/>
        <w:t>Thanh toán đầy đủ và đúng hạn số tiền mua Căn hộ và Kinh phí bảo trì phần sở hữu chung theo đúng thỏa thuận tại Điều 3 của Hợp đồng này mà không phụ thuộc vào việc có hay không có thông báo yêu cầu thanh toán của Bên Bán; chi trả phí dịch vụ chuyển tiền trong trường hợp chuyển tiền qua ngân hàng; Tự chịu trách nhiệm và bảo đảm tiền thanh toán tại Hợp đồng này là hợp pháp.</w:t>
      </w:r>
    </w:p>
    <w:p w14:paraId="205C1D87" w14:textId="7930ADCB" w:rsidR="002F72AC" w:rsidRPr="00CA713A" w:rsidRDefault="002F72AC" w:rsidP="00A22DCD">
      <w:pPr>
        <w:numPr>
          <w:ilvl w:val="0"/>
          <w:numId w:val="9"/>
        </w:numPr>
        <w:tabs>
          <w:tab w:val="left" w:pos="1134"/>
        </w:tabs>
        <w:spacing w:line="360" w:lineRule="exact"/>
        <w:ind w:left="0" w:right="23" w:firstLine="709"/>
        <w:jc w:val="both"/>
        <w:rPr>
          <w:sz w:val="28"/>
          <w:szCs w:val="28"/>
        </w:rPr>
      </w:pPr>
      <w:r w:rsidRPr="00CA713A">
        <w:rPr>
          <w:sz w:val="28"/>
          <w:szCs w:val="28"/>
        </w:rPr>
        <w:t>Nhận bàn giao Căn hộ theo thỏa thuận của Hợp đồng này.</w:t>
      </w:r>
    </w:p>
    <w:p w14:paraId="5B883669" w14:textId="42D3A340" w:rsidR="002F72AC" w:rsidRPr="00CA713A" w:rsidRDefault="002F72AC" w:rsidP="00A22DCD">
      <w:pPr>
        <w:numPr>
          <w:ilvl w:val="0"/>
          <w:numId w:val="9"/>
        </w:numPr>
        <w:tabs>
          <w:tab w:val="left" w:pos="1134"/>
        </w:tabs>
        <w:spacing w:line="360" w:lineRule="exact"/>
        <w:ind w:left="0" w:right="23" w:firstLine="709"/>
        <w:jc w:val="both"/>
        <w:rPr>
          <w:sz w:val="28"/>
          <w:szCs w:val="28"/>
        </w:rPr>
      </w:pPr>
      <w:r w:rsidRPr="00CA713A">
        <w:rPr>
          <w:sz w:val="28"/>
          <w:szCs w:val="28"/>
        </w:rPr>
        <w:t>Nộp đầy đủ các khoản thuế, phí, lệ phí liên quan đến việc mua bán Căn hộ cho Nhà nước theo quy định của pháp luật</w:t>
      </w:r>
      <w:r w:rsidRPr="00CA713A">
        <w:rPr>
          <w:sz w:val="28"/>
          <w:szCs w:val="28"/>
          <w:lang w:val="vi-VN"/>
        </w:rPr>
        <w:t>.</w:t>
      </w:r>
    </w:p>
    <w:p w14:paraId="03AEB566" w14:textId="5B4EBB0B" w:rsidR="002E0735" w:rsidRPr="00CA713A" w:rsidRDefault="002F72AC" w:rsidP="00A22DCD">
      <w:pPr>
        <w:numPr>
          <w:ilvl w:val="0"/>
          <w:numId w:val="9"/>
        </w:numPr>
        <w:tabs>
          <w:tab w:val="left" w:pos="1134"/>
        </w:tabs>
        <w:spacing w:line="360" w:lineRule="exact"/>
        <w:ind w:left="0" w:right="23" w:firstLine="709"/>
        <w:jc w:val="both"/>
        <w:rPr>
          <w:sz w:val="28"/>
          <w:szCs w:val="28"/>
        </w:rPr>
      </w:pPr>
      <w:r w:rsidRPr="00CA713A">
        <w:rPr>
          <w:sz w:val="28"/>
          <w:szCs w:val="28"/>
        </w:rPr>
        <w:t>Đảm bảo tư cách pháp lý, có đủ năng lực hành vi dân sự để ký kết Hợp đồng. Nộp giấy Chứng minh nhân dân/Căn cước công dân/Thẻ căn cước/Hộ chiếu sao y công chứng cho Bên Bán và có bản chính để Bên Bán đối chiếu khi ký Hợp đồng.</w:t>
      </w:r>
    </w:p>
    <w:p w14:paraId="6071AE9F" w14:textId="091B96CD" w:rsidR="002E0735" w:rsidRPr="00CA713A" w:rsidRDefault="00DD6CA5" w:rsidP="00A22DCD">
      <w:pPr>
        <w:numPr>
          <w:ilvl w:val="0"/>
          <w:numId w:val="9"/>
        </w:numPr>
        <w:tabs>
          <w:tab w:val="left" w:pos="1134"/>
        </w:tabs>
        <w:spacing w:line="360" w:lineRule="exact"/>
        <w:ind w:left="0" w:right="23" w:firstLine="709"/>
        <w:jc w:val="both"/>
        <w:rPr>
          <w:sz w:val="28"/>
          <w:szCs w:val="28"/>
        </w:rPr>
      </w:pPr>
      <w:r w:rsidRPr="00CA713A">
        <w:rPr>
          <w:sz w:val="28"/>
          <w:szCs w:val="28"/>
        </w:rPr>
        <w:t>Kể từ ngày nhận bàn giao Căn hộ, Bên Mua hoàn toàn chịu trách nhiệm đối với Căn hộ</w:t>
      </w:r>
      <w:r w:rsidRPr="00CA713A" w:rsidDel="000F31D5">
        <w:rPr>
          <w:sz w:val="28"/>
          <w:szCs w:val="28"/>
        </w:rPr>
        <w:t xml:space="preserve"> </w:t>
      </w:r>
      <w:r w:rsidRPr="00CA713A">
        <w:rPr>
          <w:sz w:val="28"/>
          <w:szCs w:val="28"/>
        </w:rPr>
        <w:t>(trừ các trường hợp thuộc trách nhiệm bảo đảm tính pháp lý và việc bảo hành Căn hộ của Bên Bán) và tự chịu trách nhiệm về việc mua, duy trì các hợp đồng bảo hiểm cần thiết đối với mọi rủi ro, thiệt hại liên quan đến Căn hộ</w:t>
      </w:r>
      <w:r w:rsidRPr="00CA713A" w:rsidDel="000F31D5">
        <w:rPr>
          <w:sz w:val="28"/>
          <w:szCs w:val="28"/>
        </w:rPr>
        <w:t xml:space="preserve"> </w:t>
      </w:r>
      <w:r w:rsidRPr="00CA713A">
        <w:rPr>
          <w:sz w:val="28"/>
          <w:szCs w:val="28"/>
        </w:rPr>
        <w:t>và bảo hiểm trách nhiệm dân sự phù hợp với quy định của pháp luật.</w:t>
      </w:r>
    </w:p>
    <w:p w14:paraId="0274EC46" w14:textId="61DF50F7" w:rsidR="00DD6CA5" w:rsidRPr="00CA713A" w:rsidRDefault="00DD6CA5" w:rsidP="00A22DCD">
      <w:pPr>
        <w:numPr>
          <w:ilvl w:val="0"/>
          <w:numId w:val="9"/>
        </w:numPr>
        <w:tabs>
          <w:tab w:val="left" w:pos="1134"/>
        </w:tabs>
        <w:spacing w:line="360" w:lineRule="exact"/>
        <w:ind w:left="0" w:right="23" w:firstLine="709"/>
        <w:jc w:val="both"/>
        <w:rPr>
          <w:sz w:val="28"/>
          <w:szCs w:val="28"/>
        </w:rPr>
      </w:pPr>
      <w:r w:rsidRPr="00CA713A">
        <w:rPr>
          <w:sz w:val="28"/>
          <w:szCs w:val="28"/>
        </w:rPr>
        <w:t>Thanh toán các khoản chi phí dịch vụ như: điện, nước, truyền hình cáp, truyền hình vệ tinh, thông tin liên lạc... và các khoản thuế, phí khác phát sinh theo quy định do nhu cầu sử dụng của Bên Mua.</w:t>
      </w:r>
    </w:p>
    <w:p w14:paraId="4F320EFD" w14:textId="288301F9" w:rsidR="00DD6CA5" w:rsidRPr="00CA713A" w:rsidRDefault="00DD6CA5" w:rsidP="00A22DCD">
      <w:pPr>
        <w:numPr>
          <w:ilvl w:val="0"/>
          <w:numId w:val="9"/>
        </w:numPr>
        <w:tabs>
          <w:tab w:val="left" w:pos="1134"/>
        </w:tabs>
        <w:spacing w:line="360" w:lineRule="exact"/>
        <w:ind w:left="0" w:right="23" w:firstLine="709"/>
        <w:jc w:val="both"/>
        <w:rPr>
          <w:sz w:val="28"/>
          <w:szCs w:val="28"/>
        </w:rPr>
      </w:pPr>
      <w:r w:rsidRPr="00CA713A">
        <w:rPr>
          <w:sz w:val="28"/>
          <w:szCs w:val="28"/>
        </w:rPr>
        <w:t>Thanh toán phí quản lý vận hành Nhà chung cư và các chi phí khác theo thỏa thuận quy định tại Hợp đồng, kể cả trường hợp Bên Mua không sử dụng Căn hộ đã mua.</w:t>
      </w:r>
    </w:p>
    <w:p w14:paraId="44EF8799" w14:textId="042AC7A7" w:rsidR="00DD6CA5" w:rsidRPr="00CA713A" w:rsidRDefault="00DD6CA5" w:rsidP="00A22DCD">
      <w:pPr>
        <w:numPr>
          <w:ilvl w:val="0"/>
          <w:numId w:val="9"/>
        </w:numPr>
        <w:tabs>
          <w:tab w:val="left" w:pos="1134"/>
        </w:tabs>
        <w:spacing w:line="360" w:lineRule="exact"/>
        <w:ind w:left="0" w:right="23" w:firstLine="709"/>
        <w:jc w:val="both"/>
        <w:rPr>
          <w:sz w:val="28"/>
          <w:szCs w:val="28"/>
        </w:rPr>
      </w:pPr>
      <w:r w:rsidRPr="00CA713A">
        <w:rPr>
          <w:sz w:val="28"/>
          <w:szCs w:val="28"/>
        </w:rPr>
        <w:t>Chấp hành các quy định của Quy chế quản lý sử dụng nhà chung cư theo quy định pháp luật và Nội quy Nhà chung cư kèm theo Hợp đồng này</w:t>
      </w:r>
      <w:r w:rsidR="006B4DF2">
        <w:rPr>
          <w:sz w:val="28"/>
          <w:szCs w:val="28"/>
        </w:rPr>
        <w:t xml:space="preserve"> </w:t>
      </w:r>
      <w:r w:rsidR="006B4DF2" w:rsidRPr="006B4DF2">
        <w:rPr>
          <w:i/>
          <w:iCs/>
          <w:sz w:val="28"/>
          <w:szCs w:val="28"/>
        </w:rPr>
        <w:t>(chi tiết tại Phụ đính 5)</w:t>
      </w:r>
      <w:r w:rsidRPr="00CA713A">
        <w:rPr>
          <w:sz w:val="28"/>
          <w:szCs w:val="28"/>
        </w:rPr>
        <w:t>.</w:t>
      </w:r>
    </w:p>
    <w:p w14:paraId="3864248F" w14:textId="209CDC44" w:rsidR="00DD6CA5" w:rsidRPr="00CA713A" w:rsidRDefault="00DD6CA5" w:rsidP="00A22DCD">
      <w:pPr>
        <w:numPr>
          <w:ilvl w:val="0"/>
          <w:numId w:val="9"/>
        </w:numPr>
        <w:tabs>
          <w:tab w:val="left" w:pos="1134"/>
        </w:tabs>
        <w:spacing w:line="360" w:lineRule="exact"/>
        <w:ind w:left="0" w:right="23" w:firstLine="709"/>
        <w:jc w:val="both"/>
        <w:rPr>
          <w:sz w:val="28"/>
          <w:szCs w:val="28"/>
        </w:rPr>
      </w:pPr>
      <w:r w:rsidRPr="00CA713A">
        <w:rPr>
          <w:sz w:val="28"/>
          <w:szCs w:val="28"/>
        </w:rPr>
        <w:t>Tạo điều kiện thuận lợi cho Đơn vị quản lý vận hành trong việc bảo trì, quản lý vận hành Nhà chung cư.</w:t>
      </w:r>
    </w:p>
    <w:p w14:paraId="3CBADE57" w14:textId="61EEB662" w:rsidR="00DD6CA5" w:rsidRPr="00CA713A" w:rsidRDefault="00DD6CA5" w:rsidP="00A22DCD">
      <w:pPr>
        <w:numPr>
          <w:ilvl w:val="0"/>
          <w:numId w:val="9"/>
        </w:numPr>
        <w:tabs>
          <w:tab w:val="left" w:pos="1134"/>
        </w:tabs>
        <w:spacing w:line="360" w:lineRule="exact"/>
        <w:ind w:left="0" w:right="23" w:firstLine="709"/>
        <w:jc w:val="both"/>
        <w:rPr>
          <w:sz w:val="28"/>
          <w:szCs w:val="28"/>
        </w:rPr>
      </w:pPr>
      <w:r w:rsidRPr="00CA713A">
        <w:rPr>
          <w:sz w:val="28"/>
          <w:szCs w:val="28"/>
        </w:rPr>
        <w:t>Sử dụng Căn hộ đúng mục đích để ở theo quy định của pháp luật về nhà ở và theo thỏa thuận trong Hợp đồng này.</w:t>
      </w:r>
    </w:p>
    <w:p w14:paraId="1DD7A678" w14:textId="1D431A74" w:rsidR="00DD6CA5" w:rsidRPr="00CA713A" w:rsidRDefault="00DD6CA5" w:rsidP="00A22DCD">
      <w:pPr>
        <w:numPr>
          <w:ilvl w:val="0"/>
          <w:numId w:val="9"/>
        </w:numPr>
        <w:tabs>
          <w:tab w:val="left" w:pos="1134"/>
        </w:tabs>
        <w:spacing w:line="360" w:lineRule="exact"/>
        <w:ind w:left="0" w:right="23" w:firstLine="709"/>
        <w:jc w:val="both"/>
        <w:rPr>
          <w:sz w:val="28"/>
          <w:szCs w:val="28"/>
        </w:rPr>
      </w:pPr>
      <w:r w:rsidRPr="00CA713A">
        <w:rPr>
          <w:sz w:val="28"/>
          <w:szCs w:val="28"/>
        </w:rPr>
        <w:t>Nộp phạt vi phạm Hợp đồng và bồi thường thiệt hại cho Bên Bán khi vi phạm các thỏa thuận thuộc diện phải nộp phạt hoặc/và bồi thường theo quy định trong Hợp đồng này hoặc/và theo quyết định của cơ quan nhà nước có thẩm quyền.</w:t>
      </w:r>
    </w:p>
    <w:p w14:paraId="325AA750" w14:textId="4FA0F26F" w:rsidR="00DD6CA5" w:rsidRPr="00CA713A" w:rsidRDefault="00DD6CA5" w:rsidP="00A22DCD">
      <w:pPr>
        <w:numPr>
          <w:ilvl w:val="0"/>
          <w:numId w:val="9"/>
        </w:numPr>
        <w:tabs>
          <w:tab w:val="left" w:pos="1134"/>
        </w:tabs>
        <w:spacing w:line="360" w:lineRule="exact"/>
        <w:ind w:left="0" w:right="23" w:firstLine="709"/>
        <w:jc w:val="both"/>
        <w:rPr>
          <w:sz w:val="28"/>
          <w:szCs w:val="28"/>
        </w:rPr>
      </w:pPr>
      <w:r w:rsidRPr="00CA713A">
        <w:rPr>
          <w:sz w:val="28"/>
          <w:szCs w:val="28"/>
        </w:rPr>
        <w:t xml:space="preserve">Trường hợp Bên Mua dùng Hợp đồng này thế chấp vay tiền ngân hàng, tổ chức tín dụng thì phải tuân thủ các quy định về thủ tục vay vốn, thế chấp theo yêu cầu và chính sách cho vay của ngân hàng, tổ chức tín dụng nhưng không được vi phạm các thỏa thuận tại Hợp đồng này. Mọi thỏa thuận của Bên Mua với Ngân hàng hoặc bên thứ ba phải phù hợp với các thỏa thuận tại Hợp đồng này, trường hợp có khác biệt giữa thỏa thuận của Bên Mua và ngân hàng, bên thứ ba và Hợp </w:t>
      </w:r>
      <w:r w:rsidRPr="00CA713A">
        <w:rPr>
          <w:sz w:val="28"/>
          <w:szCs w:val="28"/>
        </w:rPr>
        <w:lastRenderedPageBreak/>
        <w:t>đồng này thì các điều khoản của Hợp đồng này được ưu tiên áp dụng. Bên Bán không có nghĩa vụ thực hiện các thỏa thuận của Bên Mua với Ngân hàng và Bên thứ ba.</w:t>
      </w:r>
    </w:p>
    <w:p w14:paraId="6C815E25" w14:textId="1A0A8569" w:rsidR="00DD6CA5" w:rsidRPr="00CA713A" w:rsidRDefault="00DD6CA5" w:rsidP="00A22DCD">
      <w:pPr>
        <w:numPr>
          <w:ilvl w:val="0"/>
          <w:numId w:val="9"/>
        </w:numPr>
        <w:tabs>
          <w:tab w:val="left" w:pos="1134"/>
        </w:tabs>
        <w:spacing w:line="360" w:lineRule="exact"/>
        <w:ind w:left="0" w:right="23" w:firstLine="709"/>
        <w:jc w:val="both"/>
        <w:rPr>
          <w:sz w:val="28"/>
          <w:szCs w:val="28"/>
        </w:rPr>
      </w:pPr>
      <w:r w:rsidRPr="00CA713A">
        <w:rPr>
          <w:sz w:val="28"/>
          <w:szCs w:val="28"/>
        </w:rPr>
        <w:t xml:space="preserve">Bên Mua chịu trách nhiệm cung cấp đầy đủ và chính xác các thông tin của người đứng tên trên Hợp đồng mua bán này và bản thu thập thông tin khách hàng theo </w:t>
      </w:r>
      <w:r w:rsidRPr="00CA713A">
        <w:rPr>
          <w:sz w:val="28"/>
          <w:szCs w:val="28"/>
          <w:lang w:val="vi-VN"/>
        </w:rPr>
        <w:t>P</w:t>
      </w:r>
      <w:r w:rsidRPr="00CA713A">
        <w:rPr>
          <w:sz w:val="28"/>
          <w:szCs w:val="28"/>
        </w:rPr>
        <w:t xml:space="preserve">hụ đính </w:t>
      </w:r>
      <w:r w:rsidR="0031194F" w:rsidRPr="00CA713A">
        <w:rPr>
          <w:sz w:val="28"/>
          <w:szCs w:val="28"/>
        </w:rPr>
        <w:t>10</w:t>
      </w:r>
      <w:r w:rsidRPr="00CA713A">
        <w:rPr>
          <w:sz w:val="28"/>
          <w:szCs w:val="28"/>
        </w:rPr>
        <w:t xml:space="preserve"> Hợp đồng này. Mọi sự thay đổi về tất cả các thông tin của Bên Mua phải được Thông báo bằng văn bản cho Bên Bán.</w:t>
      </w:r>
    </w:p>
    <w:p w14:paraId="33527BC6" w14:textId="7797BA99" w:rsidR="003929C5" w:rsidRPr="00CA713A" w:rsidRDefault="00DD6CA5" w:rsidP="00A22DCD">
      <w:pPr>
        <w:numPr>
          <w:ilvl w:val="0"/>
          <w:numId w:val="9"/>
        </w:numPr>
        <w:tabs>
          <w:tab w:val="left" w:pos="1134"/>
        </w:tabs>
        <w:spacing w:line="360" w:lineRule="exact"/>
        <w:ind w:left="0" w:right="23" w:firstLine="709"/>
        <w:jc w:val="both"/>
        <w:rPr>
          <w:sz w:val="28"/>
          <w:szCs w:val="28"/>
        </w:rPr>
      </w:pPr>
      <w:r w:rsidRPr="00CA713A">
        <w:rPr>
          <w:sz w:val="28"/>
          <w:szCs w:val="28"/>
        </w:rPr>
        <w:t>Thực hiện đầy đủ các quy định của Pháp luật về phòng chống rửa tiền và Quy định nội bộ về phòng chống rửa tiền của Bên Bán; Loại trừ các trách nhiệm của Bên Bán về các hậu quả phát sinh khi Bên Bán áp dụng các biện pháp trì hoãn giao dịch theo quy định của Pháp luật về phòng chống rửa tiền, Quy định nội bộ về phòng chống rửa tiền của Bên Bán hoặc/và thực hiện việc niêm phong, phong tỏa, tạm giữ tài sản theo Quyết định của cơ quan Nhà nước có thẩm quyền theo pháp luật về phòng chống rửa tiền.</w:t>
      </w:r>
    </w:p>
    <w:p w14:paraId="12DE84CF" w14:textId="255378B5" w:rsidR="00DD6CA5" w:rsidRPr="00CA713A" w:rsidRDefault="00DD6CA5" w:rsidP="007C3003">
      <w:pPr>
        <w:numPr>
          <w:ilvl w:val="0"/>
          <w:numId w:val="51"/>
        </w:numPr>
        <w:tabs>
          <w:tab w:val="left" w:pos="1134"/>
        </w:tabs>
        <w:spacing w:line="360" w:lineRule="exact"/>
        <w:ind w:left="0" w:right="23" w:firstLine="709"/>
        <w:jc w:val="both"/>
        <w:rPr>
          <w:sz w:val="28"/>
          <w:szCs w:val="28"/>
          <w:lang w:val="nb-NO"/>
        </w:rPr>
      </w:pPr>
      <w:r w:rsidRPr="00CA713A">
        <w:rPr>
          <w:sz w:val="28"/>
          <w:szCs w:val="28"/>
        </w:rPr>
        <w:t>Trong quá trình Bên Bán tiến hành thủ tục xin cấp Giấy chứng nhận tại cơ quan có thẩm quyền, Bên Mua có nghĩa vụ hoàn thiện hồ sơ, giấy tờ,</w:t>
      </w:r>
      <w:r w:rsidR="004C2DC9" w:rsidRPr="00CA713A">
        <w:rPr>
          <w:sz w:val="28"/>
          <w:szCs w:val="28"/>
          <w:lang w:val="nb-NO"/>
        </w:rPr>
        <w:t xml:space="preserve"> chịu trách nhiệm thanh toán bất kỳ và tất cả các loại</w:t>
      </w:r>
      <w:r w:rsidRPr="00CA713A">
        <w:rPr>
          <w:sz w:val="28"/>
          <w:szCs w:val="28"/>
        </w:rPr>
        <w:t xml:space="preserve"> thuế, phí, lệ phí (kể cả lệ phí trước bạ) </w:t>
      </w:r>
      <w:r w:rsidR="004C2DC9" w:rsidRPr="00CA713A">
        <w:rPr>
          <w:sz w:val="28"/>
          <w:szCs w:val="28"/>
          <w:lang w:val="nb-NO"/>
        </w:rPr>
        <w:t>phát sinh liên quan đến việc xin cấp Giấy chứng nhận cho Bên Mua</w:t>
      </w:r>
      <w:r w:rsidR="004C2DC9" w:rsidRPr="00CA713A">
        <w:rPr>
          <w:sz w:val="28"/>
          <w:szCs w:val="28"/>
        </w:rPr>
        <w:t xml:space="preserve"> </w:t>
      </w:r>
      <w:r w:rsidRPr="00CA713A">
        <w:rPr>
          <w:sz w:val="28"/>
          <w:szCs w:val="28"/>
        </w:rPr>
        <w:t xml:space="preserve">theo quy định của pháp luật và yêu cầu của cơ quan có thẩm quyền như được thông báo bởi Bên Bán. Trong vòng </w:t>
      </w:r>
      <w:r w:rsidR="006660B8" w:rsidRPr="00CA713A">
        <w:rPr>
          <w:sz w:val="28"/>
          <w:szCs w:val="28"/>
        </w:rPr>
        <w:t>10 (mười</w:t>
      </w:r>
      <w:r w:rsidRPr="00CA713A">
        <w:rPr>
          <w:sz w:val="28"/>
          <w:szCs w:val="28"/>
        </w:rPr>
        <w:t>) ngày, kể từ ngày Bên Bán thông báo mà Bên Mua không hoàn thiện hoặc nộp đầy đủ các hồ sơ, giấy tờ, lệ phí trước bạ, các loại thuế, phí theo thông báo và hướng dẫn của Bên Bán để thực hiện thủ tục cấp Giấy chứng nhận thì Bên Mua sẽ phải tự thực hiện thủ tục xin cấp Giấy chứng nhận.</w:t>
      </w:r>
      <w:r w:rsidR="004C2DC9" w:rsidRPr="00CA713A">
        <w:rPr>
          <w:sz w:val="28"/>
          <w:szCs w:val="28"/>
          <w:lang w:val="nb-NO"/>
        </w:rPr>
        <w:t xml:space="preserve"> Bên Bán sẽ không còn nghĩa vụ chịu trách nhiệm xin cấp Giấy chứng nhận cho Bên Mua. </w:t>
      </w:r>
      <w:r w:rsidR="004C2DC9" w:rsidRPr="00CA713A">
        <w:rPr>
          <w:sz w:val="28"/>
          <w:szCs w:val="28"/>
        </w:rPr>
        <w:t xml:space="preserve">Khi Bên Mua tự nguyện làm thủ tục đề nghị cấp Giấy chứng nhận thì Bên Bán sẽ cung cấp đầy đủ hồ sơ pháp lý về </w:t>
      </w:r>
      <w:r w:rsidR="00A12944" w:rsidRPr="00CA713A">
        <w:rPr>
          <w:sz w:val="28"/>
          <w:szCs w:val="28"/>
        </w:rPr>
        <w:t>Căn hộ</w:t>
      </w:r>
      <w:r w:rsidR="004C2DC9" w:rsidRPr="00CA713A">
        <w:rPr>
          <w:sz w:val="28"/>
          <w:szCs w:val="28"/>
        </w:rPr>
        <w:t xml:space="preserve"> đã bán cho Bên Mua</w:t>
      </w:r>
      <w:r w:rsidR="00A12944" w:rsidRPr="00CA713A">
        <w:rPr>
          <w:sz w:val="28"/>
          <w:szCs w:val="28"/>
        </w:rPr>
        <w:t xml:space="preserve"> theo quy định của pháp luật</w:t>
      </w:r>
      <w:r w:rsidR="00653834" w:rsidRPr="00CA713A">
        <w:rPr>
          <w:sz w:val="28"/>
          <w:szCs w:val="28"/>
        </w:rPr>
        <w:t xml:space="preserve"> với điều kiện Bên Mua đã thanh toán cho Bên Bán đầy đủ các khoản nghĩa vụ tài chính đến hạn theo quy định tại Hợp đồng này</w:t>
      </w:r>
      <w:r w:rsidR="004C2DC9" w:rsidRPr="00CA713A">
        <w:rPr>
          <w:sz w:val="28"/>
          <w:szCs w:val="28"/>
        </w:rPr>
        <w:t>.</w:t>
      </w:r>
    </w:p>
    <w:p w14:paraId="3A740DA5" w14:textId="067D5922" w:rsidR="00DD6CA5" w:rsidRPr="00CA713A" w:rsidRDefault="00DD6CA5" w:rsidP="00A22DCD">
      <w:pPr>
        <w:spacing w:line="360" w:lineRule="exact"/>
        <w:ind w:right="23" w:firstLine="709"/>
        <w:jc w:val="both"/>
        <w:rPr>
          <w:sz w:val="28"/>
          <w:szCs w:val="28"/>
        </w:rPr>
      </w:pPr>
      <w:r w:rsidRPr="00CA713A">
        <w:rPr>
          <w:sz w:val="28"/>
          <w:szCs w:val="28"/>
        </w:rPr>
        <w:t xml:space="preserve">Bên Bán chỉ bàn giao Giấy chứng nhận cho Bên Mua sau khi Bên Mua đã thanh toán toàn bộ Giá bán Căn hộ và các khoản phải nộp theo quy định tại Hợp đồng, </w:t>
      </w:r>
      <w:r w:rsidRPr="00CA713A">
        <w:rPr>
          <w:sz w:val="28"/>
          <w:szCs w:val="28"/>
          <w:lang w:val="it-IT"/>
        </w:rPr>
        <w:t xml:space="preserve">các khoản lãi, phạt và bồi thường phát sinh (nếu có), </w:t>
      </w:r>
      <w:r w:rsidRPr="00CA713A">
        <w:rPr>
          <w:sz w:val="28"/>
          <w:szCs w:val="28"/>
        </w:rPr>
        <w:t>các khoản chi phí phát sinh theo quy định của pháp luật, theo yêu cầu của cơ quan có thẩm quyền và các chi phí thực tế hợp pháp khác phát sinh trong quá trình tiến hành các thủ tục xin cấp Giấy chứng nhận.</w:t>
      </w:r>
    </w:p>
    <w:p w14:paraId="0199E0F3" w14:textId="73E98109" w:rsidR="00DD6CA5" w:rsidRPr="00CA713A" w:rsidRDefault="00DD6CA5" w:rsidP="00A22DCD">
      <w:pPr>
        <w:tabs>
          <w:tab w:val="left" w:pos="1134"/>
        </w:tabs>
        <w:spacing w:line="360" w:lineRule="exact"/>
        <w:ind w:right="23" w:firstLine="709"/>
        <w:jc w:val="both"/>
        <w:rPr>
          <w:sz w:val="28"/>
          <w:szCs w:val="28"/>
          <w:lang w:val="it-IT"/>
        </w:rPr>
      </w:pPr>
      <w:r w:rsidRPr="00CA713A">
        <w:rPr>
          <w:sz w:val="28"/>
          <w:szCs w:val="28"/>
        </w:rPr>
        <w:t>Trường hợp Bên Mua ủy quyền cho một bên thứ ba để nhận Giấy chứng nhận, Bên Bán sẽ chỉ có nghĩa vụ giao Giấy chứng nhận cho bên được ủy quyền nếu</w:t>
      </w:r>
      <w:r w:rsidRPr="00CA713A">
        <w:rPr>
          <w:sz w:val="28"/>
          <w:szCs w:val="28"/>
          <w:lang w:val="it-IT"/>
        </w:rPr>
        <w:t xml:space="preserve"> người được ủy quyền nộp cho Bên Bán một bản gốc giấy ủy quyền hợp lệ được xác lập theo quy định của pháp luật, trong đó nêu rõ người được ủy quyền có quyền nhân danh Bên Mua nhận Giấy chứng nhận và Bên Mua sẽ không có </w:t>
      </w:r>
      <w:r w:rsidRPr="00CA713A">
        <w:rPr>
          <w:sz w:val="28"/>
          <w:szCs w:val="28"/>
          <w:lang w:val="it-IT"/>
        </w:rPr>
        <w:lastRenderedPageBreak/>
        <w:t>bất kỳ khiếu nại hoặc khiếu kiện nào chống lại Bên Bán do việc giao Giấy chứng nhận.</w:t>
      </w:r>
    </w:p>
    <w:p w14:paraId="0DB2BEF5" w14:textId="502475A6" w:rsidR="002E0735" w:rsidRPr="00CA713A" w:rsidRDefault="002E0735" w:rsidP="00A22DCD">
      <w:pPr>
        <w:numPr>
          <w:ilvl w:val="0"/>
          <w:numId w:val="9"/>
        </w:numPr>
        <w:tabs>
          <w:tab w:val="left" w:pos="1134"/>
        </w:tabs>
        <w:spacing w:line="360" w:lineRule="exact"/>
        <w:ind w:left="0" w:right="23" w:firstLine="709"/>
        <w:jc w:val="both"/>
        <w:rPr>
          <w:sz w:val="28"/>
          <w:szCs w:val="28"/>
        </w:rPr>
      </w:pPr>
      <w:r w:rsidRPr="00CA713A">
        <w:rPr>
          <w:sz w:val="28"/>
          <w:szCs w:val="28"/>
        </w:rPr>
        <w:t>Các nghĩa vụ khác theo quy định tại Hợp đồng này</w:t>
      </w:r>
      <w:r w:rsidR="00A93C08" w:rsidRPr="00CA713A">
        <w:rPr>
          <w:sz w:val="28"/>
          <w:szCs w:val="28"/>
        </w:rPr>
        <w:t>,</w:t>
      </w:r>
      <w:r w:rsidRPr="00CA713A">
        <w:rPr>
          <w:sz w:val="28"/>
          <w:szCs w:val="28"/>
        </w:rPr>
        <w:t xml:space="preserve"> </w:t>
      </w:r>
      <w:r w:rsidR="00511F09" w:rsidRPr="00CA713A">
        <w:rPr>
          <w:sz w:val="28"/>
          <w:szCs w:val="28"/>
        </w:rPr>
        <w:t>các Phụ lục của Hợp đồng, các thỏa thuận khác được ký giữa Các Bên và</w:t>
      </w:r>
      <w:r w:rsidRPr="00CA713A">
        <w:rPr>
          <w:sz w:val="28"/>
          <w:szCs w:val="28"/>
        </w:rPr>
        <w:t xml:space="preserve"> quy định của pháp luật.</w:t>
      </w:r>
    </w:p>
    <w:p w14:paraId="053AD815" w14:textId="0AA3AC34" w:rsidR="00CF372F" w:rsidRPr="00CA713A" w:rsidRDefault="00CF372F" w:rsidP="00A22DCD">
      <w:pPr>
        <w:pStyle w:val="Heading1"/>
        <w:spacing w:line="360" w:lineRule="exact"/>
        <w:ind w:left="709" w:hanging="709"/>
        <w:jc w:val="both"/>
        <w:rPr>
          <w:rFonts w:ascii="Times New Roman" w:hAnsi="Times New Roman"/>
          <w:b/>
          <w:szCs w:val="28"/>
        </w:rPr>
      </w:pPr>
      <w:bookmarkStart w:id="26" w:name="_Toc86067055"/>
      <w:bookmarkStart w:id="27" w:name="_Toc180659992"/>
      <w:r w:rsidRPr="00CA713A">
        <w:rPr>
          <w:rFonts w:ascii="Times New Roman" w:hAnsi="Times New Roman"/>
          <w:b/>
          <w:szCs w:val="28"/>
        </w:rPr>
        <w:t xml:space="preserve">ĐIỀU </w:t>
      </w:r>
      <w:r w:rsidR="009C6E38" w:rsidRPr="00CA713A">
        <w:rPr>
          <w:rFonts w:ascii="Times New Roman" w:hAnsi="Times New Roman"/>
          <w:b/>
          <w:szCs w:val="28"/>
        </w:rPr>
        <w:t>8</w:t>
      </w:r>
      <w:r w:rsidRPr="00CA713A">
        <w:rPr>
          <w:rFonts w:ascii="Times New Roman" w:hAnsi="Times New Roman"/>
          <w:b/>
          <w:szCs w:val="28"/>
        </w:rPr>
        <w:t xml:space="preserve">. </w:t>
      </w:r>
      <w:r w:rsidR="00173463" w:rsidRPr="00CA713A">
        <w:rPr>
          <w:rFonts w:ascii="Times New Roman" w:hAnsi="Times New Roman"/>
          <w:b/>
          <w:szCs w:val="28"/>
        </w:rPr>
        <w:t xml:space="preserve">TRÁCH NHIỆM CỦA </w:t>
      </w:r>
      <w:r w:rsidR="00DD6CA5" w:rsidRPr="00CA713A">
        <w:rPr>
          <w:rFonts w:ascii="Times New Roman" w:hAnsi="Times New Roman"/>
          <w:b/>
          <w:szCs w:val="28"/>
          <w:lang w:val="vi-VN"/>
        </w:rPr>
        <w:t>CÁC BÊN</w:t>
      </w:r>
      <w:r w:rsidR="00173463" w:rsidRPr="00CA713A">
        <w:rPr>
          <w:rFonts w:ascii="Times New Roman" w:hAnsi="Times New Roman"/>
          <w:b/>
          <w:szCs w:val="28"/>
        </w:rPr>
        <w:t xml:space="preserve"> DO VI PHẠM </w:t>
      </w:r>
      <w:bookmarkEnd w:id="26"/>
      <w:r w:rsidR="00173463" w:rsidRPr="00CA713A">
        <w:rPr>
          <w:rFonts w:ascii="Times New Roman" w:hAnsi="Times New Roman"/>
          <w:b/>
          <w:szCs w:val="28"/>
        </w:rPr>
        <w:t>HỢP ĐỒNG</w:t>
      </w:r>
      <w:bookmarkEnd w:id="27"/>
      <w:r w:rsidR="00173463" w:rsidRPr="00CA713A">
        <w:rPr>
          <w:rFonts w:ascii="Times New Roman" w:hAnsi="Times New Roman"/>
          <w:b/>
          <w:szCs w:val="28"/>
        </w:rPr>
        <w:t xml:space="preserve"> </w:t>
      </w:r>
    </w:p>
    <w:p w14:paraId="3D804E42" w14:textId="3AB401F4" w:rsidR="00CF372F" w:rsidRPr="00CA713A" w:rsidRDefault="00DD6CA5" w:rsidP="00A22DCD">
      <w:pPr>
        <w:numPr>
          <w:ilvl w:val="1"/>
          <w:numId w:val="16"/>
        </w:numPr>
        <w:tabs>
          <w:tab w:val="clear" w:pos="720"/>
          <w:tab w:val="left" w:pos="1134"/>
        </w:tabs>
        <w:spacing w:line="360" w:lineRule="exact"/>
        <w:ind w:left="0" w:firstLine="709"/>
        <w:jc w:val="both"/>
        <w:rPr>
          <w:sz w:val="28"/>
          <w:szCs w:val="28"/>
        </w:rPr>
      </w:pPr>
      <w:r w:rsidRPr="00CA713A">
        <w:rPr>
          <w:sz w:val="28"/>
          <w:szCs w:val="28"/>
        </w:rPr>
        <w:t>Mỗi Bên cam đoan sẽ bồi thường cho Bên còn lại và sẽ không để Bên còn lại bị tổn hại bởi những khiếu nại, mất mát, tổn thất và chi phí thực tế mà Bên còn lại có thể phải gánh chịu do hoặc phát sinh từ việc vi phạm những cam kết theo Hợp đồng này, trừ khi sự vi phạm các cam kết đó do lỗi của chính Bên còn lại</w:t>
      </w:r>
      <w:r w:rsidR="00CF372F" w:rsidRPr="00CA713A">
        <w:rPr>
          <w:sz w:val="28"/>
          <w:szCs w:val="28"/>
        </w:rPr>
        <w:t>.</w:t>
      </w:r>
    </w:p>
    <w:p w14:paraId="7E470F64" w14:textId="7A2398F1" w:rsidR="00CF372F" w:rsidRPr="00CA713A" w:rsidRDefault="00DD6CA5" w:rsidP="00A22DCD">
      <w:pPr>
        <w:numPr>
          <w:ilvl w:val="0"/>
          <w:numId w:val="17"/>
        </w:numPr>
        <w:tabs>
          <w:tab w:val="clear" w:pos="720"/>
          <w:tab w:val="left" w:pos="1134"/>
        </w:tabs>
        <w:spacing w:line="360" w:lineRule="exact"/>
        <w:ind w:left="0" w:right="23" w:firstLine="709"/>
        <w:jc w:val="both"/>
        <w:rPr>
          <w:sz w:val="28"/>
          <w:szCs w:val="28"/>
        </w:rPr>
      </w:pPr>
      <w:r w:rsidRPr="00CA713A">
        <w:rPr>
          <w:sz w:val="28"/>
          <w:szCs w:val="28"/>
        </w:rPr>
        <w:t>Hai Bên thống nhất hình thức xử lý vi phạm khi Bên Mua chậm trễ các khoản thanh toán như sau</w:t>
      </w:r>
      <w:r w:rsidR="00CF372F" w:rsidRPr="00CA713A">
        <w:rPr>
          <w:sz w:val="28"/>
          <w:szCs w:val="28"/>
        </w:rPr>
        <w:t>:</w:t>
      </w:r>
    </w:p>
    <w:p w14:paraId="0726723B" w14:textId="66227EB0" w:rsidR="00CF372F" w:rsidRPr="00CA713A" w:rsidRDefault="00DD6CA5" w:rsidP="00A22DCD">
      <w:pPr>
        <w:numPr>
          <w:ilvl w:val="0"/>
          <w:numId w:val="12"/>
        </w:numPr>
        <w:tabs>
          <w:tab w:val="clear" w:pos="720"/>
          <w:tab w:val="left" w:pos="1134"/>
        </w:tabs>
        <w:spacing w:line="360" w:lineRule="exact"/>
        <w:ind w:left="0" w:right="23" w:firstLine="709"/>
        <w:jc w:val="both"/>
        <w:rPr>
          <w:b/>
          <w:sz w:val="28"/>
          <w:szCs w:val="28"/>
        </w:rPr>
      </w:pPr>
      <w:r w:rsidRPr="00CA713A">
        <w:rPr>
          <w:sz w:val="28"/>
          <w:szCs w:val="28"/>
        </w:rPr>
        <w:t xml:space="preserve">Kể từ ngày đến hạn phải thanh toán mỗi đợt quy định tại Khoản 5 Điều 3 của Hợp đồng này hoặc/và đến hạn phải thanh toán bất kỳ khoản tiền nào theo quy định tại Hợp đồng này mà Bên Mua không thanh toán hoặc thanh toán không đầy đủ khoản tiền nói trên, ngoài việc phải thanh toán đầy đủ các khoản tiền đến hạn, Bên Mua còn phải thanh toán cho Bên Bán một khoản tiền lãi chậm thanh toán với lãi suất </w:t>
      </w:r>
      <w:r w:rsidR="001E51B6" w:rsidRPr="00CA713A">
        <w:rPr>
          <w:sz w:val="28"/>
          <w:szCs w:val="28"/>
        </w:rPr>
        <w:t>10</w:t>
      </w:r>
      <w:r w:rsidRPr="00CA713A">
        <w:rPr>
          <w:sz w:val="28"/>
          <w:szCs w:val="28"/>
        </w:rPr>
        <w:t>%/năm trên số tiền chậm thanh toán tương ứng với số ngày chậm thanh toán (tính từ ngày phải thanh toán đến ngày thanh toán thực tế).</w:t>
      </w:r>
    </w:p>
    <w:p w14:paraId="68F9017F" w14:textId="648D69D3" w:rsidR="00CF372F" w:rsidRPr="00CA713A" w:rsidRDefault="00DD6CA5" w:rsidP="00A22DCD">
      <w:pPr>
        <w:numPr>
          <w:ilvl w:val="0"/>
          <w:numId w:val="12"/>
        </w:numPr>
        <w:tabs>
          <w:tab w:val="clear" w:pos="720"/>
          <w:tab w:val="left" w:pos="1134"/>
        </w:tabs>
        <w:spacing w:line="360" w:lineRule="exact"/>
        <w:ind w:left="0" w:right="23" w:firstLine="709"/>
        <w:jc w:val="both"/>
        <w:rPr>
          <w:sz w:val="28"/>
          <w:szCs w:val="28"/>
        </w:rPr>
      </w:pPr>
      <w:r w:rsidRPr="00CA713A">
        <w:rPr>
          <w:sz w:val="28"/>
          <w:szCs w:val="28"/>
        </w:rPr>
        <w:t xml:space="preserve">Trong quá trình thực hiện Hợp đồng này, nếu (i) thời gian chậm thanh toán của mỗi khoản tiền/đợt thanh toán đến hạn vượt quá </w:t>
      </w:r>
      <w:r w:rsidR="00CF0000" w:rsidRPr="00CA713A">
        <w:rPr>
          <w:sz w:val="28"/>
          <w:szCs w:val="28"/>
        </w:rPr>
        <w:t>10 (mười</w:t>
      </w:r>
      <w:r w:rsidRPr="00CA713A">
        <w:rPr>
          <w:sz w:val="28"/>
          <w:szCs w:val="28"/>
        </w:rPr>
        <w:t xml:space="preserve">) ngày và/hoặc (ii) tổng lũy kế thời gian Bên Mua chậm thanh toán các khoản tiền/đợt thanh toán đến hạn vượt quá </w:t>
      </w:r>
      <w:r w:rsidR="00CF0000" w:rsidRPr="00CA713A">
        <w:rPr>
          <w:sz w:val="28"/>
          <w:szCs w:val="28"/>
        </w:rPr>
        <w:t>30 (</w:t>
      </w:r>
      <w:r w:rsidR="00C83A4F" w:rsidRPr="00CA713A">
        <w:rPr>
          <w:sz w:val="28"/>
          <w:szCs w:val="28"/>
        </w:rPr>
        <w:t>ba mươi</w:t>
      </w:r>
      <w:r w:rsidRPr="00CA713A">
        <w:rPr>
          <w:sz w:val="28"/>
          <w:szCs w:val="28"/>
        </w:rPr>
        <w:t>) ngày thì Bên Bán ngoài quyền yêu cầu Bên Mua thanh toán khoản lãi chậm thanh toán theo quy định tại Điểm a Khoản này, Bên Bán còn có quyền đơn phương chấm dứt Hợp đồng mà không bị phạt, không bị coi là vi phạm Hợp đồng</w:t>
      </w:r>
      <w:r w:rsidR="00CF372F" w:rsidRPr="00CA713A">
        <w:rPr>
          <w:sz w:val="28"/>
          <w:szCs w:val="28"/>
        </w:rPr>
        <w:t>.</w:t>
      </w:r>
    </w:p>
    <w:p w14:paraId="33BB4A97" w14:textId="5B971C6D" w:rsidR="00CF372F" w:rsidRPr="00CA713A" w:rsidRDefault="00945528" w:rsidP="00A22DCD">
      <w:pPr>
        <w:tabs>
          <w:tab w:val="left" w:pos="1134"/>
        </w:tabs>
        <w:spacing w:line="360" w:lineRule="exact"/>
        <w:ind w:right="23" w:firstLine="709"/>
        <w:jc w:val="both"/>
        <w:rPr>
          <w:sz w:val="28"/>
          <w:szCs w:val="28"/>
        </w:rPr>
      </w:pPr>
      <w:r w:rsidRPr="00CA713A">
        <w:rPr>
          <w:sz w:val="28"/>
          <w:szCs w:val="28"/>
        </w:rPr>
        <w:t xml:space="preserve">Trong trường hợp này, Hợp đồng sẽ tự động chấm dứt sau </w:t>
      </w:r>
      <w:r w:rsidR="00CF0000" w:rsidRPr="00CA713A">
        <w:rPr>
          <w:sz w:val="28"/>
          <w:szCs w:val="28"/>
        </w:rPr>
        <w:t>01 (một</w:t>
      </w:r>
      <w:r w:rsidRPr="00CA713A">
        <w:rPr>
          <w:sz w:val="28"/>
          <w:szCs w:val="28"/>
        </w:rPr>
        <w:t xml:space="preserve">) ngày kể từ ngày Bên Bán gửi Thông báo về việc chấm dứt Hợp đồng </w:t>
      </w:r>
      <w:r w:rsidR="00F07D5B" w:rsidRPr="00CA713A">
        <w:rPr>
          <w:sz w:val="28"/>
          <w:szCs w:val="28"/>
        </w:rPr>
        <w:t>và</w:t>
      </w:r>
      <w:r w:rsidRPr="00CA713A">
        <w:rPr>
          <w:sz w:val="28"/>
          <w:szCs w:val="28"/>
        </w:rPr>
        <w:t xml:space="preserve"> Bên Bán được quyền ngay lập tức bán Căn hộ cho khách hàng khác mà không cần có sự đồng ý của Bên Mua. Bên Bán sẽ hoàn trả số tiền mà Bên Mua đã thanh toán (khoản thanh toán này không tính lãi) sau khi đã khấu trừ các khoản tiền</w:t>
      </w:r>
      <w:r w:rsidR="0043294C" w:rsidRPr="00CA713A">
        <w:rPr>
          <w:sz w:val="28"/>
          <w:szCs w:val="28"/>
        </w:rPr>
        <w:t xml:space="preserve"> thuộc nghĩa vụ </w:t>
      </w:r>
      <w:r w:rsidR="005D736D" w:rsidRPr="00CA713A">
        <w:rPr>
          <w:sz w:val="28"/>
          <w:szCs w:val="28"/>
        </w:rPr>
        <w:t xml:space="preserve">thanh toán </w:t>
      </w:r>
      <w:r w:rsidR="0043294C" w:rsidRPr="00CA713A">
        <w:rPr>
          <w:sz w:val="28"/>
          <w:szCs w:val="28"/>
        </w:rPr>
        <w:t>của Bên Mua</w:t>
      </w:r>
      <w:r w:rsidRPr="00CA713A">
        <w:rPr>
          <w:sz w:val="28"/>
          <w:szCs w:val="28"/>
        </w:rPr>
        <w:t xml:space="preserve"> sau</w:t>
      </w:r>
      <w:r w:rsidR="0043294C" w:rsidRPr="00CA713A">
        <w:rPr>
          <w:sz w:val="28"/>
          <w:szCs w:val="28"/>
        </w:rPr>
        <w:t xml:space="preserve"> đây</w:t>
      </w:r>
      <w:r w:rsidRPr="00CA713A">
        <w:rPr>
          <w:sz w:val="28"/>
          <w:szCs w:val="28"/>
        </w:rPr>
        <w:t>:</w:t>
      </w:r>
    </w:p>
    <w:p w14:paraId="33295A73" w14:textId="2DB916D1" w:rsidR="00CF372F" w:rsidRPr="00CA713A" w:rsidRDefault="00945528" w:rsidP="00A22DCD">
      <w:pPr>
        <w:numPr>
          <w:ilvl w:val="0"/>
          <w:numId w:val="21"/>
        </w:numPr>
        <w:tabs>
          <w:tab w:val="left" w:pos="1134"/>
        </w:tabs>
        <w:spacing w:line="360" w:lineRule="exact"/>
        <w:ind w:left="0" w:right="23" w:firstLine="709"/>
        <w:jc w:val="both"/>
        <w:rPr>
          <w:sz w:val="28"/>
          <w:szCs w:val="28"/>
        </w:rPr>
      </w:pPr>
      <w:r w:rsidRPr="00CA713A">
        <w:rPr>
          <w:sz w:val="28"/>
          <w:szCs w:val="28"/>
        </w:rPr>
        <w:t>Khoản tiền lãi chậm thanh toán theo quy định tại điểm a khoản này;</w:t>
      </w:r>
    </w:p>
    <w:p w14:paraId="547FAE37" w14:textId="39647DB9" w:rsidR="00CF372F" w:rsidRPr="00CA713A" w:rsidRDefault="00945528" w:rsidP="00A22DCD">
      <w:pPr>
        <w:numPr>
          <w:ilvl w:val="0"/>
          <w:numId w:val="21"/>
        </w:numPr>
        <w:tabs>
          <w:tab w:val="left" w:pos="1134"/>
        </w:tabs>
        <w:spacing w:line="360" w:lineRule="exact"/>
        <w:ind w:left="0" w:right="23" w:firstLine="709"/>
        <w:jc w:val="both"/>
        <w:rPr>
          <w:sz w:val="28"/>
          <w:szCs w:val="28"/>
        </w:rPr>
      </w:pPr>
      <w:r w:rsidRPr="00CA713A">
        <w:rPr>
          <w:sz w:val="28"/>
          <w:szCs w:val="28"/>
        </w:rPr>
        <w:t>Tiền phạt vi phạm Hợp đồng là</w:t>
      </w:r>
      <w:r w:rsidR="00CF0000" w:rsidRPr="00CA713A">
        <w:rPr>
          <w:sz w:val="28"/>
          <w:szCs w:val="28"/>
        </w:rPr>
        <w:t xml:space="preserve"> 5% (năm</w:t>
      </w:r>
      <w:r w:rsidR="00377B1C" w:rsidRPr="00CA713A">
        <w:rPr>
          <w:sz w:val="28"/>
          <w:szCs w:val="28"/>
        </w:rPr>
        <w:t xml:space="preserve"> phần trăm</w:t>
      </w:r>
      <w:r w:rsidRPr="00CA713A">
        <w:rPr>
          <w:sz w:val="28"/>
          <w:szCs w:val="28"/>
        </w:rPr>
        <w:t>)</w:t>
      </w:r>
      <w:r w:rsidR="00041813" w:rsidRPr="00CA713A">
        <w:rPr>
          <w:sz w:val="28"/>
          <w:szCs w:val="28"/>
        </w:rPr>
        <w:t xml:space="preserve"> </w:t>
      </w:r>
      <w:r w:rsidR="00D831C3" w:rsidRPr="00CA713A">
        <w:rPr>
          <w:sz w:val="28"/>
          <w:szCs w:val="28"/>
        </w:rPr>
        <w:t>T</w:t>
      </w:r>
      <w:r w:rsidRPr="00CA713A">
        <w:rPr>
          <w:sz w:val="28"/>
          <w:szCs w:val="28"/>
        </w:rPr>
        <w:t>ổng giá trị Hợp đồng;</w:t>
      </w:r>
      <w:r w:rsidR="00CF372F" w:rsidRPr="00CA713A">
        <w:rPr>
          <w:sz w:val="28"/>
          <w:szCs w:val="28"/>
        </w:rPr>
        <w:t xml:space="preserve"> </w:t>
      </w:r>
    </w:p>
    <w:p w14:paraId="2C979D43" w14:textId="10397273" w:rsidR="00041813" w:rsidRPr="00CA713A" w:rsidRDefault="00041813" w:rsidP="00A22DCD">
      <w:pPr>
        <w:numPr>
          <w:ilvl w:val="0"/>
          <w:numId w:val="21"/>
        </w:numPr>
        <w:tabs>
          <w:tab w:val="left" w:pos="1134"/>
        </w:tabs>
        <w:spacing w:line="360" w:lineRule="exact"/>
        <w:ind w:left="0" w:right="23" w:firstLine="709"/>
        <w:jc w:val="both"/>
        <w:rPr>
          <w:sz w:val="28"/>
          <w:szCs w:val="28"/>
        </w:rPr>
      </w:pPr>
      <w:r w:rsidRPr="00CA713A">
        <w:rPr>
          <w:sz w:val="28"/>
          <w:szCs w:val="28"/>
        </w:rPr>
        <w:t xml:space="preserve"> </w:t>
      </w:r>
      <w:r w:rsidR="00945528" w:rsidRPr="00CA713A">
        <w:rPr>
          <w:sz w:val="28"/>
          <w:szCs w:val="28"/>
        </w:rPr>
        <w:t xml:space="preserve">Khoản tiền phải trả </w:t>
      </w:r>
      <w:r w:rsidR="00532571" w:rsidRPr="00CA713A">
        <w:rPr>
          <w:sz w:val="28"/>
          <w:szCs w:val="28"/>
        </w:rPr>
        <w:t>và/</w:t>
      </w:r>
      <w:r w:rsidR="00945528" w:rsidRPr="00CA713A">
        <w:rPr>
          <w:sz w:val="28"/>
          <w:szCs w:val="28"/>
        </w:rPr>
        <w:t>hoặc khoản phạt khác theo quy định tại Hợp đồng (nếu có)</w:t>
      </w:r>
      <w:r w:rsidRPr="00CA713A">
        <w:rPr>
          <w:sz w:val="28"/>
          <w:szCs w:val="28"/>
        </w:rPr>
        <w:t>;</w:t>
      </w:r>
      <w:r w:rsidR="00945528" w:rsidRPr="00CA713A">
        <w:rPr>
          <w:sz w:val="28"/>
          <w:szCs w:val="28"/>
        </w:rPr>
        <w:t xml:space="preserve"> </w:t>
      </w:r>
    </w:p>
    <w:p w14:paraId="022BB4FF" w14:textId="770D4301" w:rsidR="00CF372F" w:rsidRPr="00CA713A" w:rsidRDefault="004559AD" w:rsidP="00A22DCD">
      <w:pPr>
        <w:numPr>
          <w:ilvl w:val="0"/>
          <w:numId w:val="17"/>
        </w:numPr>
        <w:tabs>
          <w:tab w:val="clear" w:pos="720"/>
          <w:tab w:val="left" w:pos="1134"/>
        </w:tabs>
        <w:spacing w:line="360" w:lineRule="exact"/>
        <w:ind w:left="0" w:right="23" w:firstLine="709"/>
        <w:jc w:val="both"/>
        <w:rPr>
          <w:sz w:val="28"/>
          <w:szCs w:val="28"/>
        </w:rPr>
      </w:pPr>
      <w:r w:rsidRPr="00CA713A">
        <w:rPr>
          <w:sz w:val="28"/>
          <w:szCs w:val="28"/>
        </w:rPr>
        <w:t>Hai Bên thống nhất hình thức xử lý vi phạm khi Bên Bán chậm trễ bàn giao Căn hộ cho Bên Mua như sau:</w:t>
      </w:r>
    </w:p>
    <w:p w14:paraId="61CB5CF2" w14:textId="2E8918F2" w:rsidR="00CF372F" w:rsidRPr="00CA713A" w:rsidRDefault="004559AD" w:rsidP="00A22DCD">
      <w:pPr>
        <w:numPr>
          <w:ilvl w:val="0"/>
          <w:numId w:val="22"/>
        </w:numPr>
        <w:tabs>
          <w:tab w:val="clear" w:pos="720"/>
          <w:tab w:val="left" w:pos="1134"/>
        </w:tabs>
        <w:spacing w:line="360" w:lineRule="exact"/>
        <w:ind w:left="0" w:right="23" w:firstLine="709"/>
        <w:jc w:val="both"/>
        <w:rPr>
          <w:sz w:val="28"/>
          <w:szCs w:val="28"/>
        </w:rPr>
      </w:pPr>
      <w:r w:rsidRPr="00CA713A">
        <w:rPr>
          <w:sz w:val="28"/>
          <w:szCs w:val="28"/>
        </w:rPr>
        <w:lastRenderedPageBreak/>
        <w:t xml:space="preserve">Nếu Bên Mua đã thanh toán đúng, đủ số tiền mua Căn hộ theo tiến độ thỏa thuận trong Hợp đồng này nhưng quá Thời hạn gia hạn bàn giao Căn hộ nêu tại Khoản 2 Điều 4 của Hợp đồng này mà Bên Bán vẫn chưa bàn giao Căn hộ cho Bên Mua thì Bên Bán phải thanh toán cho Bên Mua một khoản phạt bằng tiền lãi của số tiền Bên Mua đã thanh toán cho Bên Bán với lãi suất </w:t>
      </w:r>
      <w:r w:rsidR="00CF0000" w:rsidRPr="00CA713A">
        <w:rPr>
          <w:sz w:val="28"/>
          <w:szCs w:val="28"/>
        </w:rPr>
        <w:t>10</w:t>
      </w:r>
      <w:r w:rsidRPr="00CA713A">
        <w:rPr>
          <w:sz w:val="28"/>
          <w:szCs w:val="28"/>
        </w:rPr>
        <w:t>%/năm và được tính từ ngày hết Thời hạn gia hạn bàn giao Căn hộ theo thỏa thuận tại Khoản 2 Điều 4 đến ngày Bên Bán bàn giao Căn hộ cho Bên Mua.</w:t>
      </w:r>
    </w:p>
    <w:p w14:paraId="51B9A69A" w14:textId="3F017465" w:rsidR="00CF372F" w:rsidRPr="00CA713A" w:rsidRDefault="00805443" w:rsidP="00A22DCD">
      <w:pPr>
        <w:numPr>
          <w:ilvl w:val="0"/>
          <w:numId w:val="22"/>
        </w:numPr>
        <w:tabs>
          <w:tab w:val="clear" w:pos="720"/>
          <w:tab w:val="left" w:pos="1134"/>
        </w:tabs>
        <w:spacing w:line="360" w:lineRule="exact"/>
        <w:ind w:left="0" w:right="23" w:firstLine="709"/>
        <w:jc w:val="both"/>
        <w:rPr>
          <w:sz w:val="28"/>
          <w:szCs w:val="28"/>
        </w:rPr>
      </w:pPr>
      <w:r w:rsidRPr="00CA713A">
        <w:rPr>
          <w:sz w:val="28"/>
          <w:szCs w:val="28"/>
        </w:rPr>
        <w:t xml:space="preserve">Nếu Bên Bán chậm bàn giao Căn hộ quá </w:t>
      </w:r>
      <w:r w:rsidR="00CF0000" w:rsidRPr="00CA713A">
        <w:rPr>
          <w:sz w:val="28"/>
          <w:szCs w:val="28"/>
        </w:rPr>
        <w:t>60 (sáu mươi</w:t>
      </w:r>
      <w:r w:rsidRPr="00CA713A">
        <w:rPr>
          <w:sz w:val="28"/>
          <w:szCs w:val="28"/>
        </w:rPr>
        <w:t>) ngày kể từ ngày kết thúc Thời hạn gia hạn bàn giao Căn hộ theo thỏa thuận tại Khoản 2 Điều 4 của Hợp đồng này (“Thời hạn chậm bàn giao Căn hộ”) thì:</w:t>
      </w:r>
    </w:p>
    <w:p w14:paraId="5A3947FF" w14:textId="2E53EB49" w:rsidR="00CF372F" w:rsidRPr="00CA713A" w:rsidRDefault="00805443" w:rsidP="00A22DCD">
      <w:pPr>
        <w:numPr>
          <w:ilvl w:val="0"/>
          <w:numId w:val="23"/>
        </w:numPr>
        <w:tabs>
          <w:tab w:val="left" w:pos="1134"/>
        </w:tabs>
        <w:spacing w:line="360" w:lineRule="exact"/>
        <w:ind w:left="0" w:right="23" w:firstLine="709"/>
        <w:jc w:val="both"/>
        <w:rPr>
          <w:sz w:val="28"/>
          <w:szCs w:val="28"/>
        </w:rPr>
      </w:pPr>
      <w:r w:rsidRPr="00CA713A">
        <w:rPr>
          <w:sz w:val="28"/>
          <w:szCs w:val="28"/>
        </w:rPr>
        <w:t xml:space="preserve">Bên Mua có quyền tiếp tục thực hiện Hợp đồng với thỏa thuận bổ sung về thời điểm bàn giao Căn hộ hoặc đơn phương chấm dứt Hợp đồng mà không bị phạt Hợp đồng, không bị coi là vi phạm Hợp đồng. Thời gian thực hiện quyền đơn phương chấm dứt của Bên Mua là </w:t>
      </w:r>
      <w:r w:rsidR="00CF0000" w:rsidRPr="00CA713A">
        <w:rPr>
          <w:sz w:val="28"/>
          <w:szCs w:val="28"/>
        </w:rPr>
        <w:t>20 (hai mươi</w:t>
      </w:r>
      <w:r w:rsidRPr="00CA713A">
        <w:rPr>
          <w:sz w:val="28"/>
          <w:szCs w:val="28"/>
        </w:rPr>
        <w:t xml:space="preserve">) ngày kể từ ngày phát sinh quyền đơn phương chấm dứt theo quy định tại điểm này, quá thời hạn </w:t>
      </w:r>
      <w:r w:rsidR="00CF0000" w:rsidRPr="00CA713A">
        <w:rPr>
          <w:sz w:val="28"/>
          <w:szCs w:val="28"/>
        </w:rPr>
        <w:t>20</w:t>
      </w:r>
      <w:r w:rsidRPr="00CA713A">
        <w:rPr>
          <w:sz w:val="28"/>
          <w:szCs w:val="28"/>
        </w:rPr>
        <w:t xml:space="preserve"> (</w:t>
      </w:r>
      <w:r w:rsidR="00CF0000" w:rsidRPr="00CA713A">
        <w:rPr>
          <w:sz w:val="28"/>
          <w:szCs w:val="28"/>
        </w:rPr>
        <w:t>hai mươi</w:t>
      </w:r>
      <w:r w:rsidRPr="00CA713A">
        <w:rPr>
          <w:sz w:val="28"/>
          <w:szCs w:val="28"/>
        </w:rPr>
        <w:t xml:space="preserve">) ngày, Bên Mua không thực hiện quyền đơn phương chấm dứt sẽ được xem như tiếp tục thực hiện Hợp đồng và Thời hạn bàn giao tự động được gia hạn thêm </w:t>
      </w:r>
      <w:r w:rsidR="00CF0000" w:rsidRPr="00CA713A">
        <w:rPr>
          <w:sz w:val="28"/>
          <w:szCs w:val="28"/>
        </w:rPr>
        <w:t>30 (ba mươi</w:t>
      </w:r>
      <w:r w:rsidRPr="00CA713A">
        <w:rPr>
          <w:sz w:val="28"/>
          <w:szCs w:val="28"/>
        </w:rPr>
        <w:t>) ngày kể từ ngày kết thúc Thời hạn chậm bàn giao Căn hộ nói trên. Các quyền và nghĩa vụ gắn với thời điểm bàn giao được tính theo thời điểm bàn giao mới và các khoản phạt, bồi thường do chậm bàn giao trước đây đều được miễn trừ cho Bên Bán.</w:t>
      </w:r>
    </w:p>
    <w:p w14:paraId="628BEA9C" w14:textId="44CF6AA3" w:rsidR="00CF372F" w:rsidRPr="00CA713A" w:rsidRDefault="00734151" w:rsidP="00A22DCD">
      <w:pPr>
        <w:numPr>
          <w:ilvl w:val="0"/>
          <w:numId w:val="23"/>
        </w:numPr>
        <w:tabs>
          <w:tab w:val="left" w:pos="1134"/>
        </w:tabs>
        <w:autoSpaceDE w:val="0"/>
        <w:autoSpaceDN w:val="0"/>
        <w:adjustRightInd w:val="0"/>
        <w:spacing w:line="360" w:lineRule="exact"/>
        <w:ind w:left="0" w:right="-20" w:firstLine="709"/>
        <w:jc w:val="both"/>
        <w:rPr>
          <w:sz w:val="28"/>
          <w:szCs w:val="28"/>
        </w:rPr>
      </w:pPr>
      <w:r w:rsidRPr="00CA713A">
        <w:rPr>
          <w:sz w:val="28"/>
          <w:szCs w:val="28"/>
        </w:rPr>
        <w:t>Bên Bán được đơn phương chấm dứt Hợp đồng với điều kiện thông báo cho Bên Mua lý do và thanh toán cho Bên Mua toàn bộ số tiền quy định tại Điểm c Khoản này.</w:t>
      </w:r>
    </w:p>
    <w:p w14:paraId="2CB44EDF" w14:textId="0E5ACA0B" w:rsidR="00CF372F" w:rsidRPr="00CA713A" w:rsidRDefault="00734151" w:rsidP="00A22DCD">
      <w:pPr>
        <w:numPr>
          <w:ilvl w:val="0"/>
          <w:numId w:val="22"/>
        </w:numPr>
        <w:tabs>
          <w:tab w:val="clear" w:pos="720"/>
          <w:tab w:val="left" w:pos="1134"/>
        </w:tabs>
        <w:spacing w:line="360" w:lineRule="exact"/>
        <w:ind w:left="0" w:right="23" w:firstLine="709"/>
        <w:jc w:val="both"/>
        <w:rPr>
          <w:sz w:val="28"/>
          <w:szCs w:val="28"/>
        </w:rPr>
      </w:pPr>
      <w:r w:rsidRPr="00CA713A">
        <w:rPr>
          <w:sz w:val="28"/>
          <w:szCs w:val="28"/>
        </w:rPr>
        <w:t>Trong trường hợp Bên Mua hoặc Bên Bán đơn phương chấm dứt Hợp đồng theo quy định tại Điểm b Khoản này, Bên Bán sẽ thanh toán cho Bên Mua các khoản tiền sau:</w:t>
      </w:r>
    </w:p>
    <w:p w14:paraId="1C427F94" w14:textId="77777777" w:rsidR="00CF372F" w:rsidRPr="00CA713A" w:rsidRDefault="00CF372F" w:rsidP="00A22DCD">
      <w:pPr>
        <w:numPr>
          <w:ilvl w:val="0"/>
          <w:numId w:val="26"/>
        </w:numPr>
        <w:tabs>
          <w:tab w:val="left" w:pos="1134"/>
        </w:tabs>
        <w:autoSpaceDE w:val="0"/>
        <w:autoSpaceDN w:val="0"/>
        <w:adjustRightInd w:val="0"/>
        <w:spacing w:line="360" w:lineRule="exact"/>
        <w:ind w:left="0" w:right="-20" w:firstLine="709"/>
        <w:jc w:val="both"/>
        <w:rPr>
          <w:sz w:val="28"/>
          <w:szCs w:val="28"/>
        </w:rPr>
      </w:pPr>
      <w:r w:rsidRPr="00CA713A">
        <w:rPr>
          <w:sz w:val="28"/>
          <w:szCs w:val="28"/>
        </w:rPr>
        <w:t>Toàn bộ số tiền Bên Mua đã thanh toán cho Bên Bán (khoản tiền này không tính lãi);</w:t>
      </w:r>
    </w:p>
    <w:p w14:paraId="3E251DF1" w14:textId="54ABBF57" w:rsidR="00CF372F" w:rsidRPr="00CA713A" w:rsidRDefault="00734151" w:rsidP="00A22DCD">
      <w:pPr>
        <w:numPr>
          <w:ilvl w:val="0"/>
          <w:numId w:val="26"/>
        </w:numPr>
        <w:tabs>
          <w:tab w:val="left" w:pos="1134"/>
        </w:tabs>
        <w:autoSpaceDE w:val="0"/>
        <w:autoSpaceDN w:val="0"/>
        <w:adjustRightInd w:val="0"/>
        <w:spacing w:line="360" w:lineRule="exact"/>
        <w:ind w:left="0" w:right="-20" w:firstLine="709"/>
        <w:jc w:val="both"/>
        <w:rPr>
          <w:sz w:val="28"/>
          <w:szCs w:val="28"/>
        </w:rPr>
      </w:pPr>
      <w:r w:rsidRPr="00CA713A">
        <w:rPr>
          <w:sz w:val="28"/>
          <w:szCs w:val="28"/>
        </w:rPr>
        <w:t xml:space="preserve">Tiền lãi theo quy định tại Điểm a Khoản này tính từ ngày kết thúc Thời hạn gia hạn bàn giao Căn hộ theo thỏa thuận tại </w:t>
      </w:r>
      <w:r w:rsidR="00F82493" w:rsidRPr="00CA713A">
        <w:rPr>
          <w:sz w:val="28"/>
          <w:szCs w:val="28"/>
        </w:rPr>
        <w:t xml:space="preserve">Khoản 2 Điều 4 </w:t>
      </w:r>
      <w:r w:rsidRPr="00CA713A">
        <w:rPr>
          <w:sz w:val="28"/>
          <w:szCs w:val="28"/>
        </w:rPr>
        <w:t xml:space="preserve">đến ngày Bên Bán thanh toán cho Bên Mua nhưng tối đa không quá </w:t>
      </w:r>
      <w:r w:rsidR="00CF0000" w:rsidRPr="00CA713A">
        <w:rPr>
          <w:sz w:val="28"/>
          <w:szCs w:val="28"/>
        </w:rPr>
        <w:t>30 (ba mươi</w:t>
      </w:r>
      <w:r w:rsidRPr="00CA713A">
        <w:rPr>
          <w:sz w:val="28"/>
          <w:szCs w:val="28"/>
        </w:rPr>
        <w:t>) ngày;</w:t>
      </w:r>
    </w:p>
    <w:p w14:paraId="30FA83D6" w14:textId="7C505C5E" w:rsidR="00CF372F" w:rsidRPr="00CA713A" w:rsidRDefault="00734151" w:rsidP="00A22DCD">
      <w:pPr>
        <w:numPr>
          <w:ilvl w:val="0"/>
          <w:numId w:val="26"/>
        </w:numPr>
        <w:tabs>
          <w:tab w:val="left" w:pos="1134"/>
        </w:tabs>
        <w:autoSpaceDE w:val="0"/>
        <w:autoSpaceDN w:val="0"/>
        <w:adjustRightInd w:val="0"/>
        <w:spacing w:line="360" w:lineRule="exact"/>
        <w:ind w:left="0" w:right="-20" w:firstLine="709"/>
        <w:jc w:val="both"/>
        <w:rPr>
          <w:sz w:val="28"/>
          <w:szCs w:val="28"/>
        </w:rPr>
      </w:pPr>
      <w:r w:rsidRPr="00CA713A">
        <w:rPr>
          <w:sz w:val="28"/>
          <w:szCs w:val="28"/>
        </w:rPr>
        <w:t>Tiền phạt vi phạm Hợp đồng</w:t>
      </w:r>
      <w:r w:rsidR="00C5125D" w:rsidRPr="00CA713A">
        <w:rPr>
          <w:sz w:val="28"/>
          <w:szCs w:val="28"/>
        </w:rPr>
        <w:t xml:space="preserve"> và bồi thường thiệt hại</w:t>
      </w:r>
      <w:r w:rsidRPr="00CA713A">
        <w:rPr>
          <w:sz w:val="28"/>
          <w:szCs w:val="28"/>
        </w:rPr>
        <w:t xml:space="preserve"> </w:t>
      </w:r>
      <w:r w:rsidR="009B4812" w:rsidRPr="00CA713A">
        <w:rPr>
          <w:sz w:val="28"/>
          <w:szCs w:val="28"/>
        </w:rPr>
        <w:t>là</w:t>
      </w:r>
      <w:r w:rsidRPr="00CA713A">
        <w:rPr>
          <w:sz w:val="28"/>
          <w:szCs w:val="28"/>
        </w:rPr>
        <w:t xml:space="preserve"> </w:t>
      </w:r>
      <w:r w:rsidR="00CF0000" w:rsidRPr="00CA713A">
        <w:rPr>
          <w:sz w:val="28"/>
          <w:szCs w:val="28"/>
        </w:rPr>
        <w:t>5% (năm</w:t>
      </w:r>
      <w:r w:rsidR="00634A58" w:rsidRPr="00CA713A">
        <w:rPr>
          <w:sz w:val="28"/>
          <w:szCs w:val="28"/>
        </w:rPr>
        <w:t xml:space="preserve"> </w:t>
      </w:r>
      <w:r w:rsidR="00543D5A" w:rsidRPr="00CA713A">
        <w:rPr>
          <w:sz w:val="28"/>
          <w:szCs w:val="28"/>
        </w:rPr>
        <w:t>phần trăm</w:t>
      </w:r>
      <w:r w:rsidRPr="00CA713A">
        <w:rPr>
          <w:sz w:val="28"/>
          <w:szCs w:val="28"/>
        </w:rPr>
        <w:t>)</w:t>
      </w:r>
      <w:r w:rsidR="00CF0000" w:rsidRPr="00CA713A">
        <w:rPr>
          <w:sz w:val="28"/>
          <w:szCs w:val="28"/>
        </w:rPr>
        <w:t xml:space="preserve"> </w:t>
      </w:r>
      <w:r w:rsidRPr="00CA713A">
        <w:rPr>
          <w:sz w:val="28"/>
          <w:szCs w:val="28"/>
        </w:rPr>
        <w:t>Tổng giá trị Hợp đồng</w:t>
      </w:r>
      <w:r w:rsidR="00CF372F" w:rsidRPr="00CA713A">
        <w:rPr>
          <w:sz w:val="28"/>
          <w:szCs w:val="28"/>
        </w:rPr>
        <w:t>.</w:t>
      </w:r>
    </w:p>
    <w:p w14:paraId="38A164C8" w14:textId="0867D43A" w:rsidR="00FE3DBD" w:rsidRPr="00CA713A" w:rsidRDefault="0028489D" w:rsidP="00A22DCD">
      <w:pPr>
        <w:numPr>
          <w:ilvl w:val="0"/>
          <w:numId w:val="17"/>
        </w:numPr>
        <w:tabs>
          <w:tab w:val="left" w:pos="1134"/>
        </w:tabs>
        <w:spacing w:line="360" w:lineRule="exact"/>
        <w:ind w:left="0" w:right="23" w:firstLine="709"/>
        <w:jc w:val="both"/>
        <w:rPr>
          <w:sz w:val="28"/>
          <w:szCs w:val="28"/>
        </w:rPr>
      </w:pPr>
      <w:r w:rsidRPr="00CA713A">
        <w:rPr>
          <w:sz w:val="28"/>
          <w:szCs w:val="28"/>
        </w:rPr>
        <w:t>Trường hợp đến hạn bàn giao Căn hộ theo thông báo của Bên Bán nhưng Bên Mua không hoàn thành nghĩa vụ thanh toán hoặc thanh toán không đầy đủ theo nội dung Thông báo của Bên Bán và quy định tại Hợp đồng để đủ điều kiện nhận bàn giao</w:t>
      </w:r>
      <w:r w:rsidR="00402F80" w:rsidRPr="00CA713A">
        <w:rPr>
          <w:sz w:val="28"/>
          <w:szCs w:val="28"/>
        </w:rPr>
        <w:t>,</w:t>
      </w:r>
      <w:r w:rsidRPr="00CA713A">
        <w:rPr>
          <w:sz w:val="28"/>
          <w:szCs w:val="28"/>
        </w:rPr>
        <w:t xml:space="preserve"> hoặc Bên Mua đã thực hiện đủ nghĩa vụ để nhận bàn giao Căn hộ theo Thông báo của Bên Bán và quy định tại Hợp đồng nhưng Bên Mua không đến nhận bàn giao Căn hộ theo Thông báo của Bên Bán</w:t>
      </w:r>
      <w:r w:rsidR="00402F80" w:rsidRPr="00CA713A">
        <w:rPr>
          <w:sz w:val="28"/>
          <w:szCs w:val="28"/>
        </w:rPr>
        <w:t>,</w:t>
      </w:r>
      <w:r w:rsidRPr="00CA713A">
        <w:rPr>
          <w:sz w:val="28"/>
          <w:szCs w:val="28"/>
        </w:rPr>
        <w:t xml:space="preserve"> hoặc đến </w:t>
      </w:r>
      <w:r w:rsidRPr="00CA713A">
        <w:rPr>
          <w:sz w:val="28"/>
          <w:szCs w:val="28"/>
        </w:rPr>
        <w:lastRenderedPageBreak/>
        <w:t>nhưng không nhận bàn giao</w:t>
      </w:r>
      <w:r w:rsidR="004217DF" w:rsidRPr="00CA713A">
        <w:rPr>
          <w:sz w:val="28"/>
          <w:szCs w:val="28"/>
        </w:rPr>
        <w:t xml:space="preserve"> mà không có lý do chính đáng</w:t>
      </w:r>
      <w:r w:rsidR="00402F80" w:rsidRPr="00CA713A">
        <w:rPr>
          <w:sz w:val="28"/>
          <w:szCs w:val="28"/>
        </w:rPr>
        <w:t>,</w:t>
      </w:r>
      <w:r w:rsidRPr="00CA713A">
        <w:rPr>
          <w:sz w:val="28"/>
          <w:szCs w:val="28"/>
        </w:rPr>
        <w:t xml:space="preserve"> thì kể từ ngày đến hạn bàn giao Căn hộ theo Thông báo của Bên Bán được xem như Bên bán đã thực hiện xong trách nhiệm bàn giao Căn hộ theo Hợp đồng, đồng thời Bên Mua phải trả cho Bên Bán khoản tiền cho thời gian chậm thực hiện thủ tục bàn giao Căn hộ là [</w:t>
      </w:r>
      <w:r w:rsidRPr="00CA713A">
        <w:rPr>
          <w:i/>
          <w:sz w:val="28"/>
          <w:szCs w:val="28"/>
        </w:rPr>
        <w:t>số tiền………….. (bằng chữ……..)</w:t>
      </w:r>
      <w:r w:rsidR="000C2687" w:rsidRPr="00CA713A">
        <w:rPr>
          <w:sz w:val="28"/>
          <w:szCs w:val="28"/>
        </w:rPr>
        <w:t xml:space="preserve"> </w:t>
      </w:r>
      <w:r w:rsidRPr="00CA713A">
        <w:rPr>
          <w:sz w:val="28"/>
          <w:szCs w:val="28"/>
        </w:rPr>
        <w:t>đồng/ngày.</w:t>
      </w:r>
    </w:p>
    <w:p w14:paraId="74093926" w14:textId="0E065246" w:rsidR="0028489D" w:rsidRPr="00CA713A" w:rsidRDefault="0028489D" w:rsidP="00953792">
      <w:pPr>
        <w:pStyle w:val="ListParagraph"/>
        <w:numPr>
          <w:ilvl w:val="0"/>
          <w:numId w:val="17"/>
        </w:numPr>
        <w:tabs>
          <w:tab w:val="left" w:pos="1134"/>
        </w:tabs>
        <w:spacing w:line="360" w:lineRule="exact"/>
        <w:ind w:left="0" w:right="23" w:firstLine="709"/>
        <w:jc w:val="both"/>
        <w:rPr>
          <w:sz w:val="28"/>
          <w:szCs w:val="28"/>
        </w:rPr>
      </w:pPr>
      <w:r w:rsidRPr="00CA713A">
        <w:rPr>
          <w:sz w:val="28"/>
          <w:szCs w:val="28"/>
        </w:rPr>
        <w:t>Trong mọi trường hợp</w:t>
      </w:r>
      <w:r w:rsidR="00385BAE" w:rsidRPr="00CA713A">
        <w:rPr>
          <w:sz w:val="28"/>
          <w:szCs w:val="28"/>
        </w:rPr>
        <w:t>,</w:t>
      </w:r>
      <w:r w:rsidRPr="00CA713A">
        <w:rPr>
          <w:sz w:val="28"/>
          <w:szCs w:val="28"/>
        </w:rPr>
        <w:t xml:space="preserve"> tổng số tiền Bên Mua </w:t>
      </w:r>
      <w:r w:rsidR="00385BAE" w:rsidRPr="00CA713A">
        <w:rPr>
          <w:sz w:val="28"/>
          <w:szCs w:val="28"/>
        </w:rPr>
        <w:t xml:space="preserve">phải thanh toán do </w:t>
      </w:r>
      <w:r w:rsidRPr="00CA713A">
        <w:rPr>
          <w:sz w:val="28"/>
          <w:szCs w:val="28"/>
        </w:rPr>
        <w:t xml:space="preserve">chậm tiếp nhận </w:t>
      </w:r>
      <w:r w:rsidR="00385BAE" w:rsidRPr="00CA713A">
        <w:rPr>
          <w:sz w:val="28"/>
          <w:szCs w:val="28"/>
        </w:rPr>
        <w:t xml:space="preserve">Căn hộ </w:t>
      </w:r>
      <w:r w:rsidRPr="00CA713A">
        <w:rPr>
          <w:sz w:val="28"/>
          <w:szCs w:val="28"/>
        </w:rPr>
        <w:t xml:space="preserve">và tiền lãi đối với số tiền này và </w:t>
      </w:r>
      <w:r w:rsidR="00576071" w:rsidRPr="00CA713A">
        <w:rPr>
          <w:sz w:val="28"/>
          <w:szCs w:val="28"/>
        </w:rPr>
        <w:t>các</w:t>
      </w:r>
      <w:r w:rsidR="00576071" w:rsidRPr="00CA713A">
        <w:rPr>
          <w:sz w:val="28"/>
          <w:szCs w:val="28"/>
          <w:lang w:val="vi-VN"/>
        </w:rPr>
        <w:t xml:space="preserve"> khoản</w:t>
      </w:r>
      <w:r w:rsidRPr="00CA713A">
        <w:rPr>
          <w:sz w:val="28"/>
          <w:szCs w:val="28"/>
        </w:rPr>
        <w:t xml:space="preserve"> chậm thanh toán </w:t>
      </w:r>
      <w:r w:rsidR="00385BAE" w:rsidRPr="00CA713A">
        <w:rPr>
          <w:sz w:val="28"/>
          <w:szCs w:val="28"/>
        </w:rPr>
        <w:t xml:space="preserve">khác theo quy định tại Hợp đồng </w:t>
      </w:r>
      <w:r w:rsidRPr="00CA713A">
        <w:rPr>
          <w:sz w:val="28"/>
          <w:szCs w:val="28"/>
        </w:rPr>
        <w:t>vượt quá 50% (năm mươi phần trăm) Tổng giá trị Hợp đồng thì Bên Bán có quyền đơn phương chấm dứt Hợp đồng và hậu quả chấm dứt Hợp đồng được xử lý như Bên Mua vi phạm Hợp đồng quy định tại Điểm b Khoản 2 Điều này.</w:t>
      </w:r>
    </w:p>
    <w:p w14:paraId="468EF42F" w14:textId="0BA31DD3" w:rsidR="0028489D" w:rsidRPr="00CA713A" w:rsidRDefault="0028489D" w:rsidP="00A22DCD">
      <w:pPr>
        <w:numPr>
          <w:ilvl w:val="0"/>
          <w:numId w:val="17"/>
        </w:numPr>
        <w:tabs>
          <w:tab w:val="left" w:pos="1134"/>
        </w:tabs>
        <w:spacing w:line="360" w:lineRule="exact"/>
        <w:ind w:left="0" w:right="23" w:firstLine="709"/>
        <w:jc w:val="both"/>
        <w:rPr>
          <w:sz w:val="28"/>
          <w:szCs w:val="28"/>
        </w:rPr>
      </w:pPr>
      <w:r w:rsidRPr="00CA713A">
        <w:rPr>
          <w:sz w:val="28"/>
          <w:szCs w:val="28"/>
        </w:rPr>
        <w:t>Trường hợp Bên Mua, người sử dụng Căn hộ thi công xây dựng hoàn thiện Căn hộ, cơi nới, sửa chữa làm ảnh hưởng đến kiến trúc mặt ngoài hoặc kết cấu chịu lực của công trình, vi phạm các quy định chung về việc quản lý sử dụng chung cư được coi là vi phạm Hợp đồng, Bên Bán sẽ phối hợp với các cơ quan chức năng tiến hành xử lý theo pháp luật hiện hành. Trường hợp Bên Mua, người sử dụng Căn hộ làm hư hỏng, ảnh hưởng đến hạ tầng kỹ thuật (hệ thống Điện; hệ thống Cấp nước, Thoát nước; Điện chiếu sáng; Vệ sinh môi trường...) và công trình lân cận, cơi nới, vi phạm trật tự xây dựng, Bên Mua hoàn toàn chịu trách nhiệm trước pháp luật và Bên Bán, đồng thời chịu mọi chi phí về sửa chữa, khôi phục tình trạng ban đầu, khắc phục hậu quả, bồi thường thiệt hại</w:t>
      </w:r>
      <w:r w:rsidR="00DE770F" w:rsidRPr="00CA713A">
        <w:rPr>
          <w:sz w:val="28"/>
          <w:szCs w:val="28"/>
        </w:rPr>
        <w:t xml:space="preserve"> </w:t>
      </w:r>
      <w:r w:rsidR="00DE770F" w:rsidRPr="00CA713A">
        <w:rPr>
          <w:sz w:val="28"/>
          <w:szCs w:val="28"/>
          <w:lang w:val="pt-BR"/>
        </w:rPr>
        <w:t>trong thời hạn Bên Bán yêu cầu</w:t>
      </w:r>
      <w:r w:rsidRPr="00CA713A">
        <w:rPr>
          <w:sz w:val="28"/>
          <w:szCs w:val="28"/>
        </w:rPr>
        <w:t>.</w:t>
      </w:r>
      <w:r w:rsidR="004217DF" w:rsidRPr="00CA713A">
        <w:rPr>
          <w:sz w:val="28"/>
          <w:szCs w:val="28"/>
        </w:rPr>
        <w:t xml:space="preserve"> </w:t>
      </w:r>
      <w:bookmarkStart w:id="28" w:name="_Hlk190441124"/>
      <w:r w:rsidR="004217DF" w:rsidRPr="00CA713A">
        <w:rPr>
          <w:sz w:val="28"/>
          <w:szCs w:val="28"/>
        </w:rPr>
        <w:t>Trong trường hợp này, Bên Bán có quyền đơn phương chấm dứt Hợp đồng mà không bị coi là vi phạm Hợp đồng và không phải chịu bất kỳ trách nhiệm nào trước Bên Mua</w:t>
      </w:r>
      <w:r w:rsidR="00385BAE" w:rsidRPr="00CA713A">
        <w:rPr>
          <w:sz w:val="28"/>
          <w:szCs w:val="28"/>
        </w:rPr>
        <w:t xml:space="preserve">; hậu quả chấm dứt Hợp đồng được xử lý như Bên Mua vi phạm Hợp đồng quy định tại Điểm b Khoản 2 Điều này. </w:t>
      </w:r>
      <w:bookmarkEnd w:id="28"/>
    </w:p>
    <w:p w14:paraId="4177AB8A" w14:textId="32F02C91" w:rsidR="0028489D" w:rsidRPr="00CA713A" w:rsidRDefault="0028489D" w:rsidP="00A22DCD">
      <w:pPr>
        <w:numPr>
          <w:ilvl w:val="0"/>
          <w:numId w:val="17"/>
        </w:numPr>
        <w:tabs>
          <w:tab w:val="left" w:pos="1134"/>
        </w:tabs>
        <w:spacing w:line="360" w:lineRule="exact"/>
        <w:ind w:left="0" w:right="23" w:firstLine="709"/>
        <w:jc w:val="both"/>
        <w:rPr>
          <w:sz w:val="28"/>
          <w:szCs w:val="28"/>
        </w:rPr>
      </w:pPr>
      <w:r w:rsidRPr="00CA713A">
        <w:rPr>
          <w:sz w:val="28"/>
          <w:szCs w:val="28"/>
        </w:rPr>
        <w:t xml:space="preserve">Bên Mua không thực hiện hoặc thực hiện không đầy đủ nghĩa vụ nộp phí dịch vụ quản lý vận hành tại thời điểm bàn giao Căn hộ theo quy định tại Khoản 6 Điều 3 Hợp đồng này là vi phạm nghĩa vụ tại Hợp đồng này và số tiền phí dịch vụ phải nộp sẽ bị tính lãi theo lãi suất </w:t>
      </w:r>
      <w:r w:rsidR="008476CF" w:rsidRPr="00CA713A">
        <w:rPr>
          <w:sz w:val="28"/>
          <w:szCs w:val="28"/>
        </w:rPr>
        <w:t>10</w:t>
      </w:r>
      <w:r w:rsidRPr="00CA713A">
        <w:rPr>
          <w:sz w:val="26"/>
          <w:szCs w:val="26"/>
        </w:rPr>
        <w:t>%/</w:t>
      </w:r>
      <w:r w:rsidR="008476CF" w:rsidRPr="00CA713A">
        <w:rPr>
          <w:sz w:val="28"/>
          <w:szCs w:val="28"/>
        </w:rPr>
        <w:t>năm (mười phần trăm trên năm</w:t>
      </w:r>
      <w:r w:rsidRPr="00CA713A">
        <w:rPr>
          <w:sz w:val="28"/>
          <w:szCs w:val="28"/>
        </w:rPr>
        <w:t>) trên số tiền chậm nộp tương ứng với thời gian chậm nộp.</w:t>
      </w:r>
    </w:p>
    <w:p w14:paraId="4B69EDD0" w14:textId="37D2A46B" w:rsidR="0028489D" w:rsidRPr="00CA713A" w:rsidRDefault="0028489D" w:rsidP="00A22DCD">
      <w:pPr>
        <w:tabs>
          <w:tab w:val="left" w:pos="1134"/>
        </w:tabs>
        <w:spacing w:line="360" w:lineRule="exact"/>
        <w:ind w:right="23" w:firstLine="709"/>
        <w:jc w:val="both"/>
        <w:rPr>
          <w:sz w:val="28"/>
          <w:szCs w:val="28"/>
        </w:rPr>
      </w:pPr>
      <w:r w:rsidRPr="00CA713A">
        <w:rPr>
          <w:sz w:val="28"/>
          <w:szCs w:val="28"/>
        </w:rPr>
        <w:t>Các Bên thống nhất rằng, khi Bên Mua không thực hiện hoặc thực hiện không đầy đủ nghĩa vụ nộp phí dịch vụ quản lý vận hành theo quy định tại Khoản 6 Điều 3 Hợp đồng này và tiền lãi phát sinh (nếu có), các nghĩa vụ với Bên Bán theo Hợp đồng này thì Bên Bán sẽ không bàn giao Giấy chứng nhận cho Bên Mua và có quyền ngừng cung cấp tất cả các dịch vụ tiện ích, dịch vụ tiện ích gia tăng, ngừng cung cấp điện, nước đối với Căn hộ.</w:t>
      </w:r>
    </w:p>
    <w:p w14:paraId="26FA6960" w14:textId="2A5C4343" w:rsidR="0028489D" w:rsidRPr="00CA713A" w:rsidRDefault="0028489D" w:rsidP="00A22DCD">
      <w:pPr>
        <w:pStyle w:val="ListParagraph"/>
        <w:numPr>
          <w:ilvl w:val="0"/>
          <w:numId w:val="17"/>
        </w:numPr>
        <w:tabs>
          <w:tab w:val="clear" w:pos="720"/>
          <w:tab w:val="num" w:pos="1134"/>
        </w:tabs>
        <w:spacing w:line="360" w:lineRule="exact"/>
        <w:ind w:left="0" w:right="23" w:firstLine="709"/>
        <w:jc w:val="both"/>
        <w:rPr>
          <w:sz w:val="28"/>
          <w:szCs w:val="28"/>
          <w:lang w:val="vi-VN"/>
        </w:rPr>
      </w:pPr>
      <w:r w:rsidRPr="00CA713A">
        <w:rPr>
          <w:sz w:val="28"/>
          <w:szCs w:val="28"/>
        </w:rPr>
        <w:t>Các nghĩa vụ của mỗi Bên phải thực hiện trong Hợp đồng này nhưng không thực hiện hoặc thực hiện không đầy đủ đều được coi là vi phạm Hợp đồng này.</w:t>
      </w:r>
    </w:p>
    <w:p w14:paraId="375F2E2A" w14:textId="1B51EB9C" w:rsidR="00CF372F" w:rsidRPr="00CA713A" w:rsidRDefault="0028489D" w:rsidP="00A22DCD">
      <w:pPr>
        <w:pStyle w:val="ListParagraph"/>
        <w:numPr>
          <w:ilvl w:val="0"/>
          <w:numId w:val="17"/>
        </w:numPr>
        <w:tabs>
          <w:tab w:val="clear" w:pos="720"/>
          <w:tab w:val="num" w:pos="1134"/>
        </w:tabs>
        <w:spacing w:line="360" w:lineRule="exact"/>
        <w:ind w:left="0" w:right="23" w:firstLine="709"/>
        <w:jc w:val="both"/>
        <w:rPr>
          <w:sz w:val="28"/>
          <w:szCs w:val="28"/>
          <w:lang w:val="vi-VN"/>
        </w:rPr>
      </w:pPr>
      <w:r w:rsidRPr="00CA713A">
        <w:rPr>
          <w:sz w:val="28"/>
          <w:szCs w:val="28"/>
          <w:lang w:val="vi-VN"/>
        </w:rPr>
        <w:lastRenderedPageBreak/>
        <w:t>Ngoài các khoản phạt vi phạm và bồi thường thiệt hại được quy định tại Hợp đồng này, mỗi Bên trong Hợp đồng không phải chịu bất kỳ trách nhiệm nào với thiệt hại trực tiếp hoặc gián tiếp khác của Bên còn lại hoặc thiệt hại của bên thứ ba liên quan đến việc thực hiện Hợp đồng này.</w:t>
      </w:r>
    </w:p>
    <w:p w14:paraId="18DF76FC" w14:textId="1C6E6BC5" w:rsidR="00CF372F" w:rsidRPr="00CA713A" w:rsidRDefault="00CF372F" w:rsidP="00A22DCD">
      <w:pPr>
        <w:pStyle w:val="Heading1"/>
        <w:spacing w:line="360" w:lineRule="exact"/>
        <w:rPr>
          <w:rFonts w:ascii="Times New Roman" w:hAnsi="Times New Roman"/>
          <w:b/>
          <w:szCs w:val="28"/>
          <w:lang w:val="vi-VN"/>
        </w:rPr>
      </w:pPr>
      <w:bookmarkStart w:id="29" w:name="_Toc86067056"/>
      <w:bookmarkStart w:id="30" w:name="_Toc180659993"/>
      <w:r w:rsidRPr="00CA713A">
        <w:rPr>
          <w:rFonts w:ascii="Times New Roman" w:hAnsi="Times New Roman"/>
          <w:b/>
          <w:szCs w:val="28"/>
          <w:lang w:val="vi-VN"/>
        </w:rPr>
        <w:t xml:space="preserve">ĐIỀU </w:t>
      </w:r>
      <w:r w:rsidR="00074CE7" w:rsidRPr="00CA713A">
        <w:rPr>
          <w:rFonts w:ascii="Times New Roman" w:hAnsi="Times New Roman"/>
          <w:b/>
          <w:szCs w:val="28"/>
          <w:lang w:val="vi-VN"/>
        </w:rPr>
        <w:t>9</w:t>
      </w:r>
      <w:r w:rsidRPr="00CA713A">
        <w:rPr>
          <w:rFonts w:ascii="Times New Roman" w:hAnsi="Times New Roman"/>
          <w:b/>
          <w:szCs w:val="28"/>
          <w:lang w:val="vi-VN"/>
        </w:rPr>
        <w:t>. CHUYỂN GIAO QUYỀN VÀ NGHĨA VỤ</w:t>
      </w:r>
      <w:bookmarkEnd w:id="29"/>
      <w:bookmarkEnd w:id="30"/>
    </w:p>
    <w:p w14:paraId="4FE467C1" w14:textId="31407115" w:rsidR="00CF372F" w:rsidRPr="00CA713A" w:rsidRDefault="00074CE7" w:rsidP="00A22DCD">
      <w:pPr>
        <w:numPr>
          <w:ilvl w:val="0"/>
          <w:numId w:val="24"/>
        </w:numPr>
        <w:tabs>
          <w:tab w:val="left" w:pos="1134"/>
        </w:tabs>
        <w:spacing w:line="360" w:lineRule="exact"/>
        <w:ind w:left="0" w:right="23" w:firstLine="709"/>
        <w:jc w:val="both"/>
        <w:rPr>
          <w:sz w:val="28"/>
          <w:szCs w:val="28"/>
          <w:lang w:val="vi-VN"/>
        </w:rPr>
      </w:pPr>
      <w:r w:rsidRPr="00CA713A">
        <w:rPr>
          <w:sz w:val="28"/>
          <w:szCs w:val="28"/>
          <w:lang w:val="vi-VN"/>
        </w:rPr>
        <w:t>Bên Mua không được bán lại Căn hộ trong thời hạn tối thiểu là 05 năm, kể từ ngày thanh toán đủ tiền mua Căn hộ, trừ trường hợp quy định tại Khoản 2 Điều này.</w:t>
      </w:r>
    </w:p>
    <w:p w14:paraId="611E2540" w14:textId="2A537FE7" w:rsidR="00CF372F" w:rsidRPr="00CA713A" w:rsidRDefault="00074CE7" w:rsidP="00A22DCD">
      <w:pPr>
        <w:numPr>
          <w:ilvl w:val="0"/>
          <w:numId w:val="24"/>
        </w:numPr>
        <w:tabs>
          <w:tab w:val="left" w:pos="1134"/>
        </w:tabs>
        <w:spacing w:line="360" w:lineRule="exact"/>
        <w:ind w:left="0" w:right="23" w:firstLine="709"/>
        <w:jc w:val="both"/>
        <w:rPr>
          <w:sz w:val="28"/>
          <w:szCs w:val="28"/>
          <w:lang w:val="vi-VN"/>
        </w:rPr>
      </w:pPr>
      <w:r w:rsidRPr="00CA713A">
        <w:rPr>
          <w:sz w:val="28"/>
          <w:szCs w:val="28"/>
          <w:lang w:val="vi-VN"/>
        </w:rPr>
        <w:t>Trong thời hạn chưa đủ 05 năm kể từ ngày Bên Mua đã thanh toán đủ tiền mua Căn hộ</w:t>
      </w:r>
      <w:r w:rsidR="00A6183B" w:rsidRPr="00CA713A">
        <w:rPr>
          <w:sz w:val="28"/>
          <w:szCs w:val="28"/>
        </w:rPr>
        <w:t xml:space="preserve"> và toàn bộ nghĩa vụ tài chính khác theo Hợp đồng, </w:t>
      </w:r>
      <w:r w:rsidRPr="00CA713A">
        <w:rPr>
          <w:sz w:val="28"/>
          <w:szCs w:val="28"/>
          <w:lang w:val="vi-VN"/>
        </w:rPr>
        <w:t xml:space="preserve">mà </w:t>
      </w:r>
      <w:r w:rsidR="00A6183B" w:rsidRPr="00CA713A">
        <w:rPr>
          <w:sz w:val="28"/>
          <w:szCs w:val="28"/>
        </w:rPr>
        <w:t xml:space="preserve">Bên Mua </w:t>
      </w:r>
      <w:r w:rsidRPr="00CA713A">
        <w:rPr>
          <w:sz w:val="28"/>
          <w:szCs w:val="28"/>
          <w:lang w:val="vi-VN"/>
        </w:rPr>
        <w:t xml:space="preserve">có nhu cầu bán Căn hộ này thì Bên Mua chỉ được bán lại cho Bên Bán hoặc bán lại cho đối tượng thuộc trường hợp được mua nhà ở xã hội với giá bán tối đa bằng Giá bán Căn hộ trong Hợp đồng này. Trường hợp bán lại cho Bên Bán, nếu Hợp đồng này chưa thanh lý, chấm dứt thì Bên Mua thực hiện thủ tục thanh lý, chấm dứt hợp đồng với Bên Bán theo quy định tại Khoản 10 Điều 11; nếu Hợp đồng này đã thanh lý, chấm dứt thì Bên Mua bán lại Căn hộ cho Bên Bán dưới hình thức hợp đồng mua bán nhà ở theo quy định của pháp luật. Trường hợp Bên Mua bán trực tiếp cho đối tượng được mua nhà ở xã hội thì phải được </w:t>
      </w:r>
      <w:r w:rsidR="00097243" w:rsidRPr="00CA713A">
        <w:rPr>
          <w:sz w:val="28"/>
          <w:szCs w:val="28"/>
        </w:rPr>
        <w:t xml:space="preserve">cơ quan quản lý nhà ở cấp tỉnh </w:t>
      </w:r>
      <w:r w:rsidRPr="00CA713A">
        <w:rPr>
          <w:sz w:val="28"/>
          <w:szCs w:val="28"/>
          <w:lang w:val="vi-VN"/>
        </w:rPr>
        <w:t>xác nhận bằng văn bản về việc đúng đối tượng, Bên Mua thực hiện thủ tục thanh lý, chấm dứt Hợp đồng với Bên Bán (nếu có) theo quy định tại Khoản 10 Điều 11 và nộp thuế thu nhập cá nhân theo quy định của pháp luật về thuế.</w:t>
      </w:r>
      <w:r w:rsidR="00772B45" w:rsidRPr="00CA713A">
        <w:rPr>
          <w:sz w:val="28"/>
          <w:szCs w:val="28"/>
          <w:lang w:val="vi-VN"/>
        </w:rPr>
        <w:t xml:space="preserve"> </w:t>
      </w:r>
    </w:p>
    <w:p w14:paraId="5C87E768" w14:textId="0074FB2E" w:rsidR="00CF372F" w:rsidRPr="00CA713A" w:rsidRDefault="00074CE7" w:rsidP="00A22DCD">
      <w:pPr>
        <w:numPr>
          <w:ilvl w:val="0"/>
          <w:numId w:val="24"/>
        </w:numPr>
        <w:tabs>
          <w:tab w:val="left" w:pos="1134"/>
        </w:tabs>
        <w:spacing w:line="360" w:lineRule="exact"/>
        <w:ind w:left="0" w:right="23" w:firstLine="709"/>
        <w:jc w:val="both"/>
        <w:rPr>
          <w:sz w:val="28"/>
          <w:szCs w:val="28"/>
          <w:lang w:val="vi-VN"/>
        </w:rPr>
      </w:pPr>
      <w:r w:rsidRPr="00CA713A">
        <w:rPr>
          <w:sz w:val="28"/>
          <w:szCs w:val="28"/>
          <w:lang w:val="vi-VN"/>
        </w:rPr>
        <w:t>Sau thời hạn 05 năm, kể từ ngày đã thanh toán đủ tiền mua Căn hộ, Bên Mua được bán lại Căn hộ này theo cơ chế thị trường cho đối tượng có nhu cầu nếu đã được cấp Giấy chứng nhận; Bên Mua không phải nộp tiền sử dụng đất và phải nộp thuế thu nhập theo quy định của pháp luật về thuế.</w:t>
      </w:r>
    </w:p>
    <w:p w14:paraId="24156877" w14:textId="27A05EF2" w:rsidR="00772B45" w:rsidRPr="00CA713A" w:rsidRDefault="00074CE7" w:rsidP="00A22DCD">
      <w:pPr>
        <w:numPr>
          <w:ilvl w:val="0"/>
          <w:numId w:val="24"/>
        </w:numPr>
        <w:tabs>
          <w:tab w:val="left" w:pos="1134"/>
        </w:tabs>
        <w:spacing w:line="360" w:lineRule="exact"/>
        <w:ind w:left="0" w:right="23" w:firstLine="709"/>
        <w:jc w:val="both"/>
        <w:rPr>
          <w:sz w:val="28"/>
          <w:szCs w:val="28"/>
          <w:lang w:val="vi-VN"/>
        </w:rPr>
      </w:pPr>
      <w:r w:rsidRPr="00CA713A">
        <w:rPr>
          <w:sz w:val="28"/>
          <w:szCs w:val="28"/>
          <w:lang w:val="vi-VN"/>
        </w:rPr>
        <w:t>Trong cả hai trường hợp nêu tại Khoản 2 và Khoản 3 của Điều này, người mua lại Căn hộ đều được hưởng quyền lợi và phải thực hiện</w:t>
      </w:r>
      <w:r w:rsidR="004439DC" w:rsidRPr="00CA713A">
        <w:rPr>
          <w:sz w:val="28"/>
          <w:szCs w:val="28"/>
        </w:rPr>
        <w:t>, kế thừa</w:t>
      </w:r>
      <w:r w:rsidRPr="00CA713A">
        <w:rPr>
          <w:sz w:val="28"/>
          <w:szCs w:val="28"/>
          <w:lang w:val="vi-VN"/>
        </w:rPr>
        <w:t xml:space="preserve"> </w:t>
      </w:r>
      <w:r w:rsidR="004439DC" w:rsidRPr="00CA713A">
        <w:rPr>
          <w:sz w:val="28"/>
          <w:szCs w:val="28"/>
        </w:rPr>
        <w:t xml:space="preserve">toàn bộ </w:t>
      </w:r>
      <w:r w:rsidRPr="00CA713A">
        <w:rPr>
          <w:sz w:val="28"/>
          <w:szCs w:val="28"/>
          <w:lang w:val="vi-VN"/>
        </w:rPr>
        <w:t>nghĩa vụ của Bên Mua quy định</w:t>
      </w:r>
      <w:r w:rsidR="0092368D" w:rsidRPr="00CA713A">
        <w:rPr>
          <w:sz w:val="28"/>
          <w:szCs w:val="28"/>
        </w:rPr>
        <w:t xml:space="preserve"> và phát sinh tại</w:t>
      </w:r>
      <w:r w:rsidRPr="00CA713A">
        <w:rPr>
          <w:sz w:val="28"/>
          <w:szCs w:val="28"/>
          <w:lang w:val="vi-VN"/>
        </w:rPr>
        <w:t xml:space="preserve"> Hợp đồng này.</w:t>
      </w:r>
    </w:p>
    <w:p w14:paraId="515A5354" w14:textId="1E1CC47F" w:rsidR="00CF372F" w:rsidRPr="00CA713A" w:rsidRDefault="00CF372F" w:rsidP="00A22DCD">
      <w:pPr>
        <w:pStyle w:val="Heading1"/>
        <w:spacing w:line="360" w:lineRule="exact"/>
        <w:rPr>
          <w:rFonts w:ascii="Times New Roman" w:hAnsi="Times New Roman"/>
          <w:b/>
          <w:szCs w:val="28"/>
          <w:lang w:val="vi-VN"/>
        </w:rPr>
      </w:pPr>
      <w:bookmarkStart w:id="31" w:name="_Toc86067057"/>
      <w:bookmarkStart w:id="32" w:name="_Toc180659994"/>
      <w:r w:rsidRPr="00CA713A">
        <w:rPr>
          <w:rFonts w:ascii="Times New Roman" w:hAnsi="Times New Roman"/>
          <w:b/>
          <w:szCs w:val="28"/>
          <w:lang w:val="vi-VN"/>
        </w:rPr>
        <w:t>ĐIỀU 1</w:t>
      </w:r>
      <w:r w:rsidR="009C6E38" w:rsidRPr="00CA713A">
        <w:rPr>
          <w:rFonts w:ascii="Times New Roman" w:hAnsi="Times New Roman"/>
          <w:b/>
          <w:szCs w:val="28"/>
          <w:lang w:val="vi-VN"/>
        </w:rPr>
        <w:t>0</w:t>
      </w:r>
      <w:r w:rsidRPr="00CA713A">
        <w:rPr>
          <w:rFonts w:ascii="Times New Roman" w:hAnsi="Times New Roman"/>
          <w:b/>
          <w:szCs w:val="28"/>
          <w:lang w:val="vi-VN"/>
        </w:rPr>
        <w:t>. CAM KẾT CỦA CÁC BÊN</w:t>
      </w:r>
      <w:bookmarkEnd w:id="31"/>
      <w:r w:rsidR="00074CE7" w:rsidRPr="00CA713A">
        <w:rPr>
          <w:rFonts w:ascii="Times New Roman" w:hAnsi="Times New Roman"/>
          <w:b/>
          <w:szCs w:val="28"/>
          <w:lang w:val="vi-VN"/>
        </w:rPr>
        <w:t xml:space="preserve"> VÀ GIẢI QUYẾT TRANH CHẤP</w:t>
      </w:r>
      <w:bookmarkEnd w:id="32"/>
    </w:p>
    <w:p w14:paraId="113B8BAB" w14:textId="35E7A85C" w:rsidR="00CF372F" w:rsidRPr="00CA713A" w:rsidRDefault="00074CE7" w:rsidP="00A22DCD">
      <w:pPr>
        <w:numPr>
          <w:ilvl w:val="0"/>
          <w:numId w:val="13"/>
        </w:numPr>
        <w:tabs>
          <w:tab w:val="left" w:pos="1134"/>
        </w:tabs>
        <w:spacing w:line="360" w:lineRule="exact"/>
        <w:ind w:left="0" w:right="23" w:firstLine="709"/>
        <w:jc w:val="both"/>
        <w:rPr>
          <w:sz w:val="28"/>
          <w:szCs w:val="28"/>
          <w:lang w:val="vi-VN"/>
        </w:rPr>
      </w:pPr>
      <w:r w:rsidRPr="00CA713A">
        <w:rPr>
          <w:sz w:val="28"/>
          <w:szCs w:val="28"/>
          <w:lang w:val="vi-VN"/>
        </w:rPr>
        <w:t>Cam kết của Các Bên</w:t>
      </w:r>
      <w:r w:rsidR="00CF372F" w:rsidRPr="00CA713A">
        <w:rPr>
          <w:sz w:val="28"/>
          <w:szCs w:val="28"/>
          <w:lang w:val="vi-VN"/>
        </w:rPr>
        <w:t>:</w:t>
      </w:r>
    </w:p>
    <w:p w14:paraId="28A4129D" w14:textId="4B7B3557" w:rsidR="00074CE7" w:rsidRPr="00CA713A" w:rsidRDefault="00074CE7" w:rsidP="00A22DCD">
      <w:pPr>
        <w:numPr>
          <w:ilvl w:val="0"/>
          <w:numId w:val="14"/>
        </w:numPr>
        <w:tabs>
          <w:tab w:val="left" w:pos="1134"/>
        </w:tabs>
        <w:spacing w:line="360" w:lineRule="exact"/>
        <w:ind w:left="0" w:right="23" w:firstLine="709"/>
        <w:jc w:val="both"/>
        <w:rPr>
          <w:sz w:val="28"/>
          <w:szCs w:val="28"/>
        </w:rPr>
      </w:pPr>
      <w:r w:rsidRPr="00CA713A">
        <w:rPr>
          <w:sz w:val="28"/>
          <w:szCs w:val="28"/>
        </w:rPr>
        <w:t>Bên Bán cam kết:</w:t>
      </w:r>
    </w:p>
    <w:p w14:paraId="0FE251D1" w14:textId="77777777" w:rsidR="00074CE7" w:rsidRPr="00CA713A" w:rsidRDefault="00074CE7" w:rsidP="00A22DCD">
      <w:pPr>
        <w:pStyle w:val="ListParagraph"/>
        <w:numPr>
          <w:ilvl w:val="0"/>
          <w:numId w:val="35"/>
        </w:numPr>
        <w:tabs>
          <w:tab w:val="left" w:pos="1134"/>
        </w:tabs>
        <w:spacing w:line="360" w:lineRule="exact"/>
        <w:ind w:left="0" w:right="23" w:firstLine="709"/>
        <w:jc w:val="both"/>
        <w:rPr>
          <w:sz w:val="28"/>
          <w:szCs w:val="28"/>
        </w:rPr>
      </w:pPr>
      <w:r w:rsidRPr="00CA713A">
        <w:rPr>
          <w:sz w:val="28"/>
          <w:szCs w:val="28"/>
        </w:rPr>
        <w:t>Căn hộ nêu tại Điều 2 của Hợp đồng này không thuộc diện đã bán cho người khác, không thuộc diện bị cấm giao dịch theo quy định của pháp luật.</w:t>
      </w:r>
    </w:p>
    <w:p w14:paraId="3A66D016" w14:textId="57F93E92" w:rsidR="00074CE7" w:rsidRPr="00CA713A" w:rsidRDefault="00074CE7" w:rsidP="00A22DCD">
      <w:pPr>
        <w:pStyle w:val="ListParagraph"/>
        <w:numPr>
          <w:ilvl w:val="0"/>
          <w:numId w:val="35"/>
        </w:numPr>
        <w:tabs>
          <w:tab w:val="left" w:pos="1134"/>
        </w:tabs>
        <w:spacing w:line="360" w:lineRule="exact"/>
        <w:ind w:left="0" w:right="23" w:firstLine="709"/>
        <w:jc w:val="both"/>
        <w:rPr>
          <w:sz w:val="28"/>
          <w:szCs w:val="28"/>
        </w:rPr>
      </w:pPr>
      <w:r w:rsidRPr="00CA713A">
        <w:rPr>
          <w:sz w:val="28"/>
          <w:szCs w:val="28"/>
        </w:rPr>
        <w:t>Căn hộ nêu tại Điều 2 của Hợp đồng này được xây dựng theo quy hoạch, thiết kế được duyệt, bảo đảm chất lượng theo quy định của pháp luật về nhà ở.</w:t>
      </w:r>
    </w:p>
    <w:p w14:paraId="3469E3E8" w14:textId="3158E3E9" w:rsidR="00CF372F" w:rsidRPr="00CA713A" w:rsidRDefault="00074CE7" w:rsidP="00A22DCD">
      <w:pPr>
        <w:numPr>
          <w:ilvl w:val="0"/>
          <w:numId w:val="14"/>
        </w:numPr>
        <w:tabs>
          <w:tab w:val="left" w:pos="1134"/>
        </w:tabs>
        <w:spacing w:line="360" w:lineRule="exact"/>
        <w:ind w:left="0" w:right="23" w:firstLine="709"/>
        <w:jc w:val="both"/>
        <w:rPr>
          <w:sz w:val="28"/>
          <w:szCs w:val="28"/>
        </w:rPr>
      </w:pPr>
      <w:r w:rsidRPr="00CA713A">
        <w:rPr>
          <w:sz w:val="28"/>
          <w:szCs w:val="28"/>
        </w:rPr>
        <w:t>Bên Mua cam kết:</w:t>
      </w:r>
    </w:p>
    <w:p w14:paraId="3A2C21EF" w14:textId="1CFE821B" w:rsidR="00074CE7" w:rsidRPr="00CA713A" w:rsidRDefault="00074CE7" w:rsidP="00A22DCD">
      <w:pPr>
        <w:pStyle w:val="ListParagraph"/>
        <w:numPr>
          <w:ilvl w:val="0"/>
          <w:numId w:val="34"/>
        </w:numPr>
        <w:tabs>
          <w:tab w:val="left" w:pos="1134"/>
        </w:tabs>
        <w:spacing w:line="360" w:lineRule="exact"/>
        <w:ind w:right="23"/>
        <w:jc w:val="both"/>
        <w:rPr>
          <w:sz w:val="28"/>
          <w:szCs w:val="28"/>
        </w:rPr>
      </w:pPr>
      <w:r w:rsidRPr="00CA713A">
        <w:rPr>
          <w:sz w:val="28"/>
          <w:szCs w:val="28"/>
        </w:rPr>
        <w:t>Đã đi xem xét thực tế Căn hộ và đã tìm hiểu kỹ thông tin về Căn hộ.</w:t>
      </w:r>
    </w:p>
    <w:p w14:paraId="5EE86373" w14:textId="185C4C25" w:rsidR="00074CE7" w:rsidRPr="00CA713A" w:rsidRDefault="00074CE7" w:rsidP="00A22DCD">
      <w:pPr>
        <w:pStyle w:val="ListParagraph"/>
        <w:numPr>
          <w:ilvl w:val="0"/>
          <w:numId w:val="34"/>
        </w:numPr>
        <w:tabs>
          <w:tab w:val="left" w:pos="1134"/>
        </w:tabs>
        <w:spacing w:line="360" w:lineRule="exact"/>
        <w:ind w:left="0" w:right="23" w:firstLine="709"/>
        <w:jc w:val="both"/>
        <w:rPr>
          <w:sz w:val="28"/>
          <w:szCs w:val="28"/>
          <w:lang w:val="vi-VN"/>
        </w:rPr>
      </w:pPr>
      <w:r w:rsidRPr="00CA713A">
        <w:rPr>
          <w:sz w:val="28"/>
          <w:szCs w:val="28"/>
        </w:rPr>
        <w:t xml:space="preserve">Đã được Bên Bán cung cấp bản sao các giấy tờ, tài liệu và thông tin cần thiết liên quan đến Căn hộ, Bên Mua đã đọc cẩn thận và hiểu các quy định của </w:t>
      </w:r>
      <w:r w:rsidRPr="00CA713A">
        <w:rPr>
          <w:sz w:val="28"/>
          <w:szCs w:val="28"/>
        </w:rPr>
        <w:lastRenderedPageBreak/>
        <w:t>Hợp đồng cũng như các phụ lục, phụ đính kèm theo. Bên Mua đã tìm hiểu mọi vấn đề mà Bên Mua cho là cần thiết để kiểm tra mức độ chính xác của các giấy tờ, tài liệu và thông tin đó.</w:t>
      </w:r>
    </w:p>
    <w:p w14:paraId="27E1E974" w14:textId="031CA531" w:rsidR="00074CE7" w:rsidRPr="00CA713A" w:rsidRDefault="0054687F" w:rsidP="00A22DCD">
      <w:pPr>
        <w:pStyle w:val="ListParagraph"/>
        <w:numPr>
          <w:ilvl w:val="0"/>
          <w:numId w:val="34"/>
        </w:numPr>
        <w:tabs>
          <w:tab w:val="left" w:pos="1134"/>
        </w:tabs>
        <w:spacing w:line="360" w:lineRule="exact"/>
        <w:ind w:left="0" w:right="23" w:firstLine="709"/>
        <w:jc w:val="both"/>
        <w:rPr>
          <w:sz w:val="28"/>
          <w:szCs w:val="28"/>
          <w:lang w:val="vi-VN"/>
        </w:rPr>
      </w:pPr>
      <w:r w:rsidRPr="00CA713A">
        <w:rPr>
          <w:sz w:val="28"/>
          <w:szCs w:val="28"/>
        </w:rPr>
        <w:t xml:space="preserve"> </w:t>
      </w:r>
      <w:r w:rsidR="00074CE7" w:rsidRPr="00CA713A">
        <w:rPr>
          <w:sz w:val="28"/>
          <w:szCs w:val="28"/>
          <w:lang w:val="vi-VN"/>
        </w:rPr>
        <w:t>Bên Mua cam kết rằng mình là đối tượng và đáp ứng đủ điều kiện hợp lệ để mua và sở hữu Căn hộ theo quy định của pháp luật Việt Nam và sẽ thực hiện các hành động cần thiết và ký các giấy tờ khác theo quy định của pháp luật nhằm đảm bảo hiệu lực của Hợp đồng này.</w:t>
      </w:r>
    </w:p>
    <w:p w14:paraId="5C8A4C77" w14:textId="1C8706CD" w:rsidR="00074CE7" w:rsidRPr="00CA713A" w:rsidRDefault="0054687F" w:rsidP="00A22DCD">
      <w:pPr>
        <w:pStyle w:val="ListParagraph"/>
        <w:numPr>
          <w:ilvl w:val="0"/>
          <w:numId w:val="34"/>
        </w:numPr>
        <w:tabs>
          <w:tab w:val="left" w:pos="1134"/>
        </w:tabs>
        <w:spacing w:line="360" w:lineRule="exact"/>
        <w:ind w:left="0" w:right="23" w:firstLine="709"/>
        <w:jc w:val="both"/>
        <w:rPr>
          <w:sz w:val="28"/>
          <w:szCs w:val="28"/>
          <w:lang w:val="vi-VN"/>
        </w:rPr>
      </w:pPr>
      <w:r w:rsidRPr="00CA713A">
        <w:rPr>
          <w:sz w:val="28"/>
          <w:szCs w:val="28"/>
        </w:rPr>
        <w:t xml:space="preserve"> </w:t>
      </w:r>
      <w:r w:rsidR="00074CE7" w:rsidRPr="00CA713A">
        <w:rPr>
          <w:sz w:val="28"/>
          <w:szCs w:val="28"/>
          <w:lang w:val="vi-VN"/>
        </w:rPr>
        <w:t>Số tiền mua Căn hộ theo Hợp đồng này là hợp pháp, không có tranh chấp với Bên thứ ba. Bên Bán sẽ không chịu trách nhiệm đối với việc tranh chấp khoản tiền mà Bên Mua đã thanh toán cho Bên Bán theo Hợp đồng này. Trong trường hợp có tranh chấp về khoản tiền mua bán Căn hộ này thì Hợp đồng này vẫn có hiệu lực đối với Hai Bên.</w:t>
      </w:r>
    </w:p>
    <w:p w14:paraId="4E21E84D" w14:textId="277EE76C" w:rsidR="00074CE7" w:rsidRPr="00CA713A" w:rsidRDefault="00074CE7" w:rsidP="00A22DCD">
      <w:pPr>
        <w:pStyle w:val="ListParagraph"/>
        <w:numPr>
          <w:ilvl w:val="0"/>
          <w:numId w:val="34"/>
        </w:numPr>
        <w:tabs>
          <w:tab w:val="left" w:pos="1134"/>
        </w:tabs>
        <w:spacing w:line="360" w:lineRule="exact"/>
        <w:ind w:left="0" w:right="23" w:firstLine="709"/>
        <w:jc w:val="both"/>
        <w:rPr>
          <w:sz w:val="28"/>
          <w:szCs w:val="28"/>
          <w:lang w:val="vi-VN"/>
        </w:rPr>
      </w:pPr>
      <w:r w:rsidRPr="00CA713A">
        <w:rPr>
          <w:sz w:val="28"/>
          <w:szCs w:val="28"/>
          <w:lang w:val="vi-VN"/>
        </w:rPr>
        <w:t>Cung cấp các giấy tờ cần thiết khi Bên Bán yêu cầu theo quy định của pháp luật để làm thủ tục cấp Giấy chứng nhận cho Bên Mua.</w:t>
      </w:r>
    </w:p>
    <w:p w14:paraId="4A80D02F" w14:textId="0361BBF6" w:rsidR="00074CE7" w:rsidRPr="00CA713A" w:rsidRDefault="00346103" w:rsidP="00A22DCD">
      <w:pPr>
        <w:pStyle w:val="ListParagraph"/>
        <w:numPr>
          <w:ilvl w:val="0"/>
          <w:numId w:val="34"/>
        </w:numPr>
        <w:tabs>
          <w:tab w:val="left" w:pos="1134"/>
        </w:tabs>
        <w:spacing w:line="360" w:lineRule="exact"/>
        <w:ind w:left="0" w:right="23" w:firstLine="709"/>
        <w:jc w:val="both"/>
        <w:rPr>
          <w:sz w:val="28"/>
          <w:szCs w:val="28"/>
          <w:lang w:val="vi-VN"/>
        </w:rPr>
      </w:pPr>
      <w:r w:rsidRPr="00CA713A">
        <w:rPr>
          <w:sz w:val="28"/>
          <w:szCs w:val="28"/>
        </w:rPr>
        <w:t xml:space="preserve"> </w:t>
      </w:r>
      <w:r w:rsidR="00074CE7" w:rsidRPr="00CA713A">
        <w:rPr>
          <w:sz w:val="28"/>
          <w:szCs w:val="28"/>
          <w:lang w:val="vi-VN"/>
        </w:rPr>
        <w:t>Trong thời gian thực hiện Hợp đồng, Bên Mua sẽ tự chịu trách nhiệm về mọi khiếu nại, kiện tụng hoặc tranh chấp giữa Bên Mua và Bên thứ ba.</w:t>
      </w:r>
    </w:p>
    <w:p w14:paraId="706286FA" w14:textId="5BB9CCBF" w:rsidR="00074CE7" w:rsidRPr="00CA713A" w:rsidRDefault="00074CE7" w:rsidP="00A22DCD">
      <w:pPr>
        <w:pStyle w:val="ListParagraph"/>
        <w:numPr>
          <w:ilvl w:val="0"/>
          <w:numId w:val="34"/>
        </w:numPr>
        <w:tabs>
          <w:tab w:val="left" w:pos="1276"/>
        </w:tabs>
        <w:spacing w:line="360" w:lineRule="exact"/>
        <w:ind w:left="0" w:right="23" w:firstLine="709"/>
        <w:jc w:val="both"/>
        <w:rPr>
          <w:sz w:val="28"/>
          <w:szCs w:val="28"/>
          <w:lang w:val="vi-VN"/>
        </w:rPr>
      </w:pPr>
      <w:r w:rsidRPr="00CA713A">
        <w:rPr>
          <w:sz w:val="28"/>
          <w:szCs w:val="28"/>
          <w:lang w:val="pt-BR"/>
        </w:rPr>
        <w:t xml:space="preserve">Cung cấp đầy đủ, trung thực, chính xác các thông tin của Bên Mua tại Bản thu thập thông tin khách hàng theo Phụ đính </w:t>
      </w:r>
      <w:r w:rsidR="00C1387A" w:rsidRPr="00CA713A">
        <w:rPr>
          <w:sz w:val="28"/>
          <w:szCs w:val="28"/>
          <w:lang w:val="pt-BR"/>
        </w:rPr>
        <w:t>10</w:t>
      </w:r>
      <w:r w:rsidRPr="00CA713A">
        <w:rPr>
          <w:sz w:val="28"/>
          <w:szCs w:val="28"/>
          <w:lang w:val="pt-BR"/>
        </w:rPr>
        <w:t xml:space="preserve"> của Hợp đồng này cho Bên Bán và Bên Mua hoàn toàn chịu trách nhiệm trước pháp luật về các nội dung thông tin đã cung cấp.</w:t>
      </w:r>
    </w:p>
    <w:p w14:paraId="5D590B61" w14:textId="443A1675" w:rsidR="00CF372F" w:rsidRPr="00CA713A" w:rsidRDefault="00074CE7" w:rsidP="00A22DCD">
      <w:pPr>
        <w:numPr>
          <w:ilvl w:val="0"/>
          <w:numId w:val="14"/>
        </w:numPr>
        <w:tabs>
          <w:tab w:val="left" w:pos="1134"/>
        </w:tabs>
        <w:spacing w:line="360" w:lineRule="exact"/>
        <w:ind w:left="0" w:right="23" w:firstLine="709"/>
        <w:jc w:val="both"/>
        <w:rPr>
          <w:sz w:val="28"/>
          <w:szCs w:val="28"/>
          <w:lang w:val="vi-VN"/>
        </w:rPr>
      </w:pPr>
      <w:r w:rsidRPr="00CA713A">
        <w:rPr>
          <w:sz w:val="28"/>
          <w:szCs w:val="28"/>
          <w:lang w:val="vi-VN"/>
        </w:rPr>
        <w:t>Việc ký kết Hợp đồng này giữa Các Bên là hoàn toàn tự nguyện, không bị ép buộc, lừa dối.</w:t>
      </w:r>
    </w:p>
    <w:p w14:paraId="42C4CC65" w14:textId="01D117F2" w:rsidR="00074CE7" w:rsidRPr="00CA713A" w:rsidRDefault="00074CE7" w:rsidP="00A22DCD">
      <w:pPr>
        <w:numPr>
          <w:ilvl w:val="0"/>
          <w:numId w:val="14"/>
        </w:numPr>
        <w:tabs>
          <w:tab w:val="left" w:pos="1134"/>
        </w:tabs>
        <w:spacing w:line="360" w:lineRule="exact"/>
        <w:ind w:left="0" w:right="23" w:firstLine="709"/>
        <w:jc w:val="both"/>
        <w:rPr>
          <w:sz w:val="28"/>
          <w:szCs w:val="28"/>
          <w:lang w:val="vi-VN"/>
        </w:rPr>
      </w:pPr>
      <w:r w:rsidRPr="00CA713A">
        <w:rPr>
          <w:sz w:val="28"/>
          <w:szCs w:val="28"/>
          <w:lang w:val="vi-VN"/>
        </w:rPr>
        <w:t>Hai Bên cam kết thực hiện nghiêm các quy định pháp luật về phòng chống rửa tiền.</w:t>
      </w:r>
    </w:p>
    <w:p w14:paraId="4D904D98" w14:textId="5A5A199B" w:rsidR="00074CE7" w:rsidRPr="00CA713A" w:rsidRDefault="00074CE7" w:rsidP="00A22DCD">
      <w:pPr>
        <w:numPr>
          <w:ilvl w:val="0"/>
          <w:numId w:val="14"/>
        </w:numPr>
        <w:tabs>
          <w:tab w:val="left" w:pos="1134"/>
        </w:tabs>
        <w:spacing w:line="360" w:lineRule="exact"/>
        <w:ind w:left="0" w:right="23" w:firstLine="709"/>
        <w:jc w:val="both"/>
        <w:rPr>
          <w:sz w:val="28"/>
          <w:szCs w:val="28"/>
          <w:lang w:val="vi-VN"/>
        </w:rPr>
      </w:pPr>
      <w:r w:rsidRPr="00CA713A">
        <w:rPr>
          <w:sz w:val="28"/>
          <w:szCs w:val="28"/>
          <w:lang w:val="vi-VN"/>
        </w:rPr>
        <w:t>Hai Bên cam kết thực hiện đúng và chịu trách nhiệm về các thỏa thuận đã quy định trong Hợp đồng này</w:t>
      </w:r>
    </w:p>
    <w:p w14:paraId="3C1668BF" w14:textId="564901C1" w:rsidR="00CF372F" w:rsidRPr="00CA713A" w:rsidRDefault="00074CE7" w:rsidP="00A22DCD">
      <w:pPr>
        <w:numPr>
          <w:ilvl w:val="0"/>
          <w:numId w:val="13"/>
        </w:numPr>
        <w:tabs>
          <w:tab w:val="left" w:pos="1134"/>
        </w:tabs>
        <w:spacing w:line="360" w:lineRule="exact"/>
        <w:ind w:left="0" w:right="23" w:firstLine="709"/>
        <w:jc w:val="both"/>
        <w:rPr>
          <w:sz w:val="28"/>
          <w:szCs w:val="28"/>
        </w:rPr>
      </w:pPr>
      <w:r w:rsidRPr="00CA713A">
        <w:rPr>
          <w:sz w:val="28"/>
          <w:szCs w:val="28"/>
        </w:rPr>
        <w:t>Giải quyết tranh chấp:</w:t>
      </w:r>
    </w:p>
    <w:p w14:paraId="220C5E95" w14:textId="1B1ADC4D" w:rsidR="00CF372F" w:rsidRPr="00CA713A" w:rsidRDefault="00074CE7" w:rsidP="00953792">
      <w:pPr>
        <w:widowControl w:val="0"/>
        <w:tabs>
          <w:tab w:val="left" w:pos="1134"/>
        </w:tabs>
        <w:spacing w:line="360" w:lineRule="exact"/>
        <w:ind w:right="23" w:firstLine="709"/>
        <w:jc w:val="both"/>
        <w:rPr>
          <w:sz w:val="28"/>
          <w:szCs w:val="28"/>
        </w:rPr>
      </w:pPr>
      <w:r w:rsidRPr="00CA713A">
        <w:rPr>
          <w:sz w:val="28"/>
          <w:szCs w:val="28"/>
        </w:rPr>
        <w:t>Trong quá trình thực hiện Hợp đồng nếu phát sinh tranh chấp, Bên Bán chỉ làm việc trực tiếp với Bên Mua hoặc người được ủy quyền hợp pháp để giải quyết mà không làm việc với bất kỳ người nào khác.</w:t>
      </w:r>
    </w:p>
    <w:p w14:paraId="70822FF7" w14:textId="4EA7C8B7" w:rsidR="00074CE7" w:rsidRPr="00CA713A" w:rsidRDefault="00074CE7" w:rsidP="00953792">
      <w:pPr>
        <w:widowControl w:val="0"/>
        <w:tabs>
          <w:tab w:val="left" w:pos="1134"/>
        </w:tabs>
        <w:spacing w:line="360" w:lineRule="exact"/>
        <w:ind w:right="23" w:firstLine="709"/>
        <w:jc w:val="both"/>
        <w:rPr>
          <w:sz w:val="26"/>
          <w:szCs w:val="26"/>
          <w:lang w:val="vi-VN"/>
        </w:rPr>
      </w:pPr>
      <w:r w:rsidRPr="00CA713A">
        <w:rPr>
          <w:sz w:val="28"/>
          <w:szCs w:val="28"/>
        </w:rPr>
        <w:t>Mọi tranh chấp phát sinh trong quá trình thực hiện Hợp đồng này sẽ được Hai Bên cùng nhau thương lượng giải quyết trên tinh thần hợp tác hoặc/và đưa vụ việc ra Tòa án nhân dân thẩm quyền nơi Bên Bán có trụ sở để giải quyết. Phán quyết của Toà án là quyết định cuối cùng buộc các Bên phải thực hiện.</w:t>
      </w:r>
    </w:p>
    <w:p w14:paraId="7DD669A8" w14:textId="416D9857" w:rsidR="00CF372F" w:rsidRPr="00CA713A" w:rsidRDefault="00CF372F" w:rsidP="00A22DCD">
      <w:pPr>
        <w:pStyle w:val="Heading1"/>
        <w:spacing w:line="360" w:lineRule="exact"/>
        <w:rPr>
          <w:rFonts w:ascii="Times New Roman" w:hAnsi="Times New Roman"/>
          <w:b/>
          <w:szCs w:val="28"/>
          <w:lang w:val="vi-VN"/>
        </w:rPr>
      </w:pPr>
      <w:bookmarkStart w:id="33" w:name="_Toc86067058"/>
      <w:bookmarkStart w:id="34" w:name="_Toc180659995"/>
      <w:r w:rsidRPr="00CA713A">
        <w:rPr>
          <w:rFonts w:ascii="Times New Roman" w:hAnsi="Times New Roman"/>
          <w:b/>
          <w:szCs w:val="28"/>
          <w:lang w:val="vi-VN"/>
        </w:rPr>
        <w:t>ĐIỀU 1</w:t>
      </w:r>
      <w:r w:rsidR="00F90BCE" w:rsidRPr="00CA713A">
        <w:rPr>
          <w:rFonts w:ascii="Times New Roman" w:hAnsi="Times New Roman"/>
          <w:b/>
          <w:szCs w:val="28"/>
          <w:lang w:val="vi-VN"/>
        </w:rPr>
        <w:t>1</w:t>
      </w:r>
      <w:r w:rsidRPr="00CA713A">
        <w:rPr>
          <w:rFonts w:ascii="Times New Roman" w:hAnsi="Times New Roman"/>
          <w:b/>
          <w:szCs w:val="28"/>
          <w:lang w:val="vi-VN"/>
        </w:rPr>
        <w:t>. CHẤM DỨT HỢP ĐỒNG</w:t>
      </w:r>
      <w:bookmarkEnd w:id="33"/>
      <w:bookmarkEnd w:id="34"/>
    </w:p>
    <w:p w14:paraId="25A05FCC" w14:textId="219B58EE" w:rsidR="00CF372F" w:rsidRPr="00CA713A" w:rsidRDefault="00F90BCE" w:rsidP="00A22DCD">
      <w:pPr>
        <w:tabs>
          <w:tab w:val="left" w:pos="1134"/>
        </w:tabs>
        <w:spacing w:line="360" w:lineRule="exact"/>
        <w:ind w:right="23" w:firstLine="709"/>
        <w:jc w:val="both"/>
        <w:rPr>
          <w:sz w:val="28"/>
          <w:szCs w:val="28"/>
          <w:lang w:val="vi-VN"/>
        </w:rPr>
      </w:pPr>
      <w:r w:rsidRPr="00CA713A">
        <w:rPr>
          <w:sz w:val="28"/>
          <w:szCs w:val="28"/>
          <w:lang w:val="vi-VN"/>
        </w:rPr>
        <w:t>Hợp đồng này sẽ chấm dứt trong các trường hợp sau</w:t>
      </w:r>
      <w:r w:rsidR="00CF372F" w:rsidRPr="00CA713A">
        <w:rPr>
          <w:sz w:val="28"/>
          <w:szCs w:val="28"/>
          <w:lang w:val="vi-VN"/>
        </w:rPr>
        <w:t>:</w:t>
      </w:r>
    </w:p>
    <w:p w14:paraId="1487E210" w14:textId="13B539C3" w:rsidR="00CF372F" w:rsidRPr="00CA713A" w:rsidRDefault="00F90BCE" w:rsidP="00A22DCD">
      <w:pPr>
        <w:numPr>
          <w:ilvl w:val="0"/>
          <w:numId w:val="25"/>
        </w:numPr>
        <w:tabs>
          <w:tab w:val="left" w:pos="709"/>
          <w:tab w:val="left" w:pos="1134"/>
        </w:tabs>
        <w:spacing w:line="360" w:lineRule="exact"/>
        <w:ind w:left="0" w:right="23" w:firstLine="709"/>
        <w:jc w:val="both"/>
        <w:rPr>
          <w:sz w:val="28"/>
          <w:szCs w:val="28"/>
          <w:lang w:val="vi-VN"/>
        </w:rPr>
      </w:pPr>
      <w:r w:rsidRPr="00CA713A">
        <w:rPr>
          <w:sz w:val="28"/>
          <w:szCs w:val="28"/>
          <w:lang w:val="vi-VN"/>
        </w:rPr>
        <w:t>Hai Bên đã hoàn thành các quyền và nghĩa vụ theo Hợp đồng; hoặc</w:t>
      </w:r>
      <w:r w:rsidR="00CF372F" w:rsidRPr="00CA713A">
        <w:rPr>
          <w:sz w:val="28"/>
          <w:szCs w:val="28"/>
          <w:lang w:val="vi-VN"/>
        </w:rPr>
        <w:t>.</w:t>
      </w:r>
    </w:p>
    <w:p w14:paraId="3BF84832" w14:textId="3FD410E6" w:rsidR="00CF372F" w:rsidRPr="00CA713A" w:rsidRDefault="00F90BCE" w:rsidP="00A22DCD">
      <w:pPr>
        <w:numPr>
          <w:ilvl w:val="0"/>
          <w:numId w:val="25"/>
        </w:numPr>
        <w:tabs>
          <w:tab w:val="left" w:pos="709"/>
          <w:tab w:val="left" w:pos="1134"/>
        </w:tabs>
        <w:spacing w:line="360" w:lineRule="exact"/>
        <w:ind w:left="0" w:right="23" w:firstLine="709"/>
        <w:jc w:val="both"/>
        <w:rPr>
          <w:sz w:val="28"/>
          <w:szCs w:val="28"/>
          <w:lang w:val="vi-VN"/>
        </w:rPr>
      </w:pPr>
      <w:r w:rsidRPr="00CA713A">
        <w:rPr>
          <w:sz w:val="28"/>
          <w:szCs w:val="28"/>
          <w:lang w:val="vi-VN"/>
        </w:rPr>
        <w:t>Hai Bên đồng ý chấm dứt Hợp đồng bằng văn bản. Trong trường hợp này, Hai Bên lập văn bản thỏa thuận cụ thể các điều kiện và thời hạn chấm dứt hợp đồng; hoặc</w:t>
      </w:r>
    </w:p>
    <w:p w14:paraId="3EF66B79" w14:textId="20811461" w:rsidR="00CF372F" w:rsidRPr="00CA713A" w:rsidRDefault="00F90BCE" w:rsidP="00A22DCD">
      <w:pPr>
        <w:numPr>
          <w:ilvl w:val="0"/>
          <w:numId w:val="25"/>
        </w:numPr>
        <w:tabs>
          <w:tab w:val="left" w:pos="709"/>
          <w:tab w:val="left" w:pos="1134"/>
        </w:tabs>
        <w:spacing w:line="360" w:lineRule="exact"/>
        <w:ind w:left="0" w:right="23" w:firstLine="709"/>
        <w:jc w:val="both"/>
        <w:rPr>
          <w:sz w:val="28"/>
          <w:szCs w:val="28"/>
          <w:lang w:val="vi-VN"/>
        </w:rPr>
      </w:pPr>
      <w:r w:rsidRPr="00CA713A">
        <w:rPr>
          <w:sz w:val="28"/>
          <w:szCs w:val="28"/>
          <w:lang w:val="vi-VN"/>
        </w:rPr>
        <w:lastRenderedPageBreak/>
        <w:t>Bên Mua chậm trễ thanh toán tiền mua Căn hộ theo thỏa thuận tại Khoản 2 Điều 8 của Hợp đồng này; hoặc</w:t>
      </w:r>
    </w:p>
    <w:p w14:paraId="758D8520" w14:textId="7867B8C1" w:rsidR="006908CE" w:rsidRPr="00CA713A" w:rsidRDefault="00F90BCE" w:rsidP="00A22DCD">
      <w:pPr>
        <w:numPr>
          <w:ilvl w:val="0"/>
          <w:numId w:val="25"/>
        </w:numPr>
        <w:tabs>
          <w:tab w:val="left" w:pos="709"/>
          <w:tab w:val="left" w:pos="1134"/>
        </w:tabs>
        <w:spacing w:line="360" w:lineRule="exact"/>
        <w:ind w:left="0" w:right="23" w:firstLine="709"/>
        <w:jc w:val="both"/>
        <w:rPr>
          <w:sz w:val="28"/>
          <w:szCs w:val="28"/>
          <w:lang w:val="vi-VN"/>
        </w:rPr>
      </w:pPr>
      <w:r w:rsidRPr="00CA713A">
        <w:rPr>
          <w:sz w:val="28"/>
          <w:szCs w:val="28"/>
          <w:lang w:val="vi-VN"/>
        </w:rPr>
        <w:t>Bên Bán chậm trễ bàn giao Căn hộ theo thỏa thuận tại Khoản 3 Điều 8 của Hợp đồng này; hoặc</w:t>
      </w:r>
    </w:p>
    <w:p w14:paraId="2C544DC5" w14:textId="2EB74E69" w:rsidR="00BE529C" w:rsidRPr="00CA713A" w:rsidRDefault="00F90BCE" w:rsidP="00A22DCD">
      <w:pPr>
        <w:numPr>
          <w:ilvl w:val="0"/>
          <w:numId w:val="25"/>
        </w:numPr>
        <w:tabs>
          <w:tab w:val="left" w:pos="709"/>
          <w:tab w:val="left" w:pos="1134"/>
        </w:tabs>
        <w:spacing w:line="360" w:lineRule="exact"/>
        <w:ind w:left="0" w:right="23" w:firstLine="709"/>
        <w:jc w:val="both"/>
        <w:rPr>
          <w:sz w:val="28"/>
          <w:szCs w:val="28"/>
          <w:lang w:val="vi-VN"/>
        </w:rPr>
      </w:pPr>
      <w:r w:rsidRPr="00CA713A">
        <w:rPr>
          <w:sz w:val="28"/>
          <w:szCs w:val="28"/>
          <w:lang w:val="vi-VN"/>
        </w:rPr>
        <w:t>Bên Mua không thanh toán đủ, đúng hạn số tiền thanh toán đợt 1 theo quy định tại Khoản 5 Điều 3 Hợp đồng này. Việc xử lý hậu quả như sau: toàn bộ khoản tiền (nếu có) Bên Mua đã chuyển cho Bên Bán sẽ thuộc sở hữu của Bên Bán; hoặc</w:t>
      </w:r>
    </w:p>
    <w:p w14:paraId="0E85DB79" w14:textId="7E677685" w:rsidR="00CF372F" w:rsidRPr="00CA713A" w:rsidRDefault="00F90BCE" w:rsidP="00A22DCD">
      <w:pPr>
        <w:numPr>
          <w:ilvl w:val="0"/>
          <w:numId w:val="25"/>
        </w:numPr>
        <w:tabs>
          <w:tab w:val="left" w:pos="709"/>
          <w:tab w:val="left" w:pos="1134"/>
        </w:tabs>
        <w:spacing w:line="360" w:lineRule="exact"/>
        <w:ind w:left="0" w:right="23" w:firstLine="709"/>
        <w:jc w:val="both"/>
        <w:rPr>
          <w:sz w:val="28"/>
          <w:szCs w:val="28"/>
          <w:lang w:val="vi-VN"/>
        </w:rPr>
      </w:pPr>
      <w:r w:rsidRPr="00CA713A">
        <w:rPr>
          <w:sz w:val="28"/>
          <w:szCs w:val="28"/>
          <w:lang w:val="vi-VN"/>
        </w:rPr>
        <w:t>Hợp đồng bị hủy bỏ, bị đơn phương chấm dứt; hoặc</w:t>
      </w:r>
    </w:p>
    <w:p w14:paraId="2A23AC10" w14:textId="57F07F75" w:rsidR="00CF372F" w:rsidRPr="00CA713A" w:rsidRDefault="00F90BCE" w:rsidP="00A22DCD">
      <w:pPr>
        <w:numPr>
          <w:ilvl w:val="0"/>
          <w:numId w:val="25"/>
        </w:numPr>
        <w:tabs>
          <w:tab w:val="left" w:pos="720"/>
          <w:tab w:val="left" w:pos="900"/>
          <w:tab w:val="left" w:pos="1134"/>
        </w:tabs>
        <w:spacing w:line="360" w:lineRule="exact"/>
        <w:ind w:left="0" w:right="23" w:firstLine="709"/>
        <w:jc w:val="both"/>
        <w:rPr>
          <w:sz w:val="28"/>
          <w:szCs w:val="28"/>
          <w:lang w:val="vi-VN"/>
        </w:rPr>
      </w:pPr>
      <w:r w:rsidRPr="00CA713A">
        <w:rPr>
          <w:sz w:val="28"/>
          <w:szCs w:val="28"/>
          <w:lang w:val="vi-VN"/>
        </w:rPr>
        <w:t>Trong trường hợp Bên bị tác động bởi Sự kiện bất khả kháng theo quy định tại Khoản 1 Điều 12 của Hợp đồng mà không thể khắc phục được để tiếp tục thực hiện nghĩa vụ của mình trong thời hạn 180 (một trăm tám mươi) ngày và Hai Bên cũng không có thỏa thuận khác thì một trong Hai Bên có quyền đơn phương chấm dứt Hợp đồng và việc chấm dứt Hợp đồng không bị coi là vi phạm Hợp đồng. Trong trường hợp này, việc xử lý hậu quả do chấm dứt Hợp đồng được thực hiện như sau: Bên Bán hoàn trả cho Bên Mua toàn bộ khoản tiền đã nhận (không tính lãi) sau khi đã trừ các khoản phạt vi phạm, bồi thường thiệt hại (nếu có); hoặc</w:t>
      </w:r>
      <w:r w:rsidR="00CF372F" w:rsidRPr="00CA713A">
        <w:rPr>
          <w:sz w:val="28"/>
          <w:szCs w:val="28"/>
          <w:lang w:val="vi-VN"/>
        </w:rPr>
        <w:t xml:space="preserve"> </w:t>
      </w:r>
    </w:p>
    <w:p w14:paraId="18BF277E" w14:textId="39C8C015" w:rsidR="002A2D43" w:rsidRPr="00CA713A" w:rsidRDefault="00F90BCE" w:rsidP="00A22DCD">
      <w:pPr>
        <w:numPr>
          <w:ilvl w:val="0"/>
          <w:numId w:val="25"/>
        </w:numPr>
        <w:tabs>
          <w:tab w:val="left" w:pos="720"/>
          <w:tab w:val="left" w:pos="900"/>
          <w:tab w:val="left" w:pos="1134"/>
        </w:tabs>
        <w:spacing w:line="360" w:lineRule="exact"/>
        <w:ind w:left="0" w:right="23" w:firstLine="709"/>
        <w:jc w:val="both"/>
        <w:rPr>
          <w:sz w:val="28"/>
          <w:szCs w:val="28"/>
          <w:lang w:val="vi-VN"/>
        </w:rPr>
      </w:pPr>
      <w:r w:rsidRPr="00CA713A">
        <w:rPr>
          <w:sz w:val="28"/>
          <w:szCs w:val="28"/>
          <w:lang w:val="vi-VN"/>
        </w:rPr>
        <w:t>Cá nhân giao kết Hợp đồng chết, mất tích hoặc trường hợp khác theo quy định Điểm p Khoản 1 Điều 6; hoặc</w:t>
      </w:r>
    </w:p>
    <w:p w14:paraId="358CB369" w14:textId="26FA836A" w:rsidR="00CF372F" w:rsidRPr="00CA713A" w:rsidRDefault="00F90BCE" w:rsidP="00A22DCD">
      <w:pPr>
        <w:numPr>
          <w:ilvl w:val="0"/>
          <w:numId w:val="25"/>
        </w:numPr>
        <w:tabs>
          <w:tab w:val="left" w:pos="720"/>
          <w:tab w:val="left" w:pos="900"/>
          <w:tab w:val="left" w:pos="1134"/>
        </w:tabs>
        <w:spacing w:line="360" w:lineRule="exact"/>
        <w:ind w:left="0" w:right="23" w:firstLine="709"/>
        <w:jc w:val="both"/>
        <w:rPr>
          <w:sz w:val="28"/>
          <w:szCs w:val="28"/>
          <w:lang w:val="vi-VN"/>
        </w:rPr>
      </w:pPr>
      <w:r w:rsidRPr="00CA713A">
        <w:rPr>
          <w:sz w:val="28"/>
          <w:szCs w:val="28"/>
          <w:lang w:val="vi-VN"/>
        </w:rPr>
        <w:t xml:space="preserve">Hợp đồng chấm dứt khi hoàn cảnh thay đổi cơ bản theo quy định tại Khoản 1 Điều 420 của Bộ luật Dân sự </w:t>
      </w:r>
      <w:r w:rsidR="002C0306" w:rsidRPr="00CA713A">
        <w:rPr>
          <w:sz w:val="28"/>
          <w:szCs w:val="28"/>
        </w:rPr>
        <w:t xml:space="preserve">số </w:t>
      </w:r>
      <w:r w:rsidR="008476CF" w:rsidRPr="00CA713A">
        <w:rPr>
          <w:sz w:val="28"/>
          <w:szCs w:val="28"/>
        </w:rPr>
        <w:t>91/</w:t>
      </w:r>
      <w:r w:rsidR="008476CF" w:rsidRPr="00CA713A">
        <w:rPr>
          <w:sz w:val="28"/>
          <w:szCs w:val="28"/>
          <w:lang w:val="vi-VN"/>
        </w:rPr>
        <w:t>2015</w:t>
      </w:r>
      <w:r w:rsidR="000F7762" w:rsidRPr="00CA713A">
        <w:rPr>
          <w:sz w:val="28"/>
          <w:szCs w:val="28"/>
        </w:rPr>
        <w:t>/QH</w:t>
      </w:r>
      <w:r w:rsidR="008476CF" w:rsidRPr="00CA713A">
        <w:rPr>
          <w:sz w:val="28"/>
          <w:szCs w:val="28"/>
        </w:rPr>
        <w:t>13</w:t>
      </w:r>
      <w:r w:rsidRPr="00CA713A">
        <w:rPr>
          <w:sz w:val="28"/>
          <w:szCs w:val="28"/>
          <w:lang w:val="vi-VN"/>
        </w:rPr>
        <w:t>. Việc xử lý hậu quả như sau: Toàn bộ khoản tiền Bên Mua đã chuyển cho Bên Bán sẽ được Bên Bán hoàn trả cho Bên Mua (không tính lãi, trừ trường hợp Các Bên có thỏa thuận khác) sau khi trừ đi các khoản: phạt, bồi thường thiệt hại, lãi chậm thanh toán, các khoản thuế, phí khác (nếu có); hoặc</w:t>
      </w:r>
    </w:p>
    <w:p w14:paraId="2F17AE43" w14:textId="3BF2E62B" w:rsidR="007F0095" w:rsidRPr="00CA713A" w:rsidRDefault="00F90BCE" w:rsidP="00A22DCD">
      <w:pPr>
        <w:numPr>
          <w:ilvl w:val="0"/>
          <w:numId w:val="25"/>
        </w:numPr>
        <w:tabs>
          <w:tab w:val="left" w:pos="720"/>
          <w:tab w:val="left" w:pos="900"/>
          <w:tab w:val="left" w:pos="1134"/>
        </w:tabs>
        <w:spacing w:line="360" w:lineRule="exact"/>
        <w:ind w:left="0" w:right="23" w:firstLine="709"/>
        <w:jc w:val="both"/>
        <w:rPr>
          <w:sz w:val="28"/>
          <w:szCs w:val="28"/>
          <w:lang w:val="vi-VN"/>
        </w:rPr>
      </w:pPr>
      <w:r w:rsidRPr="00CA713A">
        <w:rPr>
          <w:sz w:val="28"/>
          <w:szCs w:val="28"/>
          <w:lang w:val="vi-VN"/>
        </w:rPr>
        <w:t>Bên Mua bán lại Căn hộ cho Bên Bán hoặc bán lại cho đối tượng thuộc trường hợp được mua nhà ở xã hội trong thời hạn chưa đủ 05 (năm) năm kể từ khi Bên Mua trả đủ tiền cho Bên Bán</w:t>
      </w:r>
      <w:r w:rsidR="00625403" w:rsidRPr="00CA713A">
        <w:rPr>
          <w:sz w:val="28"/>
          <w:szCs w:val="28"/>
        </w:rPr>
        <w:t xml:space="preserve"> theo thỏa thuận tại Khoản 2 Điều 9 Hợp đồng này</w:t>
      </w:r>
      <w:r w:rsidRPr="00CA713A">
        <w:rPr>
          <w:sz w:val="28"/>
          <w:szCs w:val="28"/>
          <w:lang w:val="vi-VN"/>
        </w:rPr>
        <w:t>; hoặc</w:t>
      </w:r>
    </w:p>
    <w:p w14:paraId="16E6B713" w14:textId="3A1F726B" w:rsidR="00F90BCE" w:rsidRPr="00CA713A" w:rsidRDefault="00F90BCE" w:rsidP="00A22DCD">
      <w:pPr>
        <w:numPr>
          <w:ilvl w:val="0"/>
          <w:numId w:val="25"/>
        </w:numPr>
        <w:tabs>
          <w:tab w:val="left" w:pos="709"/>
          <w:tab w:val="left" w:pos="900"/>
          <w:tab w:val="left" w:pos="1134"/>
        </w:tabs>
        <w:spacing w:line="360" w:lineRule="exact"/>
        <w:ind w:left="0" w:right="23" w:firstLine="709"/>
        <w:jc w:val="both"/>
        <w:rPr>
          <w:sz w:val="28"/>
          <w:lang w:val="vi-VN"/>
        </w:rPr>
      </w:pPr>
      <w:r w:rsidRPr="00CA713A">
        <w:rPr>
          <w:sz w:val="28"/>
          <w:szCs w:val="28"/>
          <w:lang w:val="vi-VN"/>
        </w:rPr>
        <w:t xml:space="preserve">Hợp đồng không thể thực hiện được do đối tượng của Hợp đồng không còn theo quy định tại Khoản 5 Điều 422 của Bộ luật Dân sự </w:t>
      </w:r>
      <w:r w:rsidR="008476CF" w:rsidRPr="00CA713A">
        <w:rPr>
          <w:sz w:val="28"/>
          <w:szCs w:val="28"/>
        </w:rPr>
        <w:t>số 91/</w:t>
      </w:r>
      <w:r w:rsidRPr="00CA713A">
        <w:rPr>
          <w:sz w:val="28"/>
          <w:szCs w:val="28"/>
          <w:lang w:val="vi-VN"/>
        </w:rPr>
        <w:t>2015</w:t>
      </w:r>
      <w:r w:rsidR="000F7762" w:rsidRPr="00CA713A">
        <w:rPr>
          <w:sz w:val="28"/>
          <w:szCs w:val="28"/>
        </w:rPr>
        <w:t>/QH</w:t>
      </w:r>
      <w:r w:rsidR="008476CF" w:rsidRPr="00CA713A">
        <w:rPr>
          <w:sz w:val="28"/>
          <w:szCs w:val="28"/>
        </w:rPr>
        <w:t>13</w:t>
      </w:r>
      <w:r w:rsidRPr="00CA713A">
        <w:rPr>
          <w:sz w:val="28"/>
          <w:szCs w:val="28"/>
          <w:lang w:val="vi-VN"/>
        </w:rPr>
        <w:t>. Việc xử lý hậu quả như sau: Toàn bộ khoản tiền Bên Mua đã chuyển cho Bên Bán sẽ được Bên Bán hoàn trả cho Bên Mua (không tính lãi) sau khi trừ đi các khoản: phạt, bồi thường thiệt hại, lãi chậm thanh toán, các khoản thuế, phí khác (nếu có); hoặc</w:t>
      </w:r>
    </w:p>
    <w:p w14:paraId="71CB9590" w14:textId="09DE7FBE" w:rsidR="00CF372F" w:rsidRPr="00CA713A" w:rsidRDefault="00625403" w:rsidP="00A22DCD">
      <w:pPr>
        <w:numPr>
          <w:ilvl w:val="0"/>
          <w:numId w:val="25"/>
        </w:numPr>
        <w:tabs>
          <w:tab w:val="left" w:pos="709"/>
          <w:tab w:val="left" w:pos="900"/>
          <w:tab w:val="left" w:pos="1134"/>
        </w:tabs>
        <w:spacing w:line="360" w:lineRule="exact"/>
        <w:ind w:left="0" w:right="23" w:firstLine="709"/>
        <w:jc w:val="both"/>
        <w:rPr>
          <w:sz w:val="28"/>
          <w:lang w:val="vi-VN"/>
        </w:rPr>
      </w:pPr>
      <w:r w:rsidRPr="00CA713A">
        <w:rPr>
          <w:sz w:val="28"/>
          <w:szCs w:val="28"/>
          <w:lang w:val="vi-VN"/>
        </w:rPr>
        <w:t>C</w:t>
      </w:r>
      <w:r w:rsidRPr="00CA713A">
        <w:rPr>
          <w:sz w:val="28"/>
          <w:szCs w:val="28"/>
        </w:rPr>
        <w:t>ác</w:t>
      </w:r>
      <w:r w:rsidRPr="00CA713A">
        <w:rPr>
          <w:sz w:val="28"/>
          <w:szCs w:val="28"/>
          <w:lang w:val="vi-VN"/>
        </w:rPr>
        <w:t xml:space="preserve"> </w:t>
      </w:r>
      <w:r w:rsidR="00F90BCE" w:rsidRPr="00CA713A">
        <w:rPr>
          <w:sz w:val="28"/>
          <w:szCs w:val="28"/>
          <w:lang w:val="vi-VN"/>
        </w:rPr>
        <w:t>tr</w:t>
      </w:r>
      <w:r w:rsidR="00F90BCE" w:rsidRPr="00CA713A">
        <w:rPr>
          <w:rFonts w:hint="eastAsia"/>
          <w:sz w:val="28"/>
          <w:szCs w:val="28"/>
          <w:lang w:val="vi-VN"/>
        </w:rPr>
        <w:t>ườ</w:t>
      </w:r>
      <w:r w:rsidR="00F90BCE" w:rsidRPr="00CA713A">
        <w:rPr>
          <w:sz w:val="28"/>
          <w:szCs w:val="28"/>
          <w:lang w:val="vi-VN"/>
        </w:rPr>
        <w:t>ng h</w:t>
      </w:r>
      <w:r w:rsidR="00F90BCE" w:rsidRPr="00CA713A">
        <w:rPr>
          <w:rFonts w:hint="eastAsia"/>
          <w:sz w:val="28"/>
          <w:szCs w:val="28"/>
          <w:lang w:val="vi-VN"/>
        </w:rPr>
        <w:t>ợ</w:t>
      </w:r>
      <w:r w:rsidR="00F90BCE" w:rsidRPr="00CA713A">
        <w:rPr>
          <w:sz w:val="28"/>
          <w:szCs w:val="28"/>
          <w:lang w:val="vi-VN"/>
        </w:rPr>
        <w:t xml:space="preserve">p khác theo </w:t>
      </w:r>
      <w:r w:rsidR="001F5D61" w:rsidRPr="00CA713A">
        <w:rPr>
          <w:sz w:val="28"/>
          <w:szCs w:val="28"/>
        </w:rPr>
        <w:t xml:space="preserve">quy định tại Hợp đồng này hoặc </w:t>
      </w:r>
      <w:r w:rsidR="00F90BCE" w:rsidRPr="00CA713A">
        <w:rPr>
          <w:sz w:val="28"/>
          <w:szCs w:val="28"/>
          <w:lang w:val="vi-VN"/>
        </w:rPr>
        <w:t xml:space="preserve">quy </w:t>
      </w:r>
      <w:r w:rsidR="00F90BCE" w:rsidRPr="00CA713A">
        <w:rPr>
          <w:rFonts w:hint="eastAsia"/>
          <w:sz w:val="28"/>
          <w:szCs w:val="28"/>
          <w:lang w:val="vi-VN"/>
        </w:rPr>
        <w:t>đ</w:t>
      </w:r>
      <w:r w:rsidR="00F90BCE" w:rsidRPr="00CA713A">
        <w:rPr>
          <w:sz w:val="28"/>
          <w:szCs w:val="28"/>
          <w:lang w:val="vi-VN"/>
        </w:rPr>
        <w:t>ịnh của pháp luật.</w:t>
      </w:r>
      <w:r w:rsidR="007F0095" w:rsidRPr="00CA713A">
        <w:rPr>
          <w:sz w:val="28"/>
          <w:szCs w:val="28"/>
          <w:lang w:val="vi-VN"/>
        </w:rPr>
        <w:t xml:space="preserve"> </w:t>
      </w:r>
    </w:p>
    <w:p w14:paraId="163BE117" w14:textId="19203241" w:rsidR="00E1544D" w:rsidRPr="00CA713A" w:rsidRDefault="009C54CF" w:rsidP="00A22DCD">
      <w:pPr>
        <w:pStyle w:val="Heading1"/>
        <w:spacing w:line="360" w:lineRule="exact"/>
        <w:jc w:val="both"/>
        <w:rPr>
          <w:rFonts w:ascii="Times New Roman" w:hAnsi="Times New Roman"/>
          <w:b/>
          <w:szCs w:val="28"/>
        </w:rPr>
      </w:pPr>
      <w:bookmarkStart w:id="35" w:name="_Toc86067061"/>
      <w:bookmarkStart w:id="36" w:name="_Toc180659996"/>
      <w:bookmarkEnd w:id="21"/>
      <w:r w:rsidRPr="00CA713A">
        <w:rPr>
          <w:rFonts w:ascii="Times New Roman" w:hAnsi="Times New Roman"/>
          <w:b/>
          <w:szCs w:val="28"/>
        </w:rPr>
        <w:t xml:space="preserve">ĐIỀU </w:t>
      </w:r>
      <w:r w:rsidR="00A02C25" w:rsidRPr="00CA713A">
        <w:rPr>
          <w:rFonts w:ascii="Times New Roman" w:hAnsi="Times New Roman"/>
          <w:b/>
          <w:szCs w:val="28"/>
        </w:rPr>
        <w:t>1</w:t>
      </w:r>
      <w:r w:rsidR="00F90BCE" w:rsidRPr="00CA713A">
        <w:rPr>
          <w:rFonts w:ascii="Times New Roman" w:hAnsi="Times New Roman"/>
          <w:b/>
          <w:szCs w:val="28"/>
          <w:lang w:val="vi-VN"/>
        </w:rPr>
        <w:t>2</w:t>
      </w:r>
      <w:r w:rsidR="006E2835" w:rsidRPr="00CA713A">
        <w:rPr>
          <w:rFonts w:ascii="Times New Roman" w:hAnsi="Times New Roman"/>
          <w:b/>
          <w:szCs w:val="28"/>
        </w:rPr>
        <w:t xml:space="preserve">. </w:t>
      </w:r>
      <w:bookmarkEnd w:id="18"/>
      <w:bookmarkEnd w:id="35"/>
      <w:r w:rsidR="00F90BCE" w:rsidRPr="00CA713A">
        <w:rPr>
          <w:rFonts w:ascii="Times New Roman" w:hAnsi="Times New Roman"/>
          <w:b/>
          <w:szCs w:val="28"/>
        </w:rPr>
        <w:t>CÁC THỎA THUẬN KHÁC</w:t>
      </w:r>
      <w:bookmarkEnd w:id="36"/>
    </w:p>
    <w:p w14:paraId="1236E5E8" w14:textId="124AA6DE" w:rsidR="00E1544D" w:rsidRPr="00CA713A" w:rsidRDefault="00F90BCE" w:rsidP="00A22DCD">
      <w:pPr>
        <w:numPr>
          <w:ilvl w:val="0"/>
          <w:numId w:val="10"/>
        </w:numPr>
        <w:tabs>
          <w:tab w:val="left" w:pos="1134"/>
        </w:tabs>
        <w:spacing w:line="360" w:lineRule="exact"/>
        <w:ind w:left="0" w:right="23" w:firstLine="709"/>
        <w:jc w:val="both"/>
        <w:rPr>
          <w:sz w:val="28"/>
          <w:szCs w:val="28"/>
        </w:rPr>
      </w:pPr>
      <w:r w:rsidRPr="00CA713A">
        <w:rPr>
          <w:bCs/>
          <w:sz w:val="28"/>
          <w:szCs w:val="28"/>
        </w:rPr>
        <w:t>Sự kiện bất khả kháng</w:t>
      </w:r>
      <w:r w:rsidRPr="00CA713A">
        <w:rPr>
          <w:bCs/>
          <w:sz w:val="28"/>
          <w:szCs w:val="28"/>
          <w:lang w:val="vi-VN"/>
        </w:rPr>
        <w:t>:</w:t>
      </w:r>
      <w:r w:rsidR="006E2835" w:rsidRPr="00CA713A">
        <w:rPr>
          <w:sz w:val="28"/>
          <w:szCs w:val="28"/>
        </w:rPr>
        <w:t xml:space="preserve"> </w:t>
      </w:r>
    </w:p>
    <w:p w14:paraId="35DF5D09" w14:textId="19620894" w:rsidR="00F90BCE" w:rsidRPr="00CA713A" w:rsidRDefault="00F90BCE" w:rsidP="00A22DCD">
      <w:pPr>
        <w:pStyle w:val="ListParagraph"/>
        <w:numPr>
          <w:ilvl w:val="0"/>
          <w:numId w:val="36"/>
        </w:numPr>
        <w:tabs>
          <w:tab w:val="left" w:pos="1134"/>
        </w:tabs>
        <w:spacing w:line="360" w:lineRule="exact"/>
        <w:ind w:left="0" w:firstLine="709"/>
        <w:jc w:val="both"/>
        <w:rPr>
          <w:sz w:val="28"/>
          <w:szCs w:val="28"/>
        </w:rPr>
      </w:pPr>
      <w:r w:rsidRPr="00CA713A">
        <w:rPr>
          <w:sz w:val="28"/>
          <w:szCs w:val="28"/>
        </w:rPr>
        <w:lastRenderedPageBreak/>
        <w:t>Các bên nhất trí thỏa thuận một trong các trường hợp sau đây được coi là sự kiện bất khả kháng:</w:t>
      </w:r>
    </w:p>
    <w:p w14:paraId="5500FE35" w14:textId="77777777" w:rsidR="00F90BCE" w:rsidRPr="00CA713A" w:rsidRDefault="00F90BCE" w:rsidP="00A22DCD">
      <w:pPr>
        <w:tabs>
          <w:tab w:val="left" w:pos="1134"/>
        </w:tabs>
        <w:spacing w:line="360" w:lineRule="exact"/>
        <w:ind w:firstLine="709"/>
        <w:jc w:val="both"/>
        <w:rPr>
          <w:sz w:val="28"/>
          <w:szCs w:val="28"/>
        </w:rPr>
      </w:pPr>
      <w:r w:rsidRPr="00CA713A">
        <w:rPr>
          <w:sz w:val="28"/>
          <w:szCs w:val="28"/>
        </w:rPr>
        <w:t>(i) Do chiến tranh hoặc do thiên tai hoặc do thay đổi chính sách pháp luật của Nhà nước;</w:t>
      </w:r>
    </w:p>
    <w:p w14:paraId="22250C3A" w14:textId="77777777" w:rsidR="00F90BCE" w:rsidRPr="00CA713A" w:rsidRDefault="00F90BCE" w:rsidP="00A22DCD">
      <w:pPr>
        <w:tabs>
          <w:tab w:val="left" w:pos="1134"/>
        </w:tabs>
        <w:spacing w:line="360" w:lineRule="exact"/>
        <w:ind w:firstLine="709"/>
        <w:jc w:val="both"/>
        <w:rPr>
          <w:sz w:val="28"/>
          <w:szCs w:val="28"/>
        </w:rPr>
      </w:pPr>
      <w:r w:rsidRPr="00CA713A">
        <w:rPr>
          <w:sz w:val="28"/>
          <w:szCs w:val="28"/>
        </w:rPr>
        <w:t>(ii) Do phải thực hiện quyết định của cơ quan nhà nước có thẩm quyền hoặc các trường hợp khác do pháp luật quy định;</w:t>
      </w:r>
    </w:p>
    <w:p w14:paraId="0252BFCD" w14:textId="77777777" w:rsidR="00F90BCE" w:rsidRPr="00CA713A" w:rsidRDefault="00F90BCE" w:rsidP="00A22DCD">
      <w:pPr>
        <w:tabs>
          <w:tab w:val="left" w:pos="1134"/>
        </w:tabs>
        <w:spacing w:line="360" w:lineRule="exact"/>
        <w:ind w:firstLine="709"/>
        <w:jc w:val="both"/>
        <w:rPr>
          <w:sz w:val="28"/>
          <w:szCs w:val="28"/>
        </w:rPr>
      </w:pPr>
      <w:r w:rsidRPr="00CA713A">
        <w:rPr>
          <w:sz w:val="28"/>
          <w:szCs w:val="28"/>
        </w:rPr>
        <w:t>(iii) Do tai nạn, ốm đau thuộc diện phải đi cấp cứu tại cơ sở y tế;</w:t>
      </w:r>
    </w:p>
    <w:p w14:paraId="49B78AF6" w14:textId="77777777" w:rsidR="00F90BCE" w:rsidRPr="00CA713A" w:rsidRDefault="00F90BCE" w:rsidP="00A22DCD">
      <w:pPr>
        <w:pStyle w:val="ListParagraph"/>
        <w:numPr>
          <w:ilvl w:val="0"/>
          <w:numId w:val="36"/>
        </w:numPr>
        <w:tabs>
          <w:tab w:val="left" w:pos="1134"/>
        </w:tabs>
        <w:spacing w:line="360" w:lineRule="exact"/>
        <w:ind w:left="0" w:firstLine="709"/>
        <w:jc w:val="both"/>
        <w:rPr>
          <w:sz w:val="28"/>
          <w:szCs w:val="28"/>
        </w:rPr>
      </w:pPr>
      <w:r w:rsidRPr="00CA713A">
        <w:rPr>
          <w:sz w:val="28"/>
          <w:szCs w:val="28"/>
        </w:rPr>
        <w:t>Mọi trường hợp khó khăn về tài chính đơn thuần sẽ không được coi là trường hợp bất khả kháng.</w:t>
      </w:r>
    </w:p>
    <w:p w14:paraId="6E9C8FC9" w14:textId="77777777" w:rsidR="00F90BCE" w:rsidRPr="00CA713A" w:rsidRDefault="00F90BCE" w:rsidP="00A22DCD">
      <w:pPr>
        <w:pStyle w:val="ListParagraph"/>
        <w:numPr>
          <w:ilvl w:val="0"/>
          <w:numId w:val="36"/>
        </w:numPr>
        <w:tabs>
          <w:tab w:val="left" w:pos="1134"/>
        </w:tabs>
        <w:spacing w:line="360" w:lineRule="exact"/>
        <w:ind w:left="0" w:firstLine="709"/>
        <w:jc w:val="both"/>
        <w:rPr>
          <w:sz w:val="28"/>
          <w:szCs w:val="28"/>
        </w:rPr>
      </w:pPr>
      <w:r w:rsidRPr="00CA713A">
        <w:rPr>
          <w:sz w:val="28"/>
          <w:szCs w:val="28"/>
        </w:rPr>
        <w:t xml:space="preserve">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10 (mười) ngày, kể từ ngày xảy ra trường hợp bất khả kháng </w:t>
      </w:r>
      <w:r w:rsidRPr="00CA713A">
        <w:rPr>
          <w:i/>
          <w:sz w:val="28"/>
          <w:szCs w:val="28"/>
        </w:rPr>
        <w:t>(nếu có giấy tờ chứng minh về lý do bất khả kháng thì bên bị tác động phải xuất trình giấy tờ này).</w:t>
      </w:r>
      <w:r w:rsidRPr="00CA713A">
        <w:rPr>
          <w:sz w:val="28"/>
          <w:szCs w:val="28"/>
        </w:rPr>
        <w:t xml:space="preserve">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14:paraId="5F1EB1BF" w14:textId="7D5C33C4" w:rsidR="00E1544D" w:rsidRPr="00CA713A" w:rsidRDefault="00F90BCE" w:rsidP="00A22DCD">
      <w:pPr>
        <w:pStyle w:val="ListParagraph"/>
        <w:numPr>
          <w:ilvl w:val="0"/>
          <w:numId w:val="36"/>
        </w:numPr>
        <w:tabs>
          <w:tab w:val="left" w:pos="1134"/>
        </w:tabs>
        <w:spacing w:line="360" w:lineRule="exact"/>
        <w:ind w:left="0" w:firstLine="709"/>
        <w:jc w:val="both"/>
        <w:rPr>
          <w:sz w:val="28"/>
          <w:szCs w:val="28"/>
        </w:rPr>
      </w:pPr>
      <w:r w:rsidRPr="00CA713A">
        <w:rPr>
          <w:sz w:val="28"/>
          <w:szCs w:val="28"/>
        </w:rPr>
        <w:t xml:space="preserve">Việc thực hiện nghĩa vụ theo </w:t>
      </w:r>
      <w:r w:rsidR="00C1387A" w:rsidRPr="00CA713A">
        <w:rPr>
          <w:sz w:val="28"/>
          <w:szCs w:val="28"/>
        </w:rPr>
        <w:t>H</w:t>
      </w:r>
      <w:r w:rsidRPr="00CA713A">
        <w:rPr>
          <w:sz w:val="28"/>
          <w:szCs w:val="28"/>
        </w:rPr>
        <w:t xml:space="preserve">ợp đồng của </w:t>
      </w:r>
      <w:r w:rsidR="00C1387A" w:rsidRPr="00CA713A">
        <w:rPr>
          <w:sz w:val="28"/>
          <w:szCs w:val="28"/>
        </w:rPr>
        <w:t>C</w:t>
      </w:r>
      <w:r w:rsidRPr="00CA713A">
        <w:rPr>
          <w:sz w:val="28"/>
          <w:szCs w:val="28"/>
        </w:rPr>
        <w:t xml:space="preserve">ác </w:t>
      </w:r>
      <w:r w:rsidR="00C1387A" w:rsidRPr="00CA713A">
        <w:rPr>
          <w:sz w:val="28"/>
          <w:szCs w:val="28"/>
        </w:rPr>
        <w:t>B</w:t>
      </w:r>
      <w:r w:rsidRPr="00CA713A">
        <w:rPr>
          <w:sz w:val="28"/>
          <w:szCs w:val="28"/>
        </w:rPr>
        <w:t xml:space="preserve">ên sẽ được tạm dừng trong thời gian xảy ra sự kiện bất khả kháng. Các </w:t>
      </w:r>
      <w:r w:rsidR="00C1387A" w:rsidRPr="00CA713A">
        <w:rPr>
          <w:sz w:val="28"/>
          <w:szCs w:val="28"/>
        </w:rPr>
        <w:t>B</w:t>
      </w:r>
      <w:r w:rsidRPr="00CA713A">
        <w:rPr>
          <w:sz w:val="28"/>
          <w:szCs w:val="28"/>
        </w:rPr>
        <w:t>ên sẽ tiếp tục thực hiện các nghĩa vụ của mình sau khi sự kiện bất khả kháng chấm dứt, trừ trường hợp quy định tại Khoản 7 Điều 11 của Hợp đồng này.</w:t>
      </w:r>
    </w:p>
    <w:p w14:paraId="3795DCA1" w14:textId="75A75A10" w:rsidR="00E1544D" w:rsidRPr="00CA713A" w:rsidRDefault="00F90BCE" w:rsidP="00A22DCD">
      <w:pPr>
        <w:numPr>
          <w:ilvl w:val="0"/>
          <w:numId w:val="10"/>
        </w:numPr>
        <w:tabs>
          <w:tab w:val="left" w:pos="1134"/>
        </w:tabs>
        <w:spacing w:line="360" w:lineRule="exact"/>
        <w:ind w:left="0" w:right="23" w:firstLine="709"/>
        <w:jc w:val="both"/>
        <w:rPr>
          <w:i/>
          <w:sz w:val="28"/>
          <w:szCs w:val="28"/>
          <w:u w:val="single"/>
        </w:rPr>
      </w:pPr>
      <w:r w:rsidRPr="00CA713A">
        <w:rPr>
          <w:sz w:val="28"/>
          <w:szCs w:val="28"/>
        </w:rPr>
        <w:t>Thông báo:</w:t>
      </w:r>
      <w:r w:rsidR="006E2835" w:rsidRPr="00CA713A">
        <w:rPr>
          <w:sz w:val="28"/>
          <w:szCs w:val="28"/>
        </w:rPr>
        <w:t xml:space="preserve"> </w:t>
      </w:r>
    </w:p>
    <w:p w14:paraId="7DDA3C7F" w14:textId="5279EEA0" w:rsidR="00E1544D" w:rsidRPr="00CA713A" w:rsidRDefault="00F90BCE" w:rsidP="00A22DCD">
      <w:pPr>
        <w:numPr>
          <w:ilvl w:val="0"/>
          <w:numId w:val="11"/>
        </w:numPr>
        <w:tabs>
          <w:tab w:val="left" w:pos="1134"/>
        </w:tabs>
        <w:spacing w:line="360" w:lineRule="exact"/>
        <w:ind w:left="0" w:right="23" w:firstLine="709"/>
        <w:jc w:val="both"/>
        <w:rPr>
          <w:b/>
          <w:i/>
          <w:iCs/>
          <w:sz w:val="28"/>
          <w:szCs w:val="28"/>
        </w:rPr>
      </w:pPr>
      <w:r w:rsidRPr="00CA713A">
        <w:rPr>
          <w:sz w:val="28"/>
          <w:szCs w:val="28"/>
          <w:lang w:val="nl-NL"/>
        </w:rPr>
        <w:t xml:space="preserve">Địa chỉ để Các Bên nhận Thông báo của bên kia (ghi rõ đối với Bên Bán, đối với Bên Mua, nếu Bên Mua có nhiều người thì Bên Mua thỏa thuận cử 01 người đại diện để nhận Thông báo): </w:t>
      </w:r>
      <w:r w:rsidRPr="00CA713A">
        <w:rPr>
          <w:bCs/>
          <w:iCs/>
          <w:sz w:val="28"/>
          <w:szCs w:val="28"/>
          <w:lang w:val="nl-NL"/>
        </w:rPr>
        <w:t>Ghi ở phần tiêu đề của Hợp đồng này.</w:t>
      </w:r>
    </w:p>
    <w:p w14:paraId="6A66A152" w14:textId="0F46E4A4" w:rsidR="00E1544D" w:rsidRPr="00CA713A" w:rsidRDefault="00F90BCE" w:rsidP="00A22DCD">
      <w:pPr>
        <w:pStyle w:val="ListParagraph"/>
        <w:numPr>
          <w:ilvl w:val="0"/>
          <w:numId w:val="11"/>
        </w:numPr>
        <w:tabs>
          <w:tab w:val="clear" w:pos="720"/>
          <w:tab w:val="left" w:pos="1134"/>
          <w:tab w:val="left" w:pos="1843"/>
        </w:tabs>
        <w:spacing w:line="360" w:lineRule="exact"/>
        <w:ind w:left="0" w:right="29" w:firstLine="709"/>
        <w:jc w:val="both"/>
        <w:rPr>
          <w:sz w:val="28"/>
          <w:szCs w:val="28"/>
        </w:rPr>
      </w:pPr>
      <w:r w:rsidRPr="00CA713A">
        <w:rPr>
          <w:sz w:val="28"/>
          <w:szCs w:val="28"/>
          <w:lang w:val="nl-NL"/>
        </w:rPr>
        <w:t>Hình thức Thông báo giữa Các Bên: Tất cả các Thông báo sẽ được gửi bằng thư qua đường bưu điện/chuyển phát</w:t>
      </w:r>
      <w:r w:rsidRPr="00CA713A">
        <w:rPr>
          <w:sz w:val="28"/>
          <w:szCs w:val="28"/>
          <w:lang w:val="vi-VN"/>
        </w:rPr>
        <w:t>;</w:t>
      </w:r>
      <w:r w:rsidRPr="00CA713A">
        <w:rPr>
          <w:sz w:val="28"/>
          <w:szCs w:val="28"/>
          <w:lang w:val="nl-NL"/>
        </w:rPr>
        <w:t xml:space="preserve"> thư</w:t>
      </w:r>
      <w:r w:rsidRPr="00CA713A">
        <w:rPr>
          <w:sz w:val="28"/>
          <w:szCs w:val="28"/>
          <w:lang w:val="vi-VN"/>
        </w:rPr>
        <w:t xml:space="preserve"> điện tử; điện thoại (gọi trực tiếp, gửi tin nhắn); ứng dụng nhắn tin, gọi điện (Zalo, viber</w:t>
      </w:r>
      <w:r w:rsidRPr="00CA713A">
        <w:rPr>
          <w:sz w:val="28"/>
          <w:szCs w:val="28"/>
        </w:rPr>
        <w:t>,…</w:t>
      </w:r>
      <w:r w:rsidRPr="00CA713A">
        <w:rPr>
          <w:sz w:val="28"/>
          <w:szCs w:val="28"/>
          <w:lang w:val="vi-VN"/>
        </w:rPr>
        <w:t>)</w:t>
      </w:r>
      <w:r w:rsidRPr="00CA713A">
        <w:rPr>
          <w:sz w:val="28"/>
          <w:szCs w:val="28"/>
          <w:lang w:val="nl-NL"/>
        </w:rPr>
        <w:t xml:space="preserve"> hoặc giao trực tiếp.</w:t>
      </w:r>
    </w:p>
    <w:p w14:paraId="2DBE2C24" w14:textId="6EC4D024" w:rsidR="00F90BCE" w:rsidRPr="00CA713A" w:rsidRDefault="00F90BCE" w:rsidP="00A22DCD">
      <w:pPr>
        <w:pStyle w:val="ListParagraph"/>
        <w:numPr>
          <w:ilvl w:val="0"/>
          <w:numId w:val="11"/>
        </w:numPr>
        <w:tabs>
          <w:tab w:val="clear" w:pos="720"/>
          <w:tab w:val="left" w:pos="1134"/>
          <w:tab w:val="left" w:pos="1843"/>
        </w:tabs>
        <w:spacing w:line="360" w:lineRule="exact"/>
        <w:ind w:left="0" w:right="29" w:firstLine="709"/>
        <w:jc w:val="both"/>
        <w:rPr>
          <w:sz w:val="28"/>
          <w:szCs w:val="28"/>
          <w:lang w:val="nl-NL"/>
        </w:rPr>
      </w:pPr>
      <w:r w:rsidRPr="00CA713A">
        <w:rPr>
          <w:sz w:val="28"/>
          <w:szCs w:val="28"/>
          <w:lang w:val="nl-NL"/>
        </w:rPr>
        <w:t>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Điểm a, Điểm b Khoản này và trong thời gian như sau:</w:t>
      </w:r>
    </w:p>
    <w:p w14:paraId="6BDE8799" w14:textId="62C1A8D0" w:rsidR="00F90BCE" w:rsidRPr="00CA713A" w:rsidRDefault="00F90BCE" w:rsidP="00A22DCD">
      <w:pPr>
        <w:tabs>
          <w:tab w:val="left" w:pos="1134"/>
        </w:tabs>
        <w:spacing w:line="360" w:lineRule="exact"/>
        <w:ind w:right="29" w:firstLine="709"/>
        <w:jc w:val="both"/>
        <w:rPr>
          <w:sz w:val="28"/>
          <w:szCs w:val="28"/>
          <w:lang w:val="nl-NL"/>
        </w:rPr>
      </w:pPr>
      <w:r w:rsidRPr="00CA713A">
        <w:rPr>
          <w:sz w:val="28"/>
          <w:szCs w:val="28"/>
          <w:lang w:val="nl-NL"/>
        </w:rPr>
        <w:t>(i) Vào ngày gửi trong trường hợp thư giao tận tay và có chữ ký của người nhận Thông báo;</w:t>
      </w:r>
    </w:p>
    <w:p w14:paraId="5304EAFF" w14:textId="77777777" w:rsidR="00F90BCE" w:rsidRPr="00CA713A" w:rsidRDefault="00F90BCE" w:rsidP="00A22DCD">
      <w:pPr>
        <w:tabs>
          <w:tab w:val="left" w:pos="1134"/>
        </w:tabs>
        <w:spacing w:line="360" w:lineRule="exact"/>
        <w:ind w:right="29" w:firstLine="709"/>
        <w:jc w:val="both"/>
        <w:rPr>
          <w:sz w:val="28"/>
          <w:szCs w:val="28"/>
          <w:lang w:val="nl-NL"/>
        </w:rPr>
      </w:pPr>
      <w:r w:rsidRPr="00CA713A">
        <w:rPr>
          <w:sz w:val="28"/>
          <w:szCs w:val="28"/>
          <w:lang w:val="nl-NL"/>
        </w:rPr>
        <w:t>(ii)</w:t>
      </w:r>
      <w:r w:rsidRPr="00CA713A">
        <w:rPr>
          <w:sz w:val="28"/>
          <w:szCs w:val="28"/>
          <w:lang w:val="vi-VN"/>
        </w:rPr>
        <w:t xml:space="preserve"> </w:t>
      </w:r>
      <w:r w:rsidRPr="00CA713A">
        <w:rPr>
          <w:sz w:val="28"/>
          <w:szCs w:val="28"/>
          <w:lang w:val="nl-NL"/>
        </w:rPr>
        <w:t>Vào ngày Bên gửi nhận được Thông báo chuyển fax thành công trong trường hợp gửi Thông báo bằng fax;</w:t>
      </w:r>
    </w:p>
    <w:p w14:paraId="0F71FA3B" w14:textId="7EB8208F" w:rsidR="00F90BCE" w:rsidRPr="00CA713A" w:rsidRDefault="00F90BCE" w:rsidP="00A22DCD">
      <w:pPr>
        <w:pStyle w:val="ListParagraph"/>
        <w:tabs>
          <w:tab w:val="left" w:pos="1134"/>
          <w:tab w:val="left" w:pos="1843"/>
        </w:tabs>
        <w:spacing w:line="360" w:lineRule="exact"/>
        <w:ind w:left="709" w:right="29"/>
        <w:jc w:val="both"/>
        <w:rPr>
          <w:sz w:val="28"/>
          <w:szCs w:val="28"/>
          <w:lang w:val="vi-VN"/>
        </w:rPr>
      </w:pPr>
      <w:r w:rsidRPr="00CA713A">
        <w:rPr>
          <w:sz w:val="28"/>
          <w:szCs w:val="28"/>
          <w:lang w:val="nl-NL"/>
        </w:rPr>
        <w:t>(iii) Vào ngày thứ 03 (ba), kể từ ngày đóng dấu bưu điện trong trường hợp gửi Thông báo bằng thư chuyển phát nhanh.</w:t>
      </w:r>
    </w:p>
    <w:p w14:paraId="6435B970" w14:textId="0F4D1F63" w:rsidR="00F90BCE" w:rsidRPr="00CA713A" w:rsidRDefault="00F90BCE" w:rsidP="00A22DCD">
      <w:pPr>
        <w:pStyle w:val="ListParagraph"/>
        <w:numPr>
          <w:ilvl w:val="0"/>
          <w:numId w:val="11"/>
        </w:numPr>
        <w:tabs>
          <w:tab w:val="clear" w:pos="720"/>
          <w:tab w:val="left" w:pos="1134"/>
          <w:tab w:val="left" w:pos="1843"/>
        </w:tabs>
        <w:spacing w:line="360" w:lineRule="exact"/>
        <w:ind w:left="0" w:right="29" w:firstLine="709"/>
        <w:jc w:val="both"/>
        <w:rPr>
          <w:sz w:val="28"/>
          <w:szCs w:val="28"/>
          <w:lang w:val="vi-VN"/>
        </w:rPr>
      </w:pPr>
      <w:r w:rsidRPr="00CA713A">
        <w:rPr>
          <w:sz w:val="28"/>
          <w:szCs w:val="28"/>
          <w:lang w:val="nl-NL"/>
        </w:rPr>
        <w:lastRenderedPageBreak/>
        <w:t>Các Bên phải Thông báo bằng văn bản cho nhau biết nếu có đề nghị thay đổi về địa chỉ, hình thức và tên người nhận Thông báo; nếu khi đã có thay đổi về địa chỉ, hình thức, tên người nhận Thông báo mà Bên có thay đổi không Thông báo lại cho Bên kia biết thì Bên gửi Thông báo không chịu trách nhiệm về việc Bên có thay đổi không nhận được các văn bản Thông báo (mẫu Thông báo thay đổi địa chỉ tại Phụ đính 0</w:t>
      </w:r>
      <w:r w:rsidR="004F617D" w:rsidRPr="00CA713A">
        <w:rPr>
          <w:sz w:val="28"/>
          <w:szCs w:val="28"/>
          <w:lang w:val="nl-NL"/>
        </w:rPr>
        <w:t>7</w:t>
      </w:r>
      <w:r w:rsidRPr="00CA713A">
        <w:rPr>
          <w:sz w:val="28"/>
          <w:szCs w:val="28"/>
          <w:lang w:val="vi-VN"/>
        </w:rPr>
        <w:t xml:space="preserve"> </w:t>
      </w:r>
      <w:r w:rsidRPr="00CA713A">
        <w:rPr>
          <w:sz w:val="28"/>
          <w:szCs w:val="28"/>
          <w:lang w:val="nl-NL"/>
        </w:rPr>
        <w:t>kèm theo Hợp đồng này).</w:t>
      </w:r>
    </w:p>
    <w:p w14:paraId="56372563" w14:textId="0B8E6549" w:rsidR="006D37A9" w:rsidRPr="00CA713A" w:rsidRDefault="00F90BCE" w:rsidP="00A22DCD">
      <w:pPr>
        <w:pStyle w:val="ListParagraph"/>
        <w:numPr>
          <w:ilvl w:val="0"/>
          <w:numId w:val="10"/>
        </w:numPr>
        <w:tabs>
          <w:tab w:val="left" w:pos="1134"/>
        </w:tabs>
        <w:spacing w:line="360" w:lineRule="exact"/>
        <w:ind w:left="0" w:right="23" w:firstLine="709"/>
        <w:jc w:val="both"/>
        <w:rPr>
          <w:sz w:val="28"/>
          <w:szCs w:val="28"/>
          <w:lang w:val="nl-NL"/>
        </w:rPr>
      </w:pPr>
      <w:r w:rsidRPr="00CA713A">
        <w:rPr>
          <w:sz w:val="28"/>
          <w:szCs w:val="28"/>
          <w:lang w:val="nl-NL"/>
        </w:rPr>
        <w:t>Những vấn đề không được quy định tại Hợp đồng, các Phụ lục, Phụ đính của Hợp đồng và các thỏa thuận khác được ký kết giữa Các bên (nếu có) sẽ được thực hiện theo quy định pháp luật Việt Nam có liên quan. Trong trường hợp có quy định khác nhau giữa Hợp đồng này và Phụ đính về cùng một vấn đề thì Hợp đồng được ưu tiên áp dụng.</w:t>
      </w:r>
    </w:p>
    <w:p w14:paraId="70D06A0C" w14:textId="116807A5" w:rsidR="00F90BCE" w:rsidRPr="00CA713A" w:rsidRDefault="00F90BCE" w:rsidP="00A22DCD">
      <w:pPr>
        <w:pStyle w:val="ListParagraph"/>
        <w:numPr>
          <w:ilvl w:val="0"/>
          <w:numId w:val="10"/>
        </w:numPr>
        <w:tabs>
          <w:tab w:val="left" w:pos="1134"/>
        </w:tabs>
        <w:spacing w:line="360" w:lineRule="exact"/>
        <w:ind w:left="0" w:right="23" w:firstLine="709"/>
        <w:jc w:val="both"/>
        <w:rPr>
          <w:sz w:val="28"/>
          <w:szCs w:val="28"/>
          <w:lang w:val="nl-NL"/>
        </w:rPr>
      </w:pPr>
      <w:r w:rsidRPr="00CA713A">
        <w:rPr>
          <w:sz w:val="28"/>
          <w:szCs w:val="28"/>
          <w:lang w:val="nl-NL"/>
        </w:rPr>
        <w:t>Sửa đổi, bổ sung Hợp đồng</w:t>
      </w:r>
      <w:r w:rsidRPr="00CA713A">
        <w:rPr>
          <w:sz w:val="28"/>
          <w:szCs w:val="28"/>
          <w:lang w:val="vi-VN"/>
        </w:rPr>
        <w:t>:</w:t>
      </w:r>
    </w:p>
    <w:p w14:paraId="5EFA11F7" w14:textId="68B53F2A" w:rsidR="00F90BCE" w:rsidRPr="00CA713A" w:rsidRDefault="00F90BCE" w:rsidP="00A22DCD">
      <w:pPr>
        <w:pStyle w:val="ListParagraph"/>
        <w:numPr>
          <w:ilvl w:val="0"/>
          <w:numId w:val="37"/>
        </w:numPr>
        <w:tabs>
          <w:tab w:val="clear" w:pos="720"/>
          <w:tab w:val="left" w:pos="1134"/>
        </w:tabs>
        <w:spacing w:line="360" w:lineRule="exact"/>
        <w:ind w:left="0" w:right="23" w:firstLine="709"/>
        <w:jc w:val="both"/>
        <w:rPr>
          <w:sz w:val="28"/>
          <w:szCs w:val="28"/>
          <w:lang w:val="nl-NL"/>
        </w:rPr>
      </w:pPr>
      <w:r w:rsidRPr="00CA713A">
        <w:rPr>
          <w:sz w:val="28"/>
          <w:szCs w:val="28"/>
          <w:lang w:val="nl-NL"/>
        </w:rPr>
        <w:t>Trong quá trình thực hiện Hợp đồng, nếu cần thay đổi hoặc bổ sung một số nội dung của Hợp đồng này thì Các Bên lập phụ lục Hợp đồng có chữ ký của Hai Bên.</w:t>
      </w:r>
    </w:p>
    <w:p w14:paraId="0C451A62" w14:textId="6F4F0AA1" w:rsidR="00F90BCE" w:rsidRPr="00CA713A" w:rsidRDefault="00F90BCE" w:rsidP="00A22DCD">
      <w:pPr>
        <w:pStyle w:val="ListParagraph"/>
        <w:numPr>
          <w:ilvl w:val="0"/>
          <w:numId w:val="37"/>
        </w:numPr>
        <w:tabs>
          <w:tab w:val="clear" w:pos="720"/>
          <w:tab w:val="left" w:pos="1134"/>
        </w:tabs>
        <w:spacing w:line="360" w:lineRule="exact"/>
        <w:ind w:left="0" w:right="23" w:firstLine="709"/>
        <w:jc w:val="both"/>
        <w:rPr>
          <w:sz w:val="28"/>
          <w:szCs w:val="28"/>
          <w:lang w:val="nl-NL"/>
        </w:rPr>
      </w:pPr>
      <w:r w:rsidRPr="00CA713A">
        <w:rPr>
          <w:sz w:val="28"/>
          <w:szCs w:val="28"/>
          <w:lang w:val="nl-NL"/>
        </w:rPr>
        <w:t>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vô hiệu hoặc không có giá trị pháp lý hoặc không thể thi hành theo quy định của pháp luật và phù hợp với ý chí của Hai Bên.</w:t>
      </w:r>
    </w:p>
    <w:p w14:paraId="4657BE45" w14:textId="58F81B31" w:rsidR="00F90BCE" w:rsidRPr="00CA713A" w:rsidRDefault="00F90BCE" w:rsidP="00A22DCD">
      <w:pPr>
        <w:pStyle w:val="ListParagraph"/>
        <w:numPr>
          <w:ilvl w:val="0"/>
          <w:numId w:val="37"/>
        </w:numPr>
        <w:tabs>
          <w:tab w:val="clear" w:pos="720"/>
          <w:tab w:val="left" w:pos="1134"/>
        </w:tabs>
        <w:spacing w:line="360" w:lineRule="exact"/>
        <w:ind w:left="0" w:right="23" w:firstLine="709"/>
        <w:jc w:val="both"/>
        <w:rPr>
          <w:sz w:val="28"/>
          <w:szCs w:val="28"/>
          <w:lang w:val="nl-NL"/>
        </w:rPr>
      </w:pPr>
      <w:r w:rsidRPr="00CA713A">
        <w:rPr>
          <w:sz w:val="28"/>
          <w:szCs w:val="28"/>
          <w:lang w:val="nl-NL"/>
        </w:rPr>
        <w:t>Bên Bán có toàn quyền sửa đổi nội dung Nội quy Nhà chung cư kèm theo Hợp đồng này mà không cần phải được sự đồng ý của Bên Mua.</w:t>
      </w:r>
    </w:p>
    <w:p w14:paraId="4932D5B5" w14:textId="50D3AE53" w:rsidR="006D37A9" w:rsidRPr="00CA713A" w:rsidRDefault="00F90BCE" w:rsidP="00A22DCD">
      <w:pPr>
        <w:pStyle w:val="ListParagraph"/>
        <w:numPr>
          <w:ilvl w:val="0"/>
          <w:numId w:val="10"/>
        </w:numPr>
        <w:tabs>
          <w:tab w:val="left" w:pos="1134"/>
        </w:tabs>
        <w:spacing w:line="360" w:lineRule="exact"/>
        <w:ind w:left="0" w:right="23" w:firstLine="709"/>
        <w:jc w:val="both"/>
        <w:rPr>
          <w:sz w:val="28"/>
          <w:szCs w:val="28"/>
          <w:lang w:val="nl-NL"/>
        </w:rPr>
      </w:pPr>
      <w:r w:rsidRPr="00CA713A">
        <w:rPr>
          <w:sz w:val="28"/>
          <w:szCs w:val="28"/>
          <w:lang w:val="nl-NL"/>
        </w:rPr>
        <w:t>Hợp đồng này được điều chỉnh bởi pháp luật Việt Nam</w:t>
      </w:r>
    </w:p>
    <w:p w14:paraId="7646B716" w14:textId="24E79368" w:rsidR="00E1544D" w:rsidRPr="00CA713A" w:rsidRDefault="006E2835" w:rsidP="00A22DCD">
      <w:pPr>
        <w:pStyle w:val="Heading1"/>
        <w:spacing w:line="360" w:lineRule="exact"/>
        <w:rPr>
          <w:rFonts w:ascii="Times New Roman" w:hAnsi="Times New Roman"/>
          <w:b/>
          <w:szCs w:val="28"/>
        </w:rPr>
      </w:pPr>
      <w:bookmarkStart w:id="37" w:name="_Toc440960847"/>
      <w:bookmarkStart w:id="38" w:name="_Toc86067062"/>
      <w:bookmarkStart w:id="39" w:name="_Toc440960839"/>
      <w:bookmarkStart w:id="40" w:name="_Toc180659997"/>
      <w:r w:rsidRPr="00CA713A">
        <w:rPr>
          <w:rFonts w:ascii="Times New Roman" w:hAnsi="Times New Roman"/>
          <w:b/>
          <w:szCs w:val="28"/>
        </w:rPr>
        <w:t xml:space="preserve">ĐIỀU </w:t>
      </w:r>
      <w:r w:rsidR="00A02C25" w:rsidRPr="00CA713A">
        <w:rPr>
          <w:rFonts w:ascii="Times New Roman" w:hAnsi="Times New Roman"/>
          <w:b/>
          <w:szCs w:val="28"/>
        </w:rPr>
        <w:t>1</w:t>
      </w:r>
      <w:r w:rsidR="00F90BCE" w:rsidRPr="00CA713A">
        <w:rPr>
          <w:rFonts w:ascii="Times New Roman" w:hAnsi="Times New Roman"/>
          <w:b/>
          <w:szCs w:val="28"/>
          <w:lang w:val="vi-VN"/>
        </w:rPr>
        <w:t>3</w:t>
      </w:r>
      <w:r w:rsidRPr="00CA713A">
        <w:rPr>
          <w:rFonts w:ascii="Times New Roman" w:hAnsi="Times New Roman"/>
          <w:b/>
          <w:szCs w:val="28"/>
        </w:rPr>
        <w:t xml:space="preserve">. </w:t>
      </w:r>
      <w:bookmarkEnd w:id="37"/>
      <w:bookmarkEnd w:id="38"/>
      <w:r w:rsidR="00F90BCE" w:rsidRPr="00CA713A">
        <w:rPr>
          <w:rFonts w:ascii="Times New Roman" w:hAnsi="Times New Roman"/>
          <w:b/>
          <w:szCs w:val="28"/>
        </w:rPr>
        <w:t>HIỆU LỰC HỢP ĐỒNG</w:t>
      </w:r>
      <w:bookmarkEnd w:id="39"/>
      <w:bookmarkEnd w:id="40"/>
    </w:p>
    <w:p w14:paraId="11EAB6F0" w14:textId="346D9990" w:rsidR="00E1544D" w:rsidRPr="00CA713A" w:rsidRDefault="00F90BCE" w:rsidP="00A22DCD">
      <w:pPr>
        <w:numPr>
          <w:ilvl w:val="0"/>
          <w:numId w:val="15"/>
        </w:numPr>
        <w:tabs>
          <w:tab w:val="left" w:pos="1134"/>
        </w:tabs>
        <w:spacing w:line="360" w:lineRule="exact"/>
        <w:ind w:left="0" w:right="23" w:firstLine="709"/>
        <w:jc w:val="both"/>
        <w:rPr>
          <w:sz w:val="28"/>
          <w:szCs w:val="28"/>
        </w:rPr>
      </w:pPr>
      <w:r w:rsidRPr="00CA713A">
        <w:rPr>
          <w:sz w:val="28"/>
          <w:szCs w:val="28"/>
        </w:rPr>
        <w:t>Hợp đồng này có hiệu lực kể từ ngày ghi ở phần đầu của Hợp đồng</w:t>
      </w:r>
      <w:r w:rsidR="006E2835" w:rsidRPr="00CA713A">
        <w:rPr>
          <w:sz w:val="28"/>
          <w:szCs w:val="28"/>
        </w:rPr>
        <w:t>.</w:t>
      </w:r>
    </w:p>
    <w:p w14:paraId="6BA8FBBB" w14:textId="4F40367C" w:rsidR="00F90BCE" w:rsidRPr="00CA713A" w:rsidRDefault="00F90BCE" w:rsidP="00A22DCD">
      <w:pPr>
        <w:numPr>
          <w:ilvl w:val="0"/>
          <w:numId w:val="15"/>
        </w:numPr>
        <w:tabs>
          <w:tab w:val="left" w:pos="1134"/>
        </w:tabs>
        <w:spacing w:line="360" w:lineRule="exact"/>
        <w:ind w:left="0" w:right="23" w:firstLine="709"/>
        <w:jc w:val="both"/>
        <w:rPr>
          <w:sz w:val="28"/>
          <w:szCs w:val="28"/>
        </w:rPr>
      </w:pPr>
      <w:r w:rsidRPr="00CA713A">
        <w:rPr>
          <w:sz w:val="28"/>
          <w:szCs w:val="28"/>
        </w:rPr>
        <w:t xml:space="preserve">Hợp </w:t>
      </w:r>
      <w:r w:rsidRPr="00CA713A">
        <w:rPr>
          <w:rFonts w:hint="eastAsia"/>
          <w:sz w:val="28"/>
          <w:szCs w:val="28"/>
        </w:rPr>
        <w:t>đ</w:t>
      </w:r>
      <w:r w:rsidRPr="00CA713A">
        <w:rPr>
          <w:sz w:val="28"/>
          <w:szCs w:val="28"/>
        </w:rPr>
        <w:t xml:space="preserve">ồng này có 13 (mười ba) Điều, </w:t>
      </w:r>
      <w:r w:rsidRPr="00CA713A">
        <w:rPr>
          <w:rFonts w:hint="eastAsia"/>
          <w:sz w:val="28"/>
          <w:szCs w:val="28"/>
        </w:rPr>
        <w:t>đư</w:t>
      </w:r>
      <w:r w:rsidRPr="00CA713A">
        <w:rPr>
          <w:sz w:val="28"/>
          <w:szCs w:val="28"/>
        </w:rPr>
        <w:t>ợc lập thành</w:t>
      </w:r>
      <w:r w:rsidRPr="00CA713A">
        <w:rPr>
          <w:sz w:val="28"/>
          <w:szCs w:val="28"/>
          <w:lang w:val="vi-VN"/>
        </w:rPr>
        <w:t xml:space="preserve"> </w:t>
      </w:r>
      <w:r w:rsidR="008476CF" w:rsidRPr="00CA713A">
        <w:rPr>
          <w:sz w:val="28"/>
          <w:szCs w:val="28"/>
        </w:rPr>
        <w:t xml:space="preserve">05 </w:t>
      </w:r>
      <w:r w:rsidR="008476CF" w:rsidRPr="00CA713A">
        <w:rPr>
          <w:sz w:val="28"/>
          <w:szCs w:val="28"/>
          <w:lang w:val="vi-VN"/>
        </w:rPr>
        <w:t>(</w:t>
      </w:r>
      <w:r w:rsidR="008476CF" w:rsidRPr="00CA713A">
        <w:rPr>
          <w:sz w:val="28"/>
          <w:szCs w:val="28"/>
        </w:rPr>
        <w:t>năm</w:t>
      </w:r>
      <w:r w:rsidRPr="00CA713A">
        <w:rPr>
          <w:sz w:val="28"/>
          <w:szCs w:val="28"/>
          <w:lang w:val="vi-VN"/>
        </w:rPr>
        <w:t>)</w:t>
      </w:r>
      <w:r w:rsidRPr="00CA713A">
        <w:rPr>
          <w:sz w:val="28"/>
          <w:szCs w:val="28"/>
        </w:rPr>
        <w:t xml:space="preserve"> bản và có giá trị pháp lý nh</w:t>
      </w:r>
      <w:r w:rsidRPr="00CA713A">
        <w:rPr>
          <w:rFonts w:hint="eastAsia"/>
          <w:sz w:val="28"/>
          <w:szCs w:val="28"/>
        </w:rPr>
        <w:t>ư</w:t>
      </w:r>
      <w:r w:rsidRPr="00CA713A">
        <w:rPr>
          <w:sz w:val="28"/>
          <w:szCs w:val="28"/>
        </w:rPr>
        <w:t xml:space="preserve"> nhau,</w:t>
      </w:r>
      <w:r w:rsidRPr="00CA713A">
        <w:rPr>
          <w:sz w:val="28"/>
          <w:szCs w:val="28"/>
          <w:lang w:val="vi-VN"/>
        </w:rPr>
        <w:t xml:space="preserve"> </w:t>
      </w:r>
      <w:r w:rsidRPr="00CA713A">
        <w:rPr>
          <w:sz w:val="28"/>
          <w:szCs w:val="28"/>
        </w:rPr>
        <w:t xml:space="preserve">Bên Mua giữ </w:t>
      </w:r>
      <w:r w:rsidR="008476CF" w:rsidRPr="00CA713A">
        <w:rPr>
          <w:sz w:val="28"/>
          <w:szCs w:val="28"/>
        </w:rPr>
        <w:t>01</w:t>
      </w:r>
      <w:r w:rsidRPr="00CA713A">
        <w:rPr>
          <w:sz w:val="28"/>
          <w:szCs w:val="28"/>
        </w:rPr>
        <w:t xml:space="preserve"> (</w:t>
      </w:r>
      <w:r w:rsidR="008476CF" w:rsidRPr="00CA713A">
        <w:rPr>
          <w:sz w:val="28"/>
          <w:szCs w:val="28"/>
        </w:rPr>
        <w:t>một</w:t>
      </w:r>
      <w:r w:rsidRPr="00CA713A">
        <w:rPr>
          <w:sz w:val="28"/>
          <w:szCs w:val="28"/>
        </w:rPr>
        <w:t xml:space="preserve">) bản, Bên Bán giữ </w:t>
      </w:r>
      <w:r w:rsidR="008476CF" w:rsidRPr="00CA713A">
        <w:rPr>
          <w:sz w:val="28"/>
          <w:szCs w:val="28"/>
        </w:rPr>
        <w:t>04</w:t>
      </w:r>
      <w:r w:rsidRPr="00CA713A">
        <w:rPr>
          <w:sz w:val="28"/>
          <w:szCs w:val="28"/>
        </w:rPr>
        <w:t xml:space="preserve"> (</w:t>
      </w:r>
      <w:r w:rsidR="00FC01BC" w:rsidRPr="00CA713A">
        <w:rPr>
          <w:sz w:val="28"/>
          <w:szCs w:val="28"/>
        </w:rPr>
        <w:t>bốn</w:t>
      </w:r>
      <w:r w:rsidRPr="00CA713A">
        <w:rPr>
          <w:sz w:val="28"/>
          <w:szCs w:val="28"/>
        </w:rPr>
        <w:t>) bản để l</w:t>
      </w:r>
      <w:r w:rsidRPr="00CA713A">
        <w:rPr>
          <w:rFonts w:hint="eastAsia"/>
          <w:sz w:val="28"/>
          <w:szCs w:val="28"/>
        </w:rPr>
        <w:t>ư</w:t>
      </w:r>
      <w:r w:rsidRPr="00CA713A">
        <w:rPr>
          <w:sz w:val="28"/>
          <w:szCs w:val="28"/>
        </w:rPr>
        <w:t>u trữ, làm thủ tục nộp thuế, phí, lệ phí và thủ tục cấp Giấy chứng nhận cho Bên Mua</w:t>
      </w:r>
    </w:p>
    <w:p w14:paraId="5ADEDA99" w14:textId="77777777" w:rsidR="00E1544D" w:rsidRPr="00CA713A" w:rsidRDefault="006E2835" w:rsidP="00A22DCD">
      <w:pPr>
        <w:numPr>
          <w:ilvl w:val="0"/>
          <w:numId w:val="15"/>
        </w:numPr>
        <w:tabs>
          <w:tab w:val="left" w:pos="1134"/>
        </w:tabs>
        <w:spacing w:line="360" w:lineRule="exact"/>
        <w:ind w:left="0" w:right="23" w:firstLine="709"/>
        <w:jc w:val="both"/>
        <w:rPr>
          <w:sz w:val="28"/>
          <w:szCs w:val="28"/>
        </w:rPr>
      </w:pPr>
      <w:r w:rsidRPr="00CA713A">
        <w:rPr>
          <w:sz w:val="28"/>
          <w:szCs w:val="28"/>
        </w:rPr>
        <w:t>Phụ đính kèm theo Hợp đồng gồm:</w:t>
      </w:r>
    </w:p>
    <w:p w14:paraId="5EF6C4F9" w14:textId="1E74927A" w:rsidR="00F90BCE" w:rsidRDefault="00F90BCE" w:rsidP="00A22DCD">
      <w:pPr>
        <w:numPr>
          <w:ilvl w:val="0"/>
          <w:numId w:val="18"/>
        </w:numPr>
        <w:spacing w:line="360" w:lineRule="exact"/>
        <w:ind w:left="1134" w:right="23"/>
        <w:jc w:val="both"/>
        <w:rPr>
          <w:sz w:val="28"/>
          <w:szCs w:val="28"/>
        </w:rPr>
      </w:pPr>
      <w:r w:rsidRPr="00CA713A">
        <w:rPr>
          <w:sz w:val="28"/>
          <w:szCs w:val="28"/>
        </w:rPr>
        <w:t>Phụ đính 01</w:t>
      </w:r>
      <w:r w:rsidR="000B52BE">
        <w:rPr>
          <w:sz w:val="28"/>
          <w:szCs w:val="28"/>
        </w:rPr>
        <w:t>A</w:t>
      </w:r>
      <w:r w:rsidRPr="00CA713A">
        <w:rPr>
          <w:sz w:val="28"/>
          <w:szCs w:val="28"/>
        </w:rPr>
        <w:t xml:space="preserve">: </w:t>
      </w:r>
      <w:r w:rsidR="000B52BE">
        <w:rPr>
          <w:sz w:val="28"/>
          <w:szCs w:val="28"/>
        </w:rPr>
        <w:t>Danh mục</w:t>
      </w:r>
      <w:r w:rsidR="00AB16DF" w:rsidRPr="00CA713A">
        <w:rPr>
          <w:sz w:val="28"/>
          <w:szCs w:val="28"/>
        </w:rPr>
        <w:t xml:space="preserve"> t</w:t>
      </w:r>
      <w:r w:rsidRPr="00CA713A">
        <w:rPr>
          <w:sz w:val="28"/>
          <w:szCs w:val="28"/>
        </w:rPr>
        <w:t>hiết bị sở hữu chung</w:t>
      </w:r>
    </w:p>
    <w:p w14:paraId="79241933" w14:textId="7569C4D3" w:rsidR="000B52BE" w:rsidRPr="00CA713A" w:rsidRDefault="000B52BE" w:rsidP="00A22DCD">
      <w:pPr>
        <w:numPr>
          <w:ilvl w:val="0"/>
          <w:numId w:val="18"/>
        </w:numPr>
        <w:spacing w:line="360" w:lineRule="exact"/>
        <w:ind w:left="1134" w:right="23"/>
        <w:jc w:val="both"/>
        <w:rPr>
          <w:sz w:val="28"/>
          <w:szCs w:val="28"/>
        </w:rPr>
      </w:pPr>
      <w:r>
        <w:rPr>
          <w:sz w:val="28"/>
          <w:szCs w:val="28"/>
        </w:rPr>
        <w:t>Phụ đính 01B: Danh mục thiết bị sở hữu chung phần tiện ích bể bơi</w:t>
      </w:r>
    </w:p>
    <w:p w14:paraId="3BEF5F59" w14:textId="77777777" w:rsidR="00F90BCE" w:rsidRPr="00CA713A" w:rsidRDefault="00F90BCE" w:rsidP="00A22DCD">
      <w:pPr>
        <w:numPr>
          <w:ilvl w:val="0"/>
          <w:numId w:val="18"/>
        </w:numPr>
        <w:spacing w:line="360" w:lineRule="exact"/>
        <w:ind w:left="1134" w:right="23"/>
        <w:jc w:val="both"/>
        <w:rPr>
          <w:sz w:val="28"/>
          <w:szCs w:val="28"/>
        </w:rPr>
      </w:pPr>
      <w:r w:rsidRPr="00CA713A">
        <w:rPr>
          <w:sz w:val="28"/>
          <w:szCs w:val="28"/>
        </w:rPr>
        <w:t xml:space="preserve">Phụ đính 02: Nội quy Nhà chung cư </w:t>
      </w:r>
    </w:p>
    <w:p w14:paraId="6929B079" w14:textId="2A51FD0F" w:rsidR="00F90BCE" w:rsidRPr="00CA713A" w:rsidRDefault="00F90BCE" w:rsidP="00A22DCD">
      <w:pPr>
        <w:numPr>
          <w:ilvl w:val="0"/>
          <w:numId w:val="18"/>
        </w:numPr>
        <w:spacing w:line="360" w:lineRule="exact"/>
        <w:ind w:left="1134" w:right="23"/>
        <w:jc w:val="both"/>
        <w:rPr>
          <w:sz w:val="28"/>
          <w:szCs w:val="28"/>
        </w:rPr>
      </w:pPr>
      <w:r w:rsidRPr="00CA713A">
        <w:rPr>
          <w:sz w:val="28"/>
          <w:szCs w:val="28"/>
        </w:rPr>
        <w:t xml:space="preserve">Phụ đính 03: </w:t>
      </w:r>
      <w:bookmarkStart w:id="41" w:name="_Hlk198642793"/>
      <w:r w:rsidRPr="00CA713A">
        <w:rPr>
          <w:sz w:val="28"/>
          <w:szCs w:val="28"/>
        </w:rPr>
        <w:t>Bản vẽ mặt bằng thiết kế Căn hộ</w:t>
      </w:r>
      <w:r w:rsidR="007E7BFB" w:rsidRPr="00CA713A">
        <w:rPr>
          <w:sz w:val="28"/>
          <w:szCs w:val="28"/>
        </w:rPr>
        <w:t xml:space="preserve">, </w:t>
      </w:r>
      <w:bookmarkStart w:id="42" w:name="_Hlk198642617"/>
      <w:r w:rsidR="007E7BFB" w:rsidRPr="00CA713A">
        <w:rPr>
          <w:sz w:val="28"/>
          <w:szCs w:val="28"/>
        </w:rPr>
        <w:t xml:space="preserve">Bản vẽ </w:t>
      </w:r>
      <w:r w:rsidR="00B6434A" w:rsidRPr="00CA713A">
        <w:rPr>
          <w:sz w:val="28"/>
          <w:szCs w:val="28"/>
        </w:rPr>
        <w:t xml:space="preserve">vị trí căn hộ trên </w:t>
      </w:r>
      <w:r w:rsidR="007E7BFB" w:rsidRPr="00CA713A">
        <w:rPr>
          <w:sz w:val="28"/>
          <w:szCs w:val="28"/>
        </w:rPr>
        <w:t xml:space="preserve">mặt bằng tầng, Bản vẽ </w:t>
      </w:r>
      <w:r w:rsidR="00B6434A" w:rsidRPr="00CA713A">
        <w:rPr>
          <w:sz w:val="28"/>
          <w:szCs w:val="28"/>
        </w:rPr>
        <w:t xml:space="preserve">vị trí tòa </w:t>
      </w:r>
      <w:r w:rsidR="007E7BFB" w:rsidRPr="00CA713A">
        <w:rPr>
          <w:sz w:val="28"/>
          <w:szCs w:val="28"/>
        </w:rPr>
        <w:t>chung cư có Căn hộ</w:t>
      </w:r>
      <w:r w:rsidR="00B6434A" w:rsidRPr="00CA713A">
        <w:rPr>
          <w:sz w:val="28"/>
          <w:szCs w:val="28"/>
        </w:rPr>
        <w:t xml:space="preserve"> trên mặt bằng tổng thể.</w:t>
      </w:r>
    </w:p>
    <w:bookmarkEnd w:id="41"/>
    <w:bookmarkEnd w:id="42"/>
    <w:p w14:paraId="3E80D43C" w14:textId="2D117553" w:rsidR="00F90BCE" w:rsidRPr="00CA713A" w:rsidRDefault="007E7BFB" w:rsidP="00A22DCD">
      <w:pPr>
        <w:numPr>
          <w:ilvl w:val="0"/>
          <w:numId w:val="18"/>
        </w:numPr>
        <w:spacing w:line="360" w:lineRule="exact"/>
        <w:ind w:left="1134" w:right="23"/>
        <w:jc w:val="both"/>
        <w:rPr>
          <w:sz w:val="28"/>
          <w:szCs w:val="28"/>
        </w:rPr>
      </w:pPr>
      <w:r w:rsidRPr="00CA713A">
        <w:rPr>
          <w:sz w:val="28"/>
          <w:szCs w:val="28"/>
        </w:rPr>
        <w:t>Phụ đính 04</w:t>
      </w:r>
      <w:r w:rsidR="00F90BCE" w:rsidRPr="00CA713A">
        <w:rPr>
          <w:sz w:val="28"/>
          <w:szCs w:val="28"/>
        </w:rPr>
        <w:t>: Danh mục vật liệu và thiết bị Căn hộ</w:t>
      </w:r>
    </w:p>
    <w:p w14:paraId="6F5AE034" w14:textId="1B8E48FD" w:rsidR="00F90BCE" w:rsidRPr="00CA713A" w:rsidRDefault="007E7BFB" w:rsidP="00A22DCD">
      <w:pPr>
        <w:pStyle w:val="ListParagraph"/>
        <w:numPr>
          <w:ilvl w:val="0"/>
          <w:numId w:val="18"/>
        </w:numPr>
        <w:spacing w:line="360" w:lineRule="exact"/>
        <w:ind w:left="1134" w:right="23"/>
        <w:jc w:val="both"/>
        <w:rPr>
          <w:sz w:val="28"/>
          <w:szCs w:val="28"/>
        </w:rPr>
      </w:pPr>
      <w:r w:rsidRPr="00CA713A">
        <w:rPr>
          <w:sz w:val="28"/>
          <w:szCs w:val="28"/>
        </w:rPr>
        <w:lastRenderedPageBreak/>
        <w:t>Phụ đính 05</w:t>
      </w:r>
      <w:r w:rsidR="00F90BCE" w:rsidRPr="00CA713A">
        <w:rPr>
          <w:sz w:val="28"/>
          <w:szCs w:val="28"/>
        </w:rPr>
        <w:t xml:space="preserve">: </w:t>
      </w:r>
      <w:r w:rsidR="00874D6A">
        <w:rPr>
          <w:sz w:val="28"/>
          <w:szCs w:val="28"/>
        </w:rPr>
        <w:t>Quy chế quản lý, sử dụng nhà chung cư</w:t>
      </w:r>
      <w:r w:rsidR="00DA52FE" w:rsidRPr="00CA713A">
        <w:rPr>
          <w:sz w:val="28"/>
          <w:szCs w:val="28"/>
        </w:rPr>
        <w:t xml:space="preserve"> (</w:t>
      </w:r>
      <w:r w:rsidR="00874D6A">
        <w:rPr>
          <w:sz w:val="28"/>
          <w:szCs w:val="28"/>
        </w:rPr>
        <w:t>bản phô tô kèm theo</w:t>
      </w:r>
      <w:r w:rsidR="00DA52FE" w:rsidRPr="00CA713A">
        <w:rPr>
          <w:sz w:val="28"/>
          <w:szCs w:val="28"/>
        </w:rPr>
        <w:t>)</w:t>
      </w:r>
    </w:p>
    <w:p w14:paraId="0C582600" w14:textId="48C8E1FB" w:rsidR="00F90BCE" w:rsidRPr="00CA713A" w:rsidRDefault="007E7BFB" w:rsidP="00A22DCD">
      <w:pPr>
        <w:numPr>
          <w:ilvl w:val="0"/>
          <w:numId w:val="18"/>
        </w:numPr>
        <w:tabs>
          <w:tab w:val="left" w:pos="1134"/>
        </w:tabs>
        <w:spacing w:line="360" w:lineRule="exact"/>
        <w:ind w:left="0" w:right="23" w:firstLine="709"/>
        <w:jc w:val="both"/>
        <w:rPr>
          <w:sz w:val="28"/>
          <w:szCs w:val="28"/>
        </w:rPr>
      </w:pPr>
      <w:r w:rsidRPr="00CA713A">
        <w:rPr>
          <w:sz w:val="28"/>
          <w:szCs w:val="28"/>
        </w:rPr>
        <w:t>Phụ đính 06</w:t>
      </w:r>
      <w:r w:rsidR="00F90BCE" w:rsidRPr="00CA713A">
        <w:rPr>
          <w:sz w:val="28"/>
          <w:szCs w:val="28"/>
        </w:rPr>
        <w:t>: Bản vẽ mặt bằng phân định diện tích chung/riêng.</w:t>
      </w:r>
    </w:p>
    <w:p w14:paraId="166050CA" w14:textId="77124341" w:rsidR="00F90BCE" w:rsidRPr="00CA713A" w:rsidRDefault="007E7BFB" w:rsidP="00A22DCD">
      <w:pPr>
        <w:numPr>
          <w:ilvl w:val="0"/>
          <w:numId w:val="18"/>
        </w:numPr>
        <w:spacing w:line="360" w:lineRule="exact"/>
        <w:ind w:left="1134" w:right="23"/>
        <w:jc w:val="both"/>
        <w:rPr>
          <w:sz w:val="28"/>
          <w:szCs w:val="28"/>
        </w:rPr>
      </w:pPr>
      <w:r w:rsidRPr="00CA713A">
        <w:rPr>
          <w:sz w:val="28"/>
          <w:szCs w:val="28"/>
        </w:rPr>
        <w:t>Phụ đính 07</w:t>
      </w:r>
      <w:r w:rsidR="00F90BCE" w:rsidRPr="00CA713A">
        <w:rPr>
          <w:sz w:val="28"/>
          <w:szCs w:val="28"/>
        </w:rPr>
        <w:t xml:space="preserve">: </w:t>
      </w:r>
      <w:r w:rsidR="00C1387A" w:rsidRPr="00CA713A">
        <w:rPr>
          <w:sz w:val="28"/>
          <w:szCs w:val="28"/>
        </w:rPr>
        <w:t>Mẫu Thông báo thay đổi địa chỉ</w:t>
      </w:r>
    </w:p>
    <w:p w14:paraId="2D3D40EC" w14:textId="1A6FAC7A" w:rsidR="00E06B88" w:rsidRPr="00CA713A" w:rsidRDefault="007E7BFB" w:rsidP="00A22DCD">
      <w:pPr>
        <w:numPr>
          <w:ilvl w:val="0"/>
          <w:numId w:val="18"/>
        </w:numPr>
        <w:spacing w:line="360" w:lineRule="exact"/>
        <w:ind w:left="1134" w:right="23"/>
        <w:jc w:val="both"/>
        <w:rPr>
          <w:sz w:val="28"/>
          <w:szCs w:val="28"/>
        </w:rPr>
      </w:pPr>
      <w:r w:rsidRPr="00CA713A">
        <w:rPr>
          <w:sz w:val="28"/>
          <w:szCs w:val="28"/>
        </w:rPr>
        <w:t>Phụ đính 0</w:t>
      </w:r>
      <w:r w:rsidR="00136485" w:rsidRPr="00CA713A">
        <w:rPr>
          <w:sz w:val="28"/>
          <w:szCs w:val="28"/>
        </w:rPr>
        <w:t>8</w:t>
      </w:r>
      <w:r w:rsidR="00F90BCE" w:rsidRPr="00CA713A">
        <w:rPr>
          <w:sz w:val="28"/>
          <w:szCs w:val="28"/>
        </w:rPr>
        <w:t>:</w:t>
      </w:r>
      <w:r w:rsidR="00C1387A" w:rsidRPr="00CA713A">
        <w:rPr>
          <w:sz w:val="28"/>
          <w:szCs w:val="28"/>
        </w:rPr>
        <w:t xml:space="preserve"> Bản thu thập thông tin khách hàng</w:t>
      </w:r>
      <w:r w:rsidR="00285834" w:rsidRPr="00CA713A">
        <w:rPr>
          <w:sz w:val="28"/>
          <w:szCs w:val="28"/>
        </w:rPr>
        <w:t>.</w:t>
      </w:r>
    </w:p>
    <w:p w14:paraId="22BA7BE3" w14:textId="6BAF2743" w:rsidR="0048514D" w:rsidRPr="00CA713A" w:rsidRDefault="00F90BCE" w:rsidP="00A22DCD">
      <w:pPr>
        <w:spacing w:line="360" w:lineRule="exact"/>
        <w:ind w:right="23" w:firstLine="709"/>
        <w:jc w:val="both"/>
        <w:rPr>
          <w:sz w:val="28"/>
          <w:szCs w:val="28"/>
        </w:rPr>
      </w:pPr>
      <w:r w:rsidRPr="00CA713A">
        <w:rPr>
          <w:sz w:val="28"/>
          <w:szCs w:val="28"/>
        </w:rPr>
        <w:t>Các Phụ đính kèm Hợp đồng và các sửa đổi, bổ sung theo thỏa thuận của Hai Bên là nội dung không tách rời Hợp đồng và có hiệu lực thi hành đối với Hai Bên.</w:t>
      </w:r>
    </w:p>
    <w:p w14:paraId="672F87E8" w14:textId="05E3D82F" w:rsidR="00E1544D" w:rsidRPr="00CA713A" w:rsidRDefault="00F90BCE" w:rsidP="00A22DCD">
      <w:pPr>
        <w:numPr>
          <w:ilvl w:val="0"/>
          <w:numId w:val="15"/>
        </w:numPr>
        <w:tabs>
          <w:tab w:val="left" w:pos="1134"/>
        </w:tabs>
        <w:spacing w:line="360" w:lineRule="exact"/>
        <w:ind w:left="0" w:right="23" w:firstLine="709"/>
        <w:jc w:val="both"/>
        <w:rPr>
          <w:sz w:val="28"/>
          <w:szCs w:val="28"/>
        </w:rPr>
      </w:pPr>
      <w:r w:rsidRPr="00CA713A">
        <w:rPr>
          <w:sz w:val="28"/>
          <w:szCs w:val="28"/>
        </w:rPr>
        <w:t>Trường hợp một Bên làm mất Hợp đồng, các Bên sẽ không lập lại Hợp đồng mới. Để đảm bảo quyền lợi cho các Bên, nếu một Bên làm mất Hợp đồng thì phải thông báo ngay bằng văn bản cho Bên còn lại và thực hiện sao y bản sao Hợp đồng cho Bên làm mất Hợp đồng.</w:t>
      </w:r>
    </w:p>
    <w:p w14:paraId="10E945EA" w14:textId="77777777" w:rsidR="00F90BCE" w:rsidRPr="00CA713A" w:rsidRDefault="00F90BCE" w:rsidP="00A22DCD">
      <w:pPr>
        <w:spacing w:line="360" w:lineRule="exact"/>
        <w:ind w:left="709" w:right="23"/>
        <w:jc w:val="both"/>
        <w:rPr>
          <w:sz w:val="28"/>
          <w:szCs w:val="28"/>
        </w:rPr>
      </w:pPr>
    </w:p>
    <w:tbl>
      <w:tblPr>
        <w:tblW w:w="0" w:type="auto"/>
        <w:tblLayout w:type="fixed"/>
        <w:tblLook w:val="01E0" w:firstRow="1" w:lastRow="1" w:firstColumn="1" w:lastColumn="1" w:noHBand="0" w:noVBand="0"/>
      </w:tblPr>
      <w:tblGrid>
        <w:gridCol w:w="5008"/>
        <w:gridCol w:w="300"/>
        <w:gridCol w:w="3869"/>
      </w:tblGrid>
      <w:tr w:rsidR="00546621" w:rsidRPr="00CA713A" w14:paraId="4C683CF4" w14:textId="77777777">
        <w:tc>
          <w:tcPr>
            <w:tcW w:w="5008" w:type="dxa"/>
          </w:tcPr>
          <w:p w14:paraId="64E14CFD" w14:textId="77777777" w:rsidR="00546621" w:rsidRPr="00CA713A" w:rsidRDefault="006E2835" w:rsidP="00A22DCD">
            <w:pPr>
              <w:spacing w:line="360" w:lineRule="exact"/>
              <w:ind w:right="23"/>
              <w:jc w:val="center"/>
              <w:rPr>
                <w:sz w:val="28"/>
                <w:szCs w:val="28"/>
              </w:rPr>
            </w:pPr>
            <w:r w:rsidRPr="00CA713A">
              <w:rPr>
                <w:b/>
                <w:sz w:val="28"/>
                <w:szCs w:val="28"/>
              </w:rPr>
              <w:t>ĐẠI DIỆN BÊN MUA</w:t>
            </w:r>
          </w:p>
        </w:tc>
        <w:tc>
          <w:tcPr>
            <w:tcW w:w="300" w:type="dxa"/>
          </w:tcPr>
          <w:p w14:paraId="32535F87" w14:textId="77777777" w:rsidR="00546621" w:rsidRPr="00CA713A" w:rsidRDefault="00546621" w:rsidP="00A22DCD">
            <w:pPr>
              <w:keepNext/>
              <w:spacing w:line="360" w:lineRule="exact"/>
              <w:ind w:right="23"/>
              <w:jc w:val="both"/>
              <w:outlineLvl w:val="0"/>
              <w:rPr>
                <w:sz w:val="28"/>
                <w:szCs w:val="28"/>
              </w:rPr>
            </w:pPr>
          </w:p>
        </w:tc>
        <w:tc>
          <w:tcPr>
            <w:tcW w:w="3869" w:type="dxa"/>
          </w:tcPr>
          <w:p w14:paraId="43847ACF" w14:textId="77777777" w:rsidR="00546621" w:rsidRPr="00CA713A" w:rsidRDefault="006E2835" w:rsidP="00A22DCD">
            <w:pPr>
              <w:spacing w:line="360" w:lineRule="exact"/>
              <w:ind w:right="23"/>
              <w:jc w:val="center"/>
              <w:rPr>
                <w:sz w:val="28"/>
                <w:szCs w:val="28"/>
              </w:rPr>
            </w:pPr>
            <w:r w:rsidRPr="00CA713A">
              <w:rPr>
                <w:b/>
                <w:sz w:val="28"/>
                <w:szCs w:val="28"/>
              </w:rPr>
              <w:t>ĐẠI DIỆN BÊN BÁN</w:t>
            </w:r>
          </w:p>
        </w:tc>
      </w:tr>
    </w:tbl>
    <w:p w14:paraId="06093458" w14:textId="77777777" w:rsidR="00546621" w:rsidRPr="00CA713A" w:rsidRDefault="00546621" w:rsidP="00A22DCD">
      <w:pPr>
        <w:spacing w:line="360" w:lineRule="exact"/>
        <w:rPr>
          <w:sz w:val="28"/>
          <w:szCs w:val="28"/>
        </w:rPr>
      </w:pPr>
    </w:p>
    <w:p w14:paraId="6EA09418" w14:textId="77777777" w:rsidR="005F1B71" w:rsidRPr="00D91BAB" w:rsidRDefault="001B53DB" w:rsidP="005F1B71">
      <w:pPr>
        <w:pStyle w:val="Heading1"/>
        <w:spacing w:before="80" w:after="80" w:line="320" w:lineRule="exact"/>
        <w:jc w:val="center"/>
        <w:rPr>
          <w:rFonts w:ascii="Times New Roman" w:hAnsi="Times New Roman"/>
          <w:b/>
          <w:szCs w:val="28"/>
        </w:rPr>
      </w:pPr>
      <w:r w:rsidRPr="00CA713A">
        <w:rPr>
          <w:rFonts w:ascii="Times New Roman" w:hAnsi="Times New Roman"/>
          <w:b/>
        </w:rPr>
        <w:br w:type="page"/>
      </w:r>
      <w:bookmarkStart w:id="43" w:name="_Toc155789288"/>
      <w:bookmarkStart w:id="44" w:name="_Toc155789399"/>
      <w:bookmarkStart w:id="45" w:name="_Toc155789289"/>
      <w:bookmarkStart w:id="46" w:name="_Toc176797556"/>
      <w:bookmarkStart w:id="47" w:name="_Toc180659999"/>
      <w:r w:rsidR="005F1B71" w:rsidRPr="00D91BAB">
        <w:rPr>
          <w:rFonts w:ascii="Times New Roman" w:hAnsi="Times New Roman"/>
          <w:b/>
          <w:szCs w:val="28"/>
        </w:rPr>
        <w:lastRenderedPageBreak/>
        <w:t>PHỤ ĐÍNH 01</w:t>
      </w:r>
      <w:r w:rsidR="005F1B71">
        <w:rPr>
          <w:rFonts w:ascii="Times New Roman" w:hAnsi="Times New Roman"/>
          <w:b/>
          <w:szCs w:val="28"/>
        </w:rPr>
        <w:t>A</w:t>
      </w:r>
      <w:r w:rsidR="005F1B71" w:rsidRPr="00D91BAB">
        <w:rPr>
          <w:rFonts w:ascii="Times New Roman" w:hAnsi="Times New Roman"/>
          <w:b/>
          <w:szCs w:val="28"/>
        </w:rPr>
        <w:t>: DANH MỤC THIẾT BỊ SỞ HỮU CHUNG</w:t>
      </w:r>
      <w:bookmarkEnd w:id="43"/>
      <w:bookmarkEnd w:id="44"/>
    </w:p>
    <w:p w14:paraId="215E49BE" w14:textId="77777777" w:rsidR="005F1B71" w:rsidRPr="00D91BAB" w:rsidRDefault="005F1B71" w:rsidP="005F1B71">
      <w:pPr>
        <w:spacing w:line="264" w:lineRule="auto"/>
        <w:jc w:val="center"/>
        <w:rPr>
          <w:bCs/>
          <w:sz w:val="28"/>
          <w:szCs w:val="28"/>
        </w:rPr>
      </w:pPr>
      <w:r w:rsidRPr="00D91BAB">
        <w:rPr>
          <w:bCs/>
          <w:sz w:val="28"/>
          <w:szCs w:val="28"/>
        </w:rPr>
        <w:t xml:space="preserve">Dự án: </w:t>
      </w:r>
      <w:r>
        <w:rPr>
          <w:bCs/>
          <w:sz w:val="28"/>
          <w:szCs w:val="28"/>
        </w:rPr>
        <w:t>Khu nhà ở xã hội</w:t>
      </w:r>
    </w:p>
    <w:p w14:paraId="393FBC97" w14:textId="351BD1F4" w:rsidR="005F1B71" w:rsidRPr="00D91BAB" w:rsidRDefault="005F1B71" w:rsidP="005F1B71">
      <w:pPr>
        <w:spacing w:line="264" w:lineRule="auto"/>
        <w:jc w:val="center"/>
        <w:rPr>
          <w:bCs/>
          <w:sz w:val="28"/>
          <w:szCs w:val="28"/>
        </w:rPr>
      </w:pPr>
      <w:r w:rsidRPr="00D91BAB">
        <w:rPr>
          <w:bCs/>
          <w:sz w:val="28"/>
          <w:szCs w:val="28"/>
        </w:rPr>
        <w:t xml:space="preserve">Địa điểm: </w:t>
      </w:r>
      <w:r>
        <w:rPr>
          <w:bCs/>
          <w:sz w:val="28"/>
          <w:szCs w:val="28"/>
        </w:rPr>
        <w:t>Phường Đồng Văn, tỉnh Ninh Bình</w:t>
      </w:r>
    </w:p>
    <w:p w14:paraId="5D32BA08" w14:textId="77777777" w:rsidR="005F1B71" w:rsidRPr="00D91BAB" w:rsidRDefault="005F1B71" w:rsidP="005F1B71">
      <w:pPr>
        <w:tabs>
          <w:tab w:val="left" w:pos="312"/>
        </w:tabs>
        <w:spacing w:line="264" w:lineRule="auto"/>
        <w:rPr>
          <w:b/>
          <w:sz w:val="32"/>
        </w:rPr>
      </w:pPr>
      <w:r>
        <w:rPr>
          <w:b/>
          <w:sz w:val="32"/>
        </w:rPr>
        <w:tab/>
      </w:r>
    </w:p>
    <w:tbl>
      <w:tblPr>
        <w:tblW w:w="4934" w:type="pct"/>
        <w:tblInd w:w="108" w:type="dxa"/>
        <w:tblLayout w:type="fixed"/>
        <w:tblLook w:val="04A0" w:firstRow="1" w:lastRow="0" w:firstColumn="1" w:lastColumn="0" w:noHBand="0" w:noVBand="1"/>
      </w:tblPr>
      <w:tblGrid>
        <w:gridCol w:w="671"/>
        <w:gridCol w:w="3845"/>
        <w:gridCol w:w="2709"/>
        <w:gridCol w:w="1717"/>
      </w:tblGrid>
      <w:tr w:rsidR="005F1B71" w:rsidRPr="00016BAE" w14:paraId="62C55479" w14:textId="77777777" w:rsidTr="004776F2">
        <w:trPr>
          <w:trHeight w:val="630"/>
          <w:tblHeader/>
        </w:trPr>
        <w:tc>
          <w:tcPr>
            <w:tcW w:w="375" w:type="pct"/>
            <w:tcBorders>
              <w:top w:val="single" w:sz="4" w:space="0" w:color="auto"/>
              <w:left w:val="single" w:sz="4" w:space="0" w:color="auto"/>
              <w:bottom w:val="single" w:sz="4" w:space="0" w:color="auto"/>
              <w:right w:val="single" w:sz="4" w:space="0" w:color="auto"/>
            </w:tcBorders>
            <w:vAlign w:val="center"/>
            <w:hideMark/>
          </w:tcPr>
          <w:p w14:paraId="7E17A230" w14:textId="77777777" w:rsidR="005F1B71" w:rsidRPr="00431B26" w:rsidRDefault="005F1B71" w:rsidP="004776F2">
            <w:pPr>
              <w:spacing w:before="60" w:after="60" w:line="400" w:lineRule="exact"/>
              <w:jc w:val="center"/>
              <w:rPr>
                <w:b/>
                <w:bCs/>
                <w:color w:val="000000"/>
                <w:sz w:val="26"/>
                <w:szCs w:val="26"/>
                <w:lang w:val="vi-VN" w:eastAsia="vi-VN"/>
              </w:rPr>
            </w:pPr>
            <w:r w:rsidRPr="00431B26">
              <w:rPr>
                <w:b/>
                <w:bCs/>
                <w:color w:val="000000"/>
                <w:sz w:val="26"/>
                <w:szCs w:val="26"/>
                <w:lang w:eastAsia="vi-VN"/>
              </w:rPr>
              <w:t>STT</w:t>
            </w:r>
          </w:p>
        </w:tc>
        <w:tc>
          <w:tcPr>
            <w:tcW w:w="2150" w:type="pct"/>
            <w:tcBorders>
              <w:top w:val="single" w:sz="4" w:space="0" w:color="auto"/>
              <w:left w:val="nil"/>
              <w:bottom w:val="single" w:sz="4" w:space="0" w:color="auto"/>
              <w:right w:val="single" w:sz="4" w:space="0" w:color="auto"/>
            </w:tcBorders>
            <w:vAlign w:val="center"/>
            <w:hideMark/>
          </w:tcPr>
          <w:p w14:paraId="6BB6111B" w14:textId="77777777" w:rsidR="005F1B71" w:rsidRPr="00447AFF" w:rsidRDefault="005F1B71" w:rsidP="004776F2">
            <w:pPr>
              <w:spacing w:before="60" w:after="60" w:line="400" w:lineRule="exact"/>
              <w:jc w:val="center"/>
              <w:rPr>
                <w:b/>
                <w:bCs/>
                <w:color w:val="000000"/>
                <w:sz w:val="26"/>
                <w:szCs w:val="26"/>
                <w:lang w:val="vi-VN" w:eastAsia="vi-VN"/>
              </w:rPr>
            </w:pPr>
            <w:r w:rsidRPr="00447AFF">
              <w:rPr>
                <w:b/>
                <w:bCs/>
                <w:color w:val="000000"/>
                <w:sz w:val="26"/>
                <w:szCs w:val="26"/>
                <w:lang w:val="vi-VN" w:eastAsia="vi-VN"/>
              </w:rPr>
              <w:t>Danh mục vật tư, thiết bị</w:t>
            </w:r>
          </w:p>
        </w:tc>
        <w:tc>
          <w:tcPr>
            <w:tcW w:w="1515" w:type="pct"/>
            <w:tcBorders>
              <w:top w:val="single" w:sz="4" w:space="0" w:color="auto"/>
              <w:left w:val="nil"/>
              <w:bottom w:val="single" w:sz="4" w:space="0" w:color="auto"/>
              <w:right w:val="single" w:sz="4" w:space="0" w:color="auto"/>
            </w:tcBorders>
            <w:vAlign w:val="center"/>
            <w:hideMark/>
          </w:tcPr>
          <w:p w14:paraId="42BB3ACF" w14:textId="77777777" w:rsidR="005F1B71" w:rsidRPr="00431B26" w:rsidRDefault="005F1B71" w:rsidP="004776F2">
            <w:pPr>
              <w:spacing w:before="60" w:after="60" w:line="400" w:lineRule="exact"/>
              <w:jc w:val="center"/>
              <w:rPr>
                <w:b/>
                <w:bCs/>
                <w:color w:val="000000"/>
                <w:sz w:val="26"/>
                <w:szCs w:val="26"/>
                <w:lang w:val="vi-VN" w:eastAsia="vi-VN"/>
              </w:rPr>
            </w:pPr>
            <w:r w:rsidRPr="00431B26">
              <w:rPr>
                <w:b/>
                <w:bCs/>
                <w:color w:val="000000"/>
                <w:sz w:val="26"/>
                <w:szCs w:val="26"/>
                <w:lang w:eastAsia="vi-VN"/>
              </w:rPr>
              <w:t>Đặc tính kỹ thuật</w:t>
            </w:r>
          </w:p>
        </w:tc>
        <w:tc>
          <w:tcPr>
            <w:tcW w:w="960" w:type="pct"/>
            <w:tcBorders>
              <w:top w:val="single" w:sz="4" w:space="0" w:color="auto"/>
              <w:left w:val="nil"/>
              <w:bottom w:val="single" w:sz="4" w:space="0" w:color="auto"/>
              <w:right w:val="single" w:sz="4" w:space="0" w:color="auto"/>
            </w:tcBorders>
            <w:vAlign w:val="center"/>
            <w:hideMark/>
          </w:tcPr>
          <w:p w14:paraId="23CBF6BC" w14:textId="77777777" w:rsidR="005F1B71" w:rsidRPr="00431B26" w:rsidRDefault="005F1B71" w:rsidP="004776F2">
            <w:pPr>
              <w:spacing w:before="60" w:after="60" w:line="400" w:lineRule="exact"/>
              <w:jc w:val="center"/>
              <w:rPr>
                <w:b/>
                <w:bCs/>
                <w:color w:val="000000"/>
                <w:sz w:val="26"/>
                <w:szCs w:val="26"/>
                <w:lang w:val="vi-VN" w:eastAsia="vi-VN"/>
              </w:rPr>
            </w:pPr>
            <w:r w:rsidRPr="00431B26">
              <w:rPr>
                <w:b/>
                <w:bCs/>
                <w:color w:val="000000"/>
                <w:sz w:val="26"/>
                <w:szCs w:val="26"/>
                <w:lang w:eastAsia="vi-VN"/>
              </w:rPr>
              <w:t xml:space="preserve">Nguồn gốc, xuất sứ </w:t>
            </w:r>
          </w:p>
        </w:tc>
      </w:tr>
      <w:tr w:rsidR="005F1B71" w:rsidRPr="00C815BC" w14:paraId="1AF39DE9" w14:textId="77777777" w:rsidTr="004776F2">
        <w:trPr>
          <w:trHeight w:val="630"/>
        </w:trPr>
        <w:tc>
          <w:tcPr>
            <w:tcW w:w="375" w:type="pct"/>
            <w:tcBorders>
              <w:top w:val="nil"/>
              <w:left w:val="single" w:sz="4" w:space="0" w:color="auto"/>
              <w:bottom w:val="single" w:sz="4" w:space="0" w:color="auto"/>
              <w:right w:val="single" w:sz="4" w:space="0" w:color="auto"/>
            </w:tcBorders>
            <w:vAlign w:val="center"/>
          </w:tcPr>
          <w:p w14:paraId="47469F6A" w14:textId="77777777" w:rsidR="005F1B71" w:rsidRPr="00C815BC" w:rsidRDefault="005F1B71" w:rsidP="004776F2">
            <w:pPr>
              <w:spacing w:before="60" w:after="60" w:line="400" w:lineRule="exact"/>
              <w:jc w:val="center"/>
              <w:rPr>
                <w:sz w:val="26"/>
                <w:szCs w:val="26"/>
                <w:lang w:val="vi-VN" w:eastAsia="vi-VN"/>
              </w:rPr>
            </w:pPr>
            <w:r w:rsidRPr="00C815BC">
              <w:rPr>
                <w:sz w:val="26"/>
                <w:szCs w:val="26"/>
                <w:lang w:eastAsia="vi-VN"/>
              </w:rPr>
              <w:t>1</w:t>
            </w:r>
          </w:p>
        </w:tc>
        <w:tc>
          <w:tcPr>
            <w:tcW w:w="2150" w:type="pct"/>
            <w:tcBorders>
              <w:top w:val="nil"/>
              <w:left w:val="nil"/>
              <w:bottom w:val="single" w:sz="4" w:space="0" w:color="auto"/>
              <w:right w:val="single" w:sz="4" w:space="0" w:color="auto"/>
            </w:tcBorders>
            <w:vAlign w:val="center"/>
          </w:tcPr>
          <w:p w14:paraId="7B5E9034" w14:textId="77777777" w:rsidR="005F1B71" w:rsidRPr="00C815BC" w:rsidRDefault="005F1B71" w:rsidP="004776F2">
            <w:pPr>
              <w:spacing w:before="60" w:after="60" w:line="400" w:lineRule="exact"/>
              <w:rPr>
                <w:sz w:val="26"/>
                <w:szCs w:val="26"/>
                <w:lang w:val="vi-VN" w:eastAsia="vi-VN"/>
              </w:rPr>
            </w:pPr>
            <w:r w:rsidRPr="00C815BC">
              <w:rPr>
                <w:sz w:val="26"/>
                <w:szCs w:val="26"/>
                <w:lang w:val="vi-VN" w:eastAsia="vi-VN"/>
              </w:rPr>
              <w:t>Cửa thép chống cháy (Phòng kỹ thuật, hành lang)</w:t>
            </w:r>
          </w:p>
        </w:tc>
        <w:tc>
          <w:tcPr>
            <w:tcW w:w="1515" w:type="pct"/>
            <w:tcBorders>
              <w:top w:val="nil"/>
              <w:left w:val="nil"/>
              <w:bottom w:val="single" w:sz="4" w:space="0" w:color="auto"/>
              <w:right w:val="single" w:sz="4" w:space="0" w:color="auto"/>
            </w:tcBorders>
            <w:vAlign w:val="center"/>
          </w:tcPr>
          <w:p w14:paraId="75CF0DE7" w14:textId="77777777" w:rsidR="005F1B71" w:rsidRPr="00775513" w:rsidRDefault="005F1B71" w:rsidP="004776F2">
            <w:pPr>
              <w:spacing w:before="60" w:after="60" w:line="400" w:lineRule="exact"/>
              <w:jc w:val="center"/>
              <w:rPr>
                <w:sz w:val="26"/>
                <w:szCs w:val="26"/>
                <w:lang w:eastAsia="vi-VN"/>
              </w:rPr>
            </w:pPr>
            <w:r w:rsidRPr="00C815BC">
              <w:rPr>
                <w:sz w:val="26"/>
                <w:szCs w:val="26"/>
                <w:lang w:val="vi-VN" w:eastAsia="vi-VN"/>
              </w:rPr>
              <w:t xml:space="preserve">Đảm bảo </w:t>
            </w:r>
            <w:r w:rsidRPr="00C815BC">
              <w:rPr>
                <w:lang w:val="vi-VN"/>
              </w:rPr>
              <w:t xml:space="preserve">theo quy định </w:t>
            </w:r>
            <w:r w:rsidRPr="00C815BC">
              <w:rPr>
                <w:sz w:val="26"/>
                <w:szCs w:val="26"/>
                <w:lang w:val="vi-VN" w:eastAsia="vi-VN"/>
              </w:rPr>
              <w:t>phòng cháy</w:t>
            </w:r>
            <w:r>
              <w:rPr>
                <w:sz w:val="26"/>
                <w:szCs w:val="26"/>
                <w:lang w:eastAsia="vi-VN"/>
              </w:rPr>
              <w:t xml:space="preserve"> chữa cháy</w:t>
            </w:r>
          </w:p>
        </w:tc>
        <w:tc>
          <w:tcPr>
            <w:tcW w:w="960" w:type="pct"/>
            <w:tcBorders>
              <w:top w:val="nil"/>
              <w:left w:val="nil"/>
              <w:bottom w:val="single" w:sz="4" w:space="0" w:color="auto"/>
              <w:right w:val="single" w:sz="4" w:space="0" w:color="auto"/>
            </w:tcBorders>
            <w:vAlign w:val="center"/>
          </w:tcPr>
          <w:p w14:paraId="2355503B" w14:textId="77777777" w:rsidR="005F1B71" w:rsidRPr="00C815BC" w:rsidRDefault="005F1B71" w:rsidP="004776F2">
            <w:pPr>
              <w:spacing w:before="60" w:after="60" w:line="400" w:lineRule="exact"/>
              <w:jc w:val="center"/>
              <w:rPr>
                <w:sz w:val="26"/>
                <w:szCs w:val="26"/>
                <w:lang w:val="vi-VN" w:eastAsia="vi-VN"/>
              </w:rPr>
            </w:pPr>
            <w:r>
              <w:rPr>
                <w:sz w:val="26"/>
                <w:szCs w:val="26"/>
                <w:lang w:eastAsia="vi-VN"/>
              </w:rPr>
              <w:t>Trong nước</w:t>
            </w:r>
          </w:p>
        </w:tc>
      </w:tr>
      <w:tr w:rsidR="005F1B71" w:rsidRPr="000F219A" w14:paraId="79FDEEF7" w14:textId="77777777" w:rsidTr="004776F2">
        <w:trPr>
          <w:trHeight w:val="630"/>
        </w:trPr>
        <w:tc>
          <w:tcPr>
            <w:tcW w:w="375" w:type="pct"/>
            <w:tcBorders>
              <w:top w:val="nil"/>
              <w:left w:val="single" w:sz="4" w:space="0" w:color="auto"/>
              <w:bottom w:val="single" w:sz="4" w:space="0" w:color="auto"/>
              <w:right w:val="single" w:sz="4" w:space="0" w:color="auto"/>
            </w:tcBorders>
            <w:vAlign w:val="center"/>
          </w:tcPr>
          <w:p w14:paraId="0EFDA926" w14:textId="77777777" w:rsidR="005F1B71" w:rsidRPr="000F219A" w:rsidRDefault="005F1B71" w:rsidP="004776F2">
            <w:pPr>
              <w:spacing w:before="60" w:after="60" w:line="400" w:lineRule="exact"/>
              <w:jc w:val="center"/>
              <w:rPr>
                <w:sz w:val="26"/>
                <w:szCs w:val="26"/>
                <w:lang w:val="vi-VN" w:eastAsia="vi-VN"/>
              </w:rPr>
            </w:pPr>
            <w:r w:rsidRPr="000F219A">
              <w:rPr>
                <w:sz w:val="26"/>
                <w:szCs w:val="26"/>
                <w:lang w:val="vi-VN" w:eastAsia="vi-VN"/>
              </w:rPr>
              <w:t>2</w:t>
            </w:r>
          </w:p>
        </w:tc>
        <w:tc>
          <w:tcPr>
            <w:tcW w:w="2150" w:type="pct"/>
            <w:tcBorders>
              <w:top w:val="nil"/>
              <w:left w:val="nil"/>
              <w:bottom w:val="single" w:sz="4" w:space="0" w:color="auto"/>
              <w:right w:val="single" w:sz="4" w:space="0" w:color="auto"/>
            </w:tcBorders>
            <w:vAlign w:val="center"/>
          </w:tcPr>
          <w:p w14:paraId="344EBE71" w14:textId="77777777" w:rsidR="005F1B71" w:rsidRPr="000F219A" w:rsidRDefault="005F1B71" w:rsidP="004776F2">
            <w:pPr>
              <w:spacing w:before="60" w:after="60" w:line="400" w:lineRule="exact"/>
              <w:rPr>
                <w:sz w:val="26"/>
                <w:szCs w:val="26"/>
                <w:lang w:val="vi-VN" w:eastAsia="vi-VN"/>
              </w:rPr>
            </w:pPr>
            <w:r w:rsidRPr="000F219A">
              <w:rPr>
                <w:sz w:val="26"/>
                <w:szCs w:val="26"/>
                <w:lang w:eastAsia="vi-VN"/>
              </w:rPr>
              <w:t>Máy phát điện</w:t>
            </w:r>
          </w:p>
        </w:tc>
        <w:tc>
          <w:tcPr>
            <w:tcW w:w="1515" w:type="pct"/>
            <w:tcBorders>
              <w:top w:val="nil"/>
              <w:left w:val="nil"/>
              <w:bottom w:val="single" w:sz="4" w:space="0" w:color="auto"/>
              <w:right w:val="single" w:sz="4" w:space="0" w:color="auto"/>
            </w:tcBorders>
            <w:vAlign w:val="center"/>
          </w:tcPr>
          <w:p w14:paraId="4BECD243" w14:textId="77777777" w:rsidR="005F1B71" w:rsidRPr="000F219A" w:rsidRDefault="005F1B71" w:rsidP="004776F2">
            <w:pPr>
              <w:spacing w:before="60" w:after="60" w:line="400" w:lineRule="exact"/>
              <w:jc w:val="center"/>
              <w:rPr>
                <w:sz w:val="26"/>
                <w:szCs w:val="26"/>
                <w:lang w:val="vi-VN" w:eastAsia="vi-VN"/>
              </w:rPr>
            </w:pPr>
            <w:r w:rsidRPr="000F219A">
              <w:rPr>
                <w:sz w:val="26"/>
                <w:szCs w:val="26"/>
                <w:lang w:eastAsia="vi-VN"/>
              </w:rPr>
              <w:t>Công suất 350kVA</w:t>
            </w:r>
            <w:r w:rsidRPr="000F219A">
              <w:rPr>
                <w:bCs/>
                <w:spacing w:val="2"/>
              </w:rPr>
              <w:t>- 50Hz</w:t>
            </w:r>
            <w:r w:rsidRPr="000F219A">
              <w:rPr>
                <w:sz w:val="26"/>
                <w:szCs w:val="26"/>
                <w:lang w:eastAsia="vi-VN"/>
              </w:rPr>
              <w:t xml:space="preserve">, </w:t>
            </w:r>
            <w:r w:rsidRPr="000F219A">
              <w:rPr>
                <w:sz w:val="26"/>
                <w:szCs w:val="26"/>
                <w:lang w:val="vi-VN" w:eastAsia="vi-VN"/>
              </w:rPr>
              <w:t>Đảm bảo kỹ thu</w:t>
            </w:r>
            <w:r w:rsidRPr="000F219A">
              <w:rPr>
                <w:lang w:val="vi-VN"/>
              </w:rPr>
              <w:t>ật</w:t>
            </w:r>
          </w:p>
        </w:tc>
        <w:tc>
          <w:tcPr>
            <w:tcW w:w="960" w:type="pct"/>
            <w:tcBorders>
              <w:top w:val="nil"/>
              <w:left w:val="nil"/>
              <w:bottom w:val="single" w:sz="4" w:space="0" w:color="auto"/>
              <w:right w:val="single" w:sz="4" w:space="0" w:color="auto"/>
            </w:tcBorders>
            <w:vAlign w:val="center"/>
          </w:tcPr>
          <w:p w14:paraId="574B2CAE" w14:textId="77777777" w:rsidR="005F1B71" w:rsidRPr="000F219A" w:rsidRDefault="005F1B71" w:rsidP="004776F2">
            <w:pPr>
              <w:spacing w:before="60" w:after="60" w:line="400" w:lineRule="exact"/>
              <w:jc w:val="center"/>
              <w:rPr>
                <w:sz w:val="26"/>
                <w:szCs w:val="26"/>
                <w:lang w:val="vi-VN" w:eastAsia="vi-VN"/>
              </w:rPr>
            </w:pPr>
            <w:r w:rsidRPr="000F219A">
              <w:rPr>
                <w:spacing w:val="-8"/>
                <w:sz w:val="26"/>
                <w:szCs w:val="26"/>
                <w:lang w:eastAsia="vi-VN"/>
              </w:rPr>
              <w:t>HYUNDAI</w:t>
            </w:r>
          </w:p>
        </w:tc>
      </w:tr>
      <w:tr w:rsidR="005F1B71" w:rsidRPr="000F219A" w14:paraId="534337DA" w14:textId="77777777" w:rsidTr="004776F2">
        <w:trPr>
          <w:trHeight w:val="630"/>
        </w:trPr>
        <w:tc>
          <w:tcPr>
            <w:tcW w:w="375" w:type="pct"/>
            <w:tcBorders>
              <w:top w:val="nil"/>
              <w:left w:val="single" w:sz="4" w:space="0" w:color="auto"/>
              <w:bottom w:val="single" w:sz="4" w:space="0" w:color="auto"/>
              <w:right w:val="single" w:sz="4" w:space="0" w:color="auto"/>
            </w:tcBorders>
            <w:vAlign w:val="center"/>
          </w:tcPr>
          <w:p w14:paraId="1DC57F2E" w14:textId="77777777" w:rsidR="005F1B71" w:rsidRPr="000F219A" w:rsidRDefault="005F1B71" w:rsidP="004776F2">
            <w:pPr>
              <w:spacing w:before="60" w:after="60" w:line="400" w:lineRule="exact"/>
              <w:jc w:val="center"/>
              <w:rPr>
                <w:sz w:val="26"/>
                <w:szCs w:val="26"/>
                <w:lang w:val="vi-VN" w:eastAsia="vi-VN"/>
              </w:rPr>
            </w:pPr>
            <w:r w:rsidRPr="000F219A">
              <w:rPr>
                <w:sz w:val="26"/>
                <w:szCs w:val="26"/>
                <w:lang w:eastAsia="vi-VN"/>
              </w:rPr>
              <w:t>3</w:t>
            </w:r>
          </w:p>
        </w:tc>
        <w:tc>
          <w:tcPr>
            <w:tcW w:w="2150" w:type="pct"/>
            <w:tcBorders>
              <w:top w:val="nil"/>
              <w:left w:val="nil"/>
              <w:bottom w:val="single" w:sz="4" w:space="0" w:color="auto"/>
              <w:right w:val="single" w:sz="4" w:space="0" w:color="auto"/>
            </w:tcBorders>
            <w:vAlign w:val="center"/>
          </w:tcPr>
          <w:p w14:paraId="3CACCE85" w14:textId="77777777" w:rsidR="005F1B71" w:rsidRPr="000F219A" w:rsidRDefault="005F1B71" w:rsidP="004776F2">
            <w:pPr>
              <w:spacing w:before="60" w:after="60" w:line="400" w:lineRule="exact"/>
              <w:rPr>
                <w:sz w:val="26"/>
                <w:szCs w:val="26"/>
                <w:lang w:val="vi-VN" w:eastAsia="vi-VN"/>
              </w:rPr>
            </w:pPr>
            <w:r w:rsidRPr="000F219A">
              <w:rPr>
                <w:sz w:val="26"/>
                <w:szCs w:val="26"/>
                <w:lang w:eastAsia="vi-VN"/>
              </w:rPr>
              <w:t>Máy bơm nước</w:t>
            </w:r>
          </w:p>
        </w:tc>
        <w:tc>
          <w:tcPr>
            <w:tcW w:w="1515" w:type="pct"/>
            <w:tcBorders>
              <w:top w:val="nil"/>
              <w:left w:val="nil"/>
              <w:bottom w:val="single" w:sz="4" w:space="0" w:color="auto"/>
              <w:right w:val="single" w:sz="4" w:space="0" w:color="auto"/>
            </w:tcBorders>
            <w:vAlign w:val="center"/>
          </w:tcPr>
          <w:p w14:paraId="4C7B90BE" w14:textId="77777777" w:rsidR="005F1B71" w:rsidRPr="000F219A" w:rsidRDefault="005F1B71" w:rsidP="004776F2">
            <w:pPr>
              <w:spacing w:before="60" w:after="60" w:line="400" w:lineRule="exact"/>
              <w:jc w:val="center"/>
              <w:rPr>
                <w:sz w:val="26"/>
                <w:szCs w:val="26"/>
                <w:lang w:eastAsia="vi-VN"/>
              </w:rPr>
            </w:pPr>
            <w:r w:rsidRPr="000F219A">
              <w:rPr>
                <w:sz w:val="26"/>
                <w:szCs w:val="26"/>
                <w:lang w:eastAsia="vi-VN"/>
              </w:rPr>
              <w:t xml:space="preserve">Công suất Q=20m3/h; H=55m, </w:t>
            </w:r>
            <w:r w:rsidRPr="000F219A">
              <w:rPr>
                <w:sz w:val="26"/>
                <w:szCs w:val="26"/>
                <w:lang w:val="vi-VN" w:eastAsia="vi-VN"/>
              </w:rPr>
              <w:t>Đảm bảo kỹ thu</w:t>
            </w:r>
            <w:r w:rsidRPr="000F219A">
              <w:rPr>
                <w:lang w:val="vi-VN"/>
              </w:rPr>
              <w:t>ật</w:t>
            </w:r>
            <w:r w:rsidRPr="000F219A">
              <w:t>.</w:t>
            </w:r>
          </w:p>
        </w:tc>
        <w:tc>
          <w:tcPr>
            <w:tcW w:w="960" w:type="pct"/>
            <w:tcBorders>
              <w:top w:val="nil"/>
              <w:left w:val="nil"/>
              <w:bottom w:val="single" w:sz="4" w:space="0" w:color="auto"/>
              <w:right w:val="single" w:sz="4" w:space="0" w:color="auto"/>
            </w:tcBorders>
            <w:vAlign w:val="center"/>
          </w:tcPr>
          <w:p w14:paraId="3B6CAD5A" w14:textId="77777777" w:rsidR="005F1B71" w:rsidRPr="000F219A" w:rsidRDefault="005F1B71" w:rsidP="004776F2">
            <w:pPr>
              <w:spacing w:before="60" w:after="60" w:line="400" w:lineRule="exact"/>
              <w:jc w:val="center"/>
              <w:rPr>
                <w:sz w:val="26"/>
                <w:szCs w:val="26"/>
                <w:lang w:eastAsia="vi-VN"/>
              </w:rPr>
            </w:pPr>
            <w:r w:rsidRPr="000F219A">
              <w:rPr>
                <w:sz w:val="26"/>
                <w:szCs w:val="26"/>
                <w:lang w:eastAsia="vi-VN"/>
              </w:rPr>
              <w:t>EBARA</w:t>
            </w:r>
          </w:p>
        </w:tc>
      </w:tr>
      <w:tr w:rsidR="005F1B71" w:rsidRPr="000F219A" w14:paraId="45EC959A" w14:textId="77777777" w:rsidTr="004776F2">
        <w:trPr>
          <w:trHeight w:val="630"/>
        </w:trPr>
        <w:tc>
          <w:tcPr>
            <w:tcW w:w="375" w:type="pct"/>
            <w:tcBorders>
              <w:top w:val="nil"/>
              <w:left w:val="single" w:sz="4" w:space="0" w:color="auto"/>
              <w:bottom w:val="single" w:sz="4" w:space="0" w:color="auto"/>
              <w:right w:val="single" w:sz="4" w:space="0" w:color="auto"/>
            </w:tcBorders>
            <w:vAlign w:val="center"/>
          </w:tcPr>
          <w:p w14:paraId="54C27E16" w14:textId="77777777" w:rsidR="005F1B71" w:rsidRPr="000F219A" w:rsidRDefault="005F1B71" w:rsidP="004776F2">
            <w:pPr>
              <w:spacing w:before="60" w:after="60" w:line="400" w:lineRule="exact"/>
              <w:jc w:val="center"/>
              <w:rPr>
                <w:sz w:val="26"/>
                <w:szCs w:val="26"/>
                <w:lang w:val="vi-VN" w:eastAsia="vi-VN"/>
              </w:rPr>
            </w:pPr>
            <w:r w:rsidRPr="000F219A">
              <w:rPr>
                <w:sz w:val="26"/>
                <w:szCs w:val="26"/>
                <w:lang w:val="vi-VN" w:eastAsia="vi-VN"/>
              </w:rPr>
              <w:t>4</w:t>
            </w:r>
          </w:p>
        </w:tc>
        <w:tc>
          <w:tcPr>
            <w:tcW w:w="2150" w:type="pct"/>
            <w:tcBorders>
              <w:top w:val="nil"/>
              <w:left w:val="nil"/>
              <w:bottom w:val="single" w:sz="4" w:space="0" w:color="auto"/>
              <w:right w:val="single" w:sz="4" w:space="0" w:color="auto"/>
            </w:tcBorders>
            <w:vAlign w:val="center"/>
          </w:tcPr>
          <w:p w14:paraId="446BEE4E" w14:textId="77777777" w:rsidR="005F1B71" w:rsidRPr="000F219A" w:rsidRDefault="005F1B71" w:rsidP="004776F2">
            <w:pPr>
              <w:spacing w:before="60" w:after="60" w:line="400" w:lineRule="exact"/>
              <w:rPr>
                <w:sz w:val="26"/>
                <w:szCs w:val="26"/>
                <w:lang w:eastAsia="vi-VN"/>
              </w:rPr>
            </w:pPr>
            <w:r w:rsidRPr="000F219A">
              <w:rPr>
                <w:sz w:val="26"/>
                <w:szCs w:val="26"/>
                <w:lang w:val="vi-VN" w:eastAsia="vi-VN"/>
              </w:rPr>
              <w:t>Thang máy</w:t>
            </w:r>
            <w:r w:rsidRPr="000F219A">
              <w:rPr>
                <w:sz w:val="26"/>
                <w:szCs w:val="26"/>
                <w:lang w:eastAsia="vi-VN"/>
              </w:rPr>
              <w:t xml:space="preserve"> </w:t>
            </w:r>
          </w:p>
        </w:tc>
        <w:tc>
          <w:tcPr>
            <w:tcW w:w="1515" w:type="pct"/>
            <w:tcBorders>
              <w:top w:val="nil"/>
              <w:left w:val="nil"/>
              <w:bottom w:val="single" w:sz="4" w:space="0" w:color="auto"/>
              <w:right w:val="single" w:sz="4" w:space="0" w:color="auto"/>
            </w:tcBorders>
            <w:vAlign w:val="center"/>
          </w:tcPr>
          <w:p w14:paraId="7BA1F7C8" w14:textId="77777777" w:rsidR="005F1B71" w:rsidRPr="000F219A" w:rsidRDefault="005F1B71" w:rsidP="004776F2">
            <w:pPr>
              <w:spacing w:before="60" w:after="60" w:line="400" w:lineRule="exact"/>
              <w:jc w:val="center"/>
              <w:rPr>
                <w:sz w:val="26"/>
                <w:szCs w:val="26"/>
                <w:lang w:val="vi-VN" w:eastAsia="vi-VN"/>
              </w:rPr>
            </w:pPr>
            <w:r w:rsidRPr="000F219A">
              <w:rPr>
                <w:spacing w:val="-8"/>
                <w:sz w:val="26"/>
                <w:szCs w:val="26"/>
                <w:lang w:eastAsia="vi-VN"/>
              </w:rPr>
              <w:t>Tải trọng loại P1000kg và loại P800kg; tốc độ 1,5m/s, 09 điểm dừng.</w:t>
            </w:r>
          </w:p>
        </w:tc>
        <w:tc>
          <w:tcPr>
            <w:tcW w:w="960" w:type="pct"/>
            <w:tcBorders>
              <w:top w:val="nil"/>
              <w:left w:val="nil"/>
              <w:bottom w:val="single" w:sz="4" w:space="0" w:color="auto"/>
              <w:right w:val="single" w:sz="4" w:space="0" w:color="auto"/>
            </w:tcBorders>
            <w:vAlign w:val="center"/>
          </w:tcPr>
          <w:p w14:paraId="0FAB9E82" w14:textId="77777777" w:rsidR="005F1B71" w:rsidRPr="000F219A" w:rsidRDefault="005F1B71" w:rsidP="004776F2">
            <w:pPr>
              <w:spacing w:before="60" w:after="60" w:line="400" w:lineRule="exact"/>
              <w:jc w:val="center"/>
              <w:rPr>
                <w:sz w:val="26"/>
                <w:szCs w:val="26"/>
                <w:lang w:eastAsia="vi-VN"/>
              </w:rPr>
            </w:pPr>
            <w:r w:rsidRPr="000F219A">
              <w:rPr>
                <w:sz w:val="26"/>
                <w:szCs w:val="26"/>
                <w:lang w:eastAsia="vi-VN"/>
              </w:rPr>
              <w:t>Hàn Quốc</w:t>
            </w:r>
          </w:p>
        </w:tc>
      </w:tr>
      <w:tr w:rsidR="005F1B71" w:rsidRPr="000F219A" w14:paraId="01B8F287" w14:textId="77777777" w:rsidTr="004776F2">
        <w:trPr>
          <w:trHeight w:val="630"/>
        </w:trPr>
        <w:tc>
          <w:tcPr>
            <w:tcW w:w="375" w:type="pct"/>
            <w:tcBorders>
              <w:top w:val="nil"/>
              <w:left w:val="single" w:sz="4" w:space="0" w:color="auto"/>
              <w:bottom w:val="single" w:sz="4" w:space="0" w:color="auto"/>
              <w:right w:val="single" w:sz="4" w:space="0" w:color="auto"/>
            </w:tcBorders>
            <w:vAlign w:val="center"/>
          </w:tcPr>
          <w:p w14:paraId="20340D83" w14:textId="77777777" w:rsidR="005F1B71" w:rsidRPr="000F219A" w:rsidRDefault="005F1B71" w:rsidP="004776F2">
            <w:pPr>
              <w:spacing w:before="60" w:after="60" w:line="400" w:lineRule="exact"/>
              <w:jc w:val="center"/>
              <w:rPr>
                <w:sz w:val="26"/>
                <w:szCs w:val="26"/>
                <w:lang w:val="vi-VN" w:eastAsia="vi-VN"/>
              </w:rPr>
            </w:pPr>
            <w:r w:rsidRPr="000F219A">
              <w:rPr>
                <w:sz w:val="26"/>
                <w:szCs w:val="26"/>
                <w:lang w:val="vi-VN" w:eastAsia="vi-VN"/>
              </w:rPr>
              <w:t>5</w:t>
            </w:r>
          </w:p>
        </w:tc>
        <w:tc>
          <w:tcPr>
            <w:tcW w:w="2150" w:type="pct"/>
            <w:tcBorders>
              <w:top w:val="nil"/>
              <w:left w:val="nil"/>
              <w:bottom w:val="single" w:sz="4" w:space="0" w:color="auto"/>
              <w:right w:val="single" w:sz="4" w:space="0" w:color="auto"/>
            </w:tcBorders>
            <w:vAlign w:val="center"/>
          </w:tcPr>
          <w:p w14:paraId="07F728E5" w14:textId="77777777" w:rsidR="005F1B71" w:rsidRPr="000F219A" w:rsidRDefault="005F1B71" w:rsidP="004776F2">
            <w:pPr>
              <w:spacing w:before="60" w:after="60" w:line="400" w:lineRule="exact"/>
              <w:rPr>
                <w:sz w:val="26"/>
                <w:szCs w:val="26"/>
                <w:lang w:eastAsia="vi-VN"/>
              </w:rPr>
            </w:pPr>
            <w:r w:rsidRPr="000F219A">
              <w:rPr>
                <w:sz w:val="26"/>
                <w:szCs w:val="26"/>
                <w:lang w:val="vi-VN" w:eastAsia="vi-VN"/>
              </w:rPr>
              <w:t>Trần phẳng thạch cao khung xương nổi (khu hành lang</w:t>
            </w:r>
            <w:r w:rsidRPr="000F219A">
              <w:rPr>
                <w:sz w:val="26"/>
                <w:szCs w:val="26"/>
                <w:lang w:eastAsia="vi-VN"/>
              </w:rPr>
              <w:t>)</w:t>
            </w:r>
          </w:p>
        </w:tc>
        <w:tc>
          <w:tcPr>
            <w:tcW w:w="1515" w:type="pct"/>
            <w:tcBorders>
              <w:top w:val="nil"/>
              <w:left w:val="nil"/>
              <w:bottom w:val="single" w:sz="4" w:space="0" w:color="auto"/>
              <w:right w:val="single" w:sz="4" w:space="0" w:color="auto"/>
            </w:tcBorders>
            <w:vAlign w:val="center"/>
          </w:tcPr>
          <w:p w14:paraId="2FE8858D" w14:textId="77777777" w:rsidR="005F1B71" w:rsidRPr="000F219A" w:rsidRDefault="005F1B71" w:rsidP="004776F2">
            <w:pPr>
              <w:spacing w:before="60" w:after="60" w:line="400" w:lineRule="exact"/>
              <w:jc w:val="center"/>
              <w:rPr>
                <w:sz w:val="26"/>
                <w:szCs w:val="26"/>
                <w:lang w:val="vi-VN" w:eastAsia="vi-VN"/>
              </w:rPr>
            </w:pPr>
            <w:r w:rsidRPr="000F219A">
              <w:rPr>
                <w:sz w:val="26"/>
                <w:szCs w:val="26"/>
                <w:lang w:eastAsia="vi-VN"/>
              </w:rPr>
              <w:t>Trần thả thạch cao</w:t>
            </w:r>
          </w:p>
        </w:tc>
        <w:tc>
          <w:tcPr>
            <w:tcW w:w="960" w:type="pct"/>
            <w:tcBorders>
              <w:top w:val="nil"/>
              <w:left w:val="nil"/>
              <w:bottom w:val="single" w:sz="4" w:space="0" w:color="auto"/>
              <w:right w:val="single" w:sz="4" w:space="0" w:color="auto"/>
            </w:tcBorders>
          </w:tcPr>
          <w:p w14:paraId="06583A15" w14:textId="77777777" w:rsidR="005F1B71" w:rsidRPr="000F219A" w:rsidRDefault="005F1B71" w:rsidP="004776F2">
            <w:pPr>
              <w:spacing w:before="60" w:after="60" w:line="400" w:lineRule="exact"/>
              <w:jc w:val="center"/>
            </w:pPr>
            <w:r w:rsidRPr="000F219A">
              <w:rPr>
                <w:sz w:val="26"/>
                <w:szCs w:val="26"/>
                <w:lang w:eastAsia="vi-VN"/>
              </w:rPr>
              <w:t>Trong nước</w:t>
            </w:r>
          </w:p>
        </w:tc>
      </w:tr>
      <w:tr w:rsidR="005F1B71" w:rsidRPr="000F219A" w14:paraId="278C4D2C" w14:textId="77777777" w:rsidTr="004776F2">
        <w:trPr>
          <w:trHeight w:val="630"/>
        </w:trPr>
        <w:tc>
          <w:tcPr>
            <w:tcW w:w="375" w:type="pct"/>
            <w:tcBorders>
              <w:top w:val="nil"/>
              <w:left w:val="single" w:sz="4" w:space="0" w:color="auto"/>
              <w:bottom w:val="single" w:sz="4" w:space="0" w:color="auto"/>
              <w:right w:val="single" w:sz="4" w:space="0" w:color="auto"/>
            </w:tcBorders>
            <w:vAlign w:val="center"/>
          </w:tcPr>
          <w:p w14:paraId="2F3CCFAE" w14:textId="77777777" w:rsidR="005F1B71" w:rsidRPr="000F219A" w:rsidRDefault="005F1B71" w:rsidP="004776F2">
            <w:pPr>
              <w:spacing w:before="60" w:after="60" w:line="400" w:lineRule="exact"/>
              <w:jc w:val="center"/>
              <w:rPr>
                <w:sz w:val="26"/>
                <w:szCs w:val="26"/>
                <w:lang w:eastAsia="vi-VN"/>
              </w:rPr>
            </w:pPr>
            <w:r w:rsidRPr="000F219A">
              <w:rPr>
                <w:sz w:val="26"/>
                <w:szCs w:val="26"/>
                <w:lang w:eastAsia="vi-VN"/>
              </w:rPr>
              <w:t>6</w:t>
            </w:r>
          </w:p>
        </w:tc>
        <w:tc>
          <w:tcPr>
            <w:tcW w:w="2150" w:type="pct"/>
            <w:tcBorders>
              <w:top w:val="nil"/>
              <w:left w:val="nil"/>
              <w:bottom w:val="single" w:sz="4" w:space="0" w:color="auto"/>
              <w:right w:val="single" w:sz="4" w:space="0" w:color="auto"/>
            </w:tcBorders>
            <w:vAlign w:val="center"/>
          </w:tcPr>
          <w:p w14:paraId="4AF80740" w14:textId="2562DC2F" w:rsidR="005F1B71" w:rsidRPr="000F219A" w:rsidRDefault="005F1B71" w:rsidP="004776F2">
            <w:pPr>
              <w:spacing w:before="60" w:after="60" w:line="400" w:lineRule="exact"/>
              <w:rPr>
                <w:sz w:val="26"/>
                <w:szCs w:val="26"/>
                <w:lang w:val="vi-VN" w:eastAsia="vi-VN"/>
              </w:rPr>
            </w:pPr>
            <w:r w:rsidRPr="000F219A">
              <w:rPr>
                <w:sz w:val="26"/>
                <w:szCs w:val="26"/>
                <w:lang w:val="vi-VN" w:eastAsia="vi-VN"/>
              </w:rPr>
              <w:t xml:space="preserve">Trần phẳng thạch cao khung xương </w:t>
            </w:r>
            <w:r w:rsidRPr="000F219A">
              <w:rPr>
                <w:sz w:val="26"/>
                <w:szCs w:val="26"/>
                <w:lang w:eastAsia="vi-VN"/>
              </w:rPr>
              <w:t>chìm</w:t>
            </w:r>
            <w:r w:rsidRPr="000F219A">
              <w:rPr>
                <w:sz w:val="26"/>
                <w:szCs w:val="26"/>
                <w:lang w:val="vi-VN" w:eastAsia="vi-VN"/>
              </w:rPr>
              <w:t xml:space="preserve"> (sảnh thang máy)</w:t>
            </w:r>
            <w:r w:rsidRPr="000F219A">
              <w:rPr>
                <w:sz w:val="26"/>
                <w:szCs w:val="26"/>
                <w:lang w:eastAsia="vi-VN"/>
              </w:rPr>
              <w:t>.</w:t>
            </w:r>
          </w:p>
        </w:tc>
        <w:tc>
          <w:tcPr>
            <w:tcW w:w="1515" w:type="pct"/>
            <w:tcBorders>
              <w:top w:val="nil"/>
              <w:left w:val="nil"/>
              <w:bottom w:val="single" w:sz="4" w:space="0" w:color="auto"/>
              <w:right w:val="single" w:sz="4" w:space="0" w:color="auto"/>
            </w:tcBorders>
            <w:vAlign w:val="center"/>
          </w:tcPr>
          <w:p w14:paraId="283B0635" w14:textId="77777777" w:rsidR="005F1B71" w:rsidRPr="000F219A" w:rsidRDefault="005F1B71" w:rsidP="004776F2">
            <w:pPr>
              <w:spacing w:before="60" w:after="60" w:line="400" w:lineRule="exact"/>
              <w:jc w:val="center"/>
              <w:rPr>
                <w:sz w:val="26"/>
                <w:szCs w:val="26"/>
                <w:lang w:eastAsia="vi-VN"/>
              </w:rPr>
            </w:pPr>
            <w:r w:rsidRPr="000F219A">
              <w:rPr>
                <w:color w:val="000000"/>
                <w:sz w:val="26"/>
                <w:szCs w:val="26"/>
                <w:lang w:val="vi-VN" w:eastAsia="vi-VN"/>
              </w:rPr>
              <w:t>Trần thạch cao khung xương chìm</w:t>
            </w:r>
          </w:p>
        </w:tc>
        <w:tc>
          <w:tcPr>
            <w:tcW w:w="960" w:type="pct"/>
            <w:tcBorders>
              <w:top w:val="nil"/>
              <w:left w:val="nil"/>
              <w:bottom w:val="single" w:sz="4" w:space="0" w:color="auto"/>
              <w:right w:val="single" w:sz="4" w:space="0" w:color="auto"/>
            </w:tcBorders>
          </w:tcPr>
          <w:p w14:paraId="7B69DE91" w14:textId="77777777" w:rsidR="005F1B71" w:rsidRPr="000F219A" w:rsidRDefault="005F1B71" w:rsidP="004776F2">
            <w:pPr>
              <w:spacing w:before="60" w:after="60" w:line="400" w:lineRule="exact"/>
              <w:jc w:val="center"/>
              <w:rPr>
                <w:sz w:val="26"/>
                <w:szCs w:val="26"/>
                <w:lang w:eastAsia="vi-VN"/>
              </w:rPr>
            </w:pPr>
            <w:r w:rsidRPr="000F219A">
              <w:rPr>
                <w:color w:val="000000"/>
                <w:sz w:val="26"/>
                <w:szCs w:val="26"/>
              </w:rPr>
              <w:t>Trong nước</w:t>
            </w:r>
          </w:p>
        </w:tc>
      </w:tr>
      <w:tr w:rsidR="005F1B71" w:rsidRPr="00C815BC" w14:paraId="2A5624EA" w14:textId="77777777" w:rsidTr="004776F2">
        <w:trPr>
          <w:trHeight w:val="630"/>
        </w:trPr>
        <w:tc>
          <w:tcPr>
            <w:tcW w:w="375" w:type="pct"/>
            <w:tcBorders>
              <w:top w:val="nil"/>
              <w:left w:val="single" w:sz="4" w:space="0" w:color="auto"/>
              <w:bottom w:val="single" w:sz="4" w:space="0" w:color="auto"/>
              <w:right w:val="single" w:sz="4" w:space="0" w:color="auto"/>
            </w:tcBorders>
            <w:vAlign w:val="center"/>
          </w:tcPr>
          <w:p w14:paraId="4C796B6C" w14:textId="77777777" w:rsidR="005F1B71" w:rsidRPr="000F219A" w:rsidRDefault="005F1B71" w:rsidP="004776F2">
            <w:pPr>
              <w:spacing w:before="60" w:after="60" w:line="400" w:lineRule="exact"/>
              <w:jc w:val="center"/>
              <w:rPr>
                <w:sz w:val="26"/>
                <w:szCs w:val="26"/>
                <w:lang w:eastAsia="vi-VN"/>
              </w:rPr>
            </w:pPr>
            <w:r w:rsidRPr="000F219A">
              <w:rPr>
                <w:sz w:val="26"/>
                <w:szCs w:val="26"/>
                <w:lang w:eastAsia="vi-VN"/>
              </w:rPr>
              <w:t>7</w:t>
            </w:r>
          </w:p>
        </w:tc>
        <w:tc>
          <w:tcPr>
            <w:tcW w:w="2150" w:type="pct"/>
            <w:tcBorders>
              <w:top w:val="nil"/>
              <w:left w:val="nil"/>
              <w:bottom w:val="single" w:sz="4" w:space="0" w:color="auto"/>
              <w:right w:val="single" w:sz="4" w:space="0" w:color="auto"/>
            </w:tcBorders>
            <w:vAlign w:val="center"/>
          </w:tcPr>
          <w:p w14:paraId="691AF14A" w14:textId="77777777" w:rsidR="005F1B71" w:rsidRPr="000F219A" w:rsidRDefault="005F1B71" w:rsidP="004776F2">
            <w:pPr>
              <w:spacing w:before="60" w:after="60" w:line="400" w:lineRule="exact"/>
              <w:rPr>
                <w:sz w:val="26"/>
                <w:szCs w:val="26"/>
                <w:lang w:val="vi-VN" w:eastAsia="vi-VN"/>
              </w:rPr>
            </w:pPr>
            <w:r w:rsidRPr="000F219A">
              <w:rPr>
                <w:sz w:val="26"/>
                <w:szCs w:val="26"/>
                <w:lang w:eastAsia="vi-VN"/>
              </w:rPr>
              <w:t xml:space="preserve">Đèn </w:t>
            </w:r>
            <w:r w:rsidRPr="000F219A">
              <w:rPr>
                <w:bCs/>
                <w:spacing w:val="2"/>
                <w:sz w:val="26"/>
                <w:szCs w:val="26"/>
              </w:rPr>
              <w:t>Led</w:t>
            </w:r>
            <w:r w:rsidRPr="000F219A">
              <w:rPr>
                <w:sz w:val="26"/>
                <w:szCs w:val="26"/>
                <w:lang w:eastAsia="vi-VN"/>
              </w:rPr>
              <w:t xml:space="preserve"> Downlight hành lang các tầng</w:t>
            </w:r>
          </w:p>
        </w:tc>
        <w:tc>
          <w:tcPr>
            <w:tcW w:w="1515" w:type="pct"/>
            <w:tcBorders>
              <w:top w:val="nil"/>
              <w:left w:val="nil"/>
              <w:bottom w:val="single" w:sz="4" w:space="0" w:color="auto"/>
              <w:right w:val="single" w:sz="4" w:space="0" w:color="auto"/>
            </w:tcBorders>
            <w:vAlign w:val="center"/>
          </w:tcPr>
          <w:p w14:paraId="49A782AB" w14:textId="77777777" w:rsidR="005F1B71" w:rsidRPr="000F219A" w:rsidRDefault="005F1B71" w:rsidP="004776F2">
            <w:pPr>
              <w:spacing w:before="60" w:after="60" w:line="400" w:lineRule="exact"/>
              <w:jc w:val="center"/>
              <w:rPr>
                <w:sz w:val="26"/>
                <w:szCs w:val="26"/>
                <w:lang w:val="vi-VN" w:eastAsia="vi-VN"/>
              </w:rPr>
            </w:pPr>
            <w:r w:rsidRPr="000F219A">
              <w:rPr>
                <w:sz w:val="26"/>
                <w:szCs w:val="26"/>
                <w:lang w:eastAsia="vi-VN"/>
              </w:rPr>
              <w:t>Rạng Đông</w:t>
            </w:r>
          </w:p>
        </w:tc>
        <w:tc>
          <w:tcPr>
            <w:tcW w:w="960" w:type="pct"/>
            <w:tcBorders>
              <w:top w:val="nil"/>
              <w:left w:val="nil"/>
              <w:bottom w:val="single" w:sz="4" w:space="0" w:color="auto"/>
              <w:right w:val="single" w:sz="4" w:space="0" w:color="auto"/>
            </w:tcBorders>
          </w:tcPr>
          <w:p w14:paraId="3A4CAB58" w14:textId="77777777" w:rsidR="005F1B71" w:rsidRPr="00C815BC" w:rsidRDefault="005F1B71" w:rsidP="004776F2">
            <w:pPr>
              <w:spacing w:before="60" w:after="60" w:line="400" w:lineRule="exact"/>
              <w:jc w:val="center"/>
            </w:pPr>
            <w:r w:rsidRPr="000F219A">
              <w:rPr>
                <w:sz w:val="26"/>
                <w:szCs w:val="26"/>
                <w:lang w:eastAsia="vi-VN"/>
              </w:rPr>
              <w:t>Trong nước</w:t>
            </w:r>
          </w:p>
        </w:tc>
      </w:tr>
      <w:tr w:rsidR="005F1B71" w:rsidRPr="00C815BC" w14:paraId="6C042981" w14:textId="77777777" w:rsidTr="004776F2">
        <w:trPr>
          <w:trHeight w:val="630"/>
        </w:trPr>
        <w:tc>
          <w:tcPr>
            <w:tcW w:w="375" w:type="pct"/>
            <w:tcBorders>
              <w:top w:val="nil"/>
              <w:left w:val="single" w:sz="4" w:space="0" w:color="auto"/>
              <w:bottom w:val="single" w:sz="4" w:space="0" w:color="auto"/>
              <w:right w:val="single" w:sz="4" w:space="0" w:color="auto"/>
            </w:tcBorders>
            <w:vAlign w:val="center"/>
          </w:tcPr>
          <w:p w14:paraId="45D2E599" w14:textId="77777777" w:rsidR="005F1B71" w:rsidRPr="00C815BC" w:rsidRDefault="005F1B71" w:rsidP="004776F2">
            <w:pPr>
              <w:spacing w:before="60" w:after="60" w:line="400" w:lineRule="exact"/>
              <w:jc w:val="center"/>
              <w:rPr>
                <w:sz w:val="26"/>
                <w:szCs w:val="26"/>
                <w:lang w:eastAsia="vi-VN"/>
              </w:rPr>
            </w:pPr>
            <w:r>
              <w:rPr>
                <w:sz w:val="26"/>
                <w:szCs w:val="26"/>
                <w:lang w:eastAsia="vi-VN"/>
              </w:rPr>
              <w:t>8</w:t>
            </w:r>
          </w:p>
        </w:tc>
        <w:tc>
          <w:tcPr>
            <w:tcW w:w="2150" w:type="pct"/>
            <w:tcBorders>
              <w:top w:val="nil"/>
              <w:left w:val="nil"/>
              <w:bottom w:val="single" w:sz="4" w:space="0" w:color="auto"/>
              <w:right w:val="single" w:sz="4" w:space="0" w:color="auto"/>
            </w:tcBorders>
            <w:vAlign w:val="center"/>
          </w:tcPr>
          <w:p w14:paraId="46BEE816" w14:textId="77777777" w:rsidR="005F1B71" w:rsidRPr="00F405D7" w:rsidRDefault="005F1B71" w:rsidP="004776F2">
            <w:pPr>
              <w:spacing w:before="60" w:after="60" w:line="400" w:lineRule="exact"/>
              <w:rPr>
                <w:sz w:val="26"/>
                <w:szCs w:val="26"/>
                <w:lang w:val="vi-VN" w:eastAsia="vi-VN"/>
              </w:rPr>
            </w:pPr>
            <w:r w:rsidRPr="00C815BC">
              <w:rPr>
                <w:sz w:val="26"/>
                <w:szCs w:val="26"/>
                <w:lang w:eastAsia="vi-VN"/>
              </w:rPr>
              <w:t>Gạch lát hành lang, sảnh thang</w:t>
            </w:r>
            <w:r>
              <w:rPr>
                <w:sz w:val="26"/>
                <w:szCs w:val="26"/>
                <w:lang w:val="vi-VN" w:eastAsia="vi-VN"/>
              </w:rPr>
              <w:t xml:space="preserve"> </w:t>
            </w:r>
          </w:p>
        </w:tc>
        <w:tc>
          <w:tcPr>
            <w:tcW w:w="1515" w:type="pct"/>
            <w:tcBorders>
              <w:top w:val="nil"/>
              <w:left w:val="nil"/>
              <w:bottom w:val="single" w:sz="4" w:space="0" w:color="auto"/>
              <w:right w:val="single" w:sz="4" w:space="0" w:color="auto"/>
            </w:tcBorders>
            <w:vAlign w:val="center"/>
          </w:tcPr>
          <w:p w14:paraId="24DA751A" w14:textId="77777777" w:rsidR="005F1B71" w:rsidRPr="00C815BC" w:rsidRDefault="005F1B71" w:rsidP="004776F2">
            <w:pPr>
              <w:spacing w:before="60" w:after="60" w:line="400" w:lineRule="exact"/>
              <w:jc w:val="center"/>
              <w:rPr>
                <w:sz w:val="26"/>
                <w:szCs w:val="26"/>
                <w:lang w:val="vi-VN" w:eastAsia="vi-VN"/>
              </w:rPr>
            </w:pPr>
            <w:r>
              <w:rPr>
                <w:sz w:val="26"/>
                <w:szCs w:val="26"/>
                <w:lang w:val="vi-VN" w:eastAsia="ar-SA"/>
              </w:rPr>
              <w:t>G</w:t>
            </w:r>
            <w:r w:rsidRPr="00F405D7">
              <w:rPr>
                <w:sz w:val="26"/>
                <w:szCs w:val="26"/>
                <w:lang w:val="vi-VN" w:eastAsia="ar-SA"/>
              </w:rPr>
              <w:t xml:space="preserve">ạch </w:t>
            </w:r>
            <w:r w:rsidRPr="00C815BC">
              <w:rPr>
                <w:sz w:val="26"/>
                <w:szCs w:val="26"/>
                <w:lang w:val="vi-VN" w:eastAsia="ar-SA"/>
              </w:rPr>
              <w:t>Granite</w:t>
            </w:r>
          </w:p>
        </w:tc>
        <w:tc>
          <w:tcPr>
            <w:tcW w:w="960" w:type="pct"/>
            <w:tcBorders>
              <w:top w:val="nil"/>
              <w:left w:val="nil"/>
              <w:bottom w:val="single" w:sz="4" w:space="0" w:color="auto"/>
              <w:right w:val="single" w:sz="4" w:space="0" w:color="auto"/>
            </w:tcBorders>
          </w:tcPr>
          <w:p w14:paraId="6BCB2981" w14:textId="77777777" w:rsidR="005F1B71" w:rsidRPr="00C815BC" w:rsidRDefault="005F1B71" w:rsidP="004776F2">
            <w:pPr>
              <w:spacing w:before="60" w:after="60" w:line="400" w:lineRule="exact"/>
              <w:jc w:val="center"/>
            </w:pPr>
            <w:r w:rsidRPr="00C815BC">
              <w:rPr>
                <w:sz w:val="26"/>
                <w:szCs w:val="26"/>
                <w:lang w:eastAsia="vi-VN"/>
              </w:rPr>
              <w:t>Trong nước</w:t>
            </w:r>
          </w:p>
        </w:tc>
      </w:tr>
      <w:tr w:rsidR="005F1B71" w:rsidRPr="00C815BC" w14:paraId="3F04D967" w14:textId="77777777" w:rsidTr="004776F2">
        <w:trPr>
          <w:trHeight w:val="630"/>
        </w:trPr>
        <w:tc>
          <w:tcPr>
            <w:tcW w:w="375" w:type="pct"/>
            <w:tcBorders>
              <w:top w:val="nil"/>
              <w:left w:val="single" w:sz="4" w:space="0" w:color="auto"/>
              <w:bottom w:val="single" w:sz="4" w:space="0" w:color="auto"/>
              <w:right w:val="single" w:sz="4" w:space="0" w:color="auto"/>
            </w:tcBorders>
            <w:vAlign w:val="center"/>
          </w:tcPr>
          <w:p w14:paraId="76B92C93" w14:textId="77777777" w:rsidR="005F1B71" w:rsidRPr="00C815BC" w:rsidRDefault="005F1B71" w:rsidP="004776F2">
            <w:pPr>
              <w:spacing w:before="60" w:after="60" w:line="400" w:lineRule="exact"/>
              <w:jc w:val="center"/>
              <w:rPr>
                <w:sz w:val="26"/>
                <w:szCs w:val="26"/>
                <w:lang w:eastAsia="vi-VN"/>
              </w:rPr>
            </w:pPr>
            <w:r>
              <w:rPr>
                <w:sz w:val="26"/>
                <w:szCs w:val="26"/>
                <w:lang w:eastAsia="vi-VN"/>
              </w:rPr>
              <w:t>9</w:t>
            </w:r>
          </w:p>
        </w:tc>
        <w:tc>
          <w:tcPr>
            <w:tcW w:w="2150" w:type="pct"/>
            <w:tcBorders>
              <w:top w:val="nil"/>
              <w:left w:val="nil"/>
              <w:bottom w:val="single" w:sz="4" w:space="0" w:color="auto"/>
              <w:right w:val="single" w:sz="4" w:space="0" w:color="auto"/>
            </w:tcBorders>
            <w:vAlign w:val="center"/>
          </w:tcPr>
          <w:p w14:paraId="38F00734" w14:textId="77777777" w:rsidR="005F1B71" w:rsidRPr="005B46AF" w:rsidRDefault="005F1B71" w:rsidP="004776F2">
            <w:pPr>
              <w:spacing w:before="60" w:after="60" w:line="400" w:lineRule="exact"/>
              <w:rPr>
                <w:sz w:val="26"/>
                <w:szCs w:val="26"/>
                <w:lang w:val="vi-VN" w:eastAsia="vi-VN"/>
              </w:rPr>
            </w:pPr>
            <w:r w:rsidRPr="00C815BC">
              <w:rPr>
                <w:sz w:val="26"/>
                <w:szCs w:val="26"/>
                <w:lang w:eastAsia="vi-VN"/>
              </w:rPr>
              <w:t>Gạch ốp sảnh thang máy</w:t>
            </w:r>
            <w:r>
              <w:rPr>
                <w:sz w:val="26"/>
                <w:szCs w:val="26"/>
                <w:lang w:val="vi-VN" w:eastAsia="vi-VN"/>
              </w:rPr>
              <w:t xml:space="preserve"> </w:t>
            </w:r>
          </w:p>
        </w:tc>
        <w:tc>
          <w:tcPr>
            <w:tcW w:w="1515" w:type="pct"/>
            <w:tcBorders>
              <w:top w:val="nil"/>
              <w:left w:val="nil"/>
              <w:bottom w:val="single" w:sz="4" w:space="0" w:color="auto"/>
              <w:right w:val="single" w:sz="4" w:space="0" w:color="auto"/>
            </w:tcBorders>
            <w:vAlign w:val="center"/>
          </w:tcPr>
          <w:p w14:paraId="6B511CD8" w14:textId="77777777" w:rsidR="005F1B71" w:rsidRPr="00C815BC" w:rsidRDefault="005F1B71" w:rsidP="004776F2">
            <w:pPr>
              <w:spacing w:before="60" w:after="60" w:line="400" w:lineRule="exact"/>
              <w:jc w:val="center"/>
              <w:rPr>
                <w:sz w:val="26"/>
                <w:szCs w:val="26"/>
                <w:lang w:val="vi-VN" w:eastAsia="vi-VN"/>
              </w:rPr>
            </w:pPr>
            <w:r>
              <w:rPr>
                <w:sz w:val="26"/>
                <w:szCs w:val="26"/>
                <w:lang w:eastAsia="ar-SA"/>
              </w:rPr>
              <w:t xml:space="preserve">Gạch </w:t>
            </w:r>
            <w:r w:rsidRPr="00C815BC">
              <w:rPr>
                <w:sz w:val="26"/>
                <w:szCs w:val="26"/>
                <w:lang w:val="vi-VN" w:eastAsia="ar-SA"/>
              </w:rPr>
              <w:t>Granite</w:t>
            </w:r>
          </w:p>
        </w:tc>
        <w:tc>
          <w:tcPr>
            <w:tcW w:w="960" w:type="pct"/>
            <w:tcBorders>
              <w:top w:val="nil"/>
              <w:left w:val="nil"/>
              <w:bottom w:val="single" w:sz="4" w:space="0" w:color="auto"/>
              <w:right w:val="single" w:sz="4" w:space="0" w:color="auto"/>
            </w:tcBorders>
          </w:tcPr>
          <w:p w14:paraId="21CC8B33" w14:textId="77777777" w:rsidR="005F1B71" w:rsidRPr="00C815BC" w:rsidRDefault="005F1B71" w:rsidP="004776F2">
            <w:pPr>
              <w:spacing w:before="60" w:after="60" w:line="400" w:lineRule="exact"/>
              <w:jc w:val="center"/>
            </w:pPr>
            <w:r w:rsidRPr="00C815BC">
              <w:rPr>
                <w:sz w:val="26"/>
                <w:szCs w:val="26"/>
                <w:lang w:eastAsia="vi-VN"/>
              </w:rPr>
              <w:t>Trong nước</w:t>
            </w:r>
          </w:p>
        </w:tc>
      </w:tr>
    </w:tbl>
    <w:p w14:paraId="38150EE6" w14:textId="77777777" w:rsidR="005F1B71" w:rsidRDefault="005F1B71" w:rsidP="005F1B71">
      <w:pPr>
        <w:pStyle w:val="Heading1"/>
        <w:spacing w:line="360" w:lineRule="exact"/>
        <w:rPr>
          <w:rFonts w:ascii="Times New Roman" w:hAnsi="Times New Roman"/>
          <w:b/>
          <w:szCs w:val="28"/>
        </w:rPr>
      </w:pPr>
    </w:p>
    <w:p w14:paraId="1AE9562A" w14:textId="77777777" w:rsidR="005F1B71" w:rsidRDefault="005F1B71" w:rsidP="005F1B71">
      <w:pPr>
        <w:pStyle w:val="Heading1"/>
        <w:spacing w:line="360" w:lineRule="exact"/>
        <w:rPr>
          <w:rFonts w:ascii="Times New Roman" w:hAnsi="Times New Roman"/>
          <w:b/>
          <w:szCs w:val="28"/>
        </w:rPr>
      </w:pPr>
    </w:p>
    <w:p w14:paraId="049B3D1D" w14:textId="77777777" w:rsidR="005F1B71" w:rsidRDefault="005F1B71" w:rsidP="005F1B71">
      <w:pPr>
        <w:pStyle w:val="Heading1"/>
        <w:spacing w:line="360" w:lineRule="exact"/>
        <w:rPr>
          <w:rFonts w:ascii="Times New Roman" w:hAnsi="Times New Roman"/>
          <w:b/>
          <w:szCs w:val="28"/>
        </w:rPr>
      </w:pPr>
    </w:p>
    <w:p w14:paraId="52842952" w14:textId="77777777" w:rsidR="005F1B71" w:rsidRPr="004E1B53" w:rsidRDefault="005F1B71" w:rsidP="005F1B71"/>
    <w:p w14:paraId="333219F0" w14:textId="77777777" w:rsidR="005F1B71" w:rsidRDefault="005F1B71" w:rsidP="005F1B71">
      <w:pPr>
        <w:pStyle w:val="Heading1"/>
        <w:spacing w:line="360" w:lineRule="exact"/>
        <w:rPr>
          <w:rFonts w:ascii="Times New Roman" w:hAnsi="Times New Roman"/>
          <w:b/>
          <w:szCs w:val="28"/>
        </w:rPr>
      </w:pPr>
    </w:p>
    <w:p w14:paraId="2419DC4A" w14:textId="77777777" w:rsidR="005F1B71" w:rsidRDefault="005F1B71" w:rsidP="005F1B71">
      <w:pPr>
        <w:pStyle w:val="Heading1"/>
        <w:spacing w:line="360" w:lineRule="exact"/>
        <w:rPr>
          <w:rFonts w:ascii="Times New Roman" w:hAnsi="Times New Roman"/>
          <w:b/>
          <w:szCs w:val="28"/>
        </w:rPr>
      </w:pPr>
    </w:p>
    <w:p w14:paraId="0F24BD08" w14:textId="77777777" w:rsidR="005F1B71" w:rsidRPr="004E1B53" w:rsidRDefault="005F1B71" w:rsidP="005F1B71"/>
    <w:p w14:paraId="0F748D96" w14:textId="77777777" w:rsidR="005F1B71" w:rsidRPr="00E178D9" w:rsidRDefault="005F1B71" w:rsidP="005F1B71">
      <w:pPr>
        <w:pStyle w:val="Heading1"/>
        <w:spacing w:before="80" w:after="80" w:line="320" w:lineRule="exact"/>
        <w:jc w:val="center"/>
        <w:rPr>
          <w:rFonts w:ascii="Times New Roman" w:hAnsi="Times New Roman"/>
          <w:b/>
          <w:szCs w:val="28"/>
        </w:rPr>
      </w:pPr>
      <w:r w:rsidRPr="00E178D9">
        <w:rPr>
          <w:rFonts w:ascii="Times New Roman" w:hAnsi="Times New Roman"/>
          <w:b/>
          <w:szCs w:val="28"/>
        </w:rPr>
        <w:lastRenderedPageBreak/>
        <w:t xml:space="preserve">PHỤ ĐÍNH 01B: DANH MỤC THIẾT BỊ SỞ HỮU CHUNG PHẦN TIỆN </w:t>
      </w:r>
    </w:p>
    <w:p w14:paraId="05687762" w14:textId="77777777" w:rsidR="005F1B71" w:rsidRPr="00E178D9" w:rsidRDefault="005F1B71" w:rsidP="005F1B71">
      <w:pPr>
        <w:pStyle w:val="Heading1"/>
        <w:spacing w:before="80" w:after="80" w:line="320" w:lineRule="exact"/>
        <w:jc w:val="center"/>
        <w:rPr>
          <w:rFonts w:ascii="Times New Roman" w:hAnsi="Times New Roman"/>
          <w:b/>
          <w:szCs w:val="28"/>
        </w:rPr>
      </w:pPr>
      <w:r w:rsidRPr="00E178D9">
        <w:rPr>
          <w:rFonts w:ascii="Times New Roman" w:hAnsi="Times New Roman"/>
          <w:b/>
          <w:szCs w:val="28"/>
        </w:rPr>
        <w:t>ÍCH BỂ BƠI</w:t>
      </w:r>
    </w:p>
    <w:p w14:paraId="13B88D72" w14:textId="548BC348" w:rsidR="005F1B71" w:rsidRPr="00E178D9" w:rsidRDefault="005F1B71" w:rsidP="005F1B71">
      <w:pPr>
        <w:spacing w:line="264" w:lineRule="auto"/>
        <w:jc w:val="center"/>
        <w:rPr>
          <w:bCs/>
          <w:sz w:val="28"/>
          <w:szCs w:val="28"/>
        </w:rPr>
      </w:pPr>
      <w:r w:rsidRPr="00E178D9">
        <w:rPr>
          <w:bCs/>
          <w:sz w:val="28"/>
          <w:szCs w:val="28"/>
        </w:rPr>
        <w:t>Dự án: Khu nhà ở xã hội</w:t>
      </w:r>
      <w:r>
        <w:rPr>
          <w:bCs/>
          <w:sz w:val="28"/>
          <w:szCs w:val="28"/>
        </w:rPr>
        <w:t xml:space="preserve"> </w:t>
      </w:r>
    </w:p>
    <w:p w14:paraId="2A1713A6" w14:textId="001C5703" w:rsidR="005F1B71" w:rsidRPr="00E178D9" w:rsidRDefault="005F1B71" w:rsidP="005F1B71">
      <w:pPr>
        <w:spacing w:line="264" w:lineRule="auto"/>
        <w:jc w:val="center"/>
        <w:rPr>
          <w:bCs/>
          <w:sz w:val="28"/>
          <w:szCs w:val="28"/>
        </w:rPr>
      </w:pPr>
      <w:r w:rsidRPr="00E178D9">
        <w:rPr>
          <w:bCs/>
          <w:sz w:val="28"/>
          <w:szCs w:val="28"/>
        </w:rPr>
        <w:t>Địa điểm: Phường Đồng Văn, t</w:t>
      </w:r>
      <w:r>
        <w:rPr>
          <w:bCs/>
          <w:sz w:val="28"/>
          <w:szCs w:val="28"/>
        </w:rPr>
        <w:t>ỉnh Ninh Bình</w:t>
      </w:r>
    </w:p>
    <w:tbl>
      <w:tblPr>
        <w:tblW w:w="10224" w:type="dxa"/>
        <w:tblInd w:w="-522" w:type="dxa"/>
        <w:tblLook w:val="04A0" w:firstRow="1" w:lastRow="0" w:firstColumn="1" w:lastColumn="0" w:noHBand="0" w:noVBand="1"/>
      </w:tblPr>
      <w:tblGrid>
        <w:gridCol w:w="670"/>
        <w:gridCol w:w="4006"/>
        <w:gridCol w:w="948"/>
        <w:gridCol w:w="960"/>
        <w:gridCol w:w="3640"/>
      </w:tblGrid>
      <w:tr w:rsidR="005F1B71" w:rsidRPr="00E178D9" w14:paraId="17455C32" w14:textId="77777777" w:rsidTr="004776F2">
        <w:trPr>
          <w:cantSplit/>
          <w:trHeight w:val="630"/>
          <w:tblHeader/>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599AD9" w14:textId="77777777" w:rsidR="005F1B71" w:rsidRPr="00E178D9" w:rsidRDefault="005F1B71" w:rsidP="004776F2">
            <w:pPr>
              <w:jc w:val="center"/>
              <w:rPr>
                <w:b/>
                <w:bCs/>
                <w:noProof w:val="0"/>
                <w:color w:val="000000"/>
              </w:rPr>
            </w:pPr>
            <w:r w:rsidRPr="00E178D9">
              <w:rPr>
                <w:b/>
                <w:bCs/>
                <w:noProof w:val="0"/>
                <w:color w:val="000000"/>
              </w:rPr>
              <w:t>STT</w:t>
            </w:r>
          </w:p>
        </w:tc>
        <w:tc>
          <w:tcPr>
            <w:tcW w:w="4006" w:type="dxa"/>
            <w:tcBorders>
              <w:top w:val="single" w:sz="4" w:space="0" w:color="auto"/>
              <w:left w:val="nil"/>
              <w:bottom w:val="single" w:sz="4" w:space="0" w:color="auto"/>
              <w:right w:val="single" w:sz="4" w:space="0" w:color="auto"/>
            </w:tcBorders>
            <w:shd w:val="clear" w:color="000000" w:fill="FFFFFF"/>
            <w:vAlign w:val="center"/>
            <w:hideMark/>
          </w:tcPr>
          <w:p w14:paraId="529664FA" w14:textId="77777777" w:rsidR="005F1B71" w:rsidRPr="00E178D9" w:rsidRDefault="005F1B71" w:rsidP="004776F2">
            <w:pPr>
              <w:jc w:val="center"/>
              <w:rPr>
                <w:b/>
                <w:bCs/>
                <w:noProof w:val="0"/>
                <w:color w:val="000000"/>
              </w:rPr>
            </w:pPr>
            <w:r w:rsidRPr="00E178D9">
              <w:rPr>
                <w:b/>
                <w:bCs/>
                <w:noProof w:val="0"/>
                <w:color w:val="000000"/>
              </w:rPr>
              <w:t>Nội dung công việc</w:t>
            </w:r>
          </w:p>
        </w:tc>
        <w:tc>
          <w:tcPr>
            <w:tcW w:w="948" w:type="dxa"/>
            <w:tcBorders>
              <w:top w:val="single" w:sz="4" w:space="0" w:color="auto"/>
              <w:left w:val="nil"/>
              <w:bottom w:val="single" w:sz="4" w:space="0" w:color="auto"/>
              <w:right w:val="single" w:sz="4" w:space="0" w:color="auto"/>
            </w:tcBorders>
            <w:shd w:val="clear" w:color="000000" w:fill="FFFFFF"/>
            <w:vAlign w:val="center"/>
            <w:hideMark/>
          </w:tcPr>
          <w:p w14:paraId="6EACA51B" w14:textId="77777777" w:rsidR="005F1B71" w:rsidRPr="00E178D9" w:rsidRDefault="005F1B71" w:rsidP="004776F2">
            <w:pPr>
              <w:jc w:val="center"/>
              <w:rPr>
                <w:b/>
                <w:bCs/>
                <w:noProof w:val="0"/>
                <w:color w:val="000000"/>
              </w:rPr>
            </w:pPr>
            <w:r w:rsidRPr="00E178D9">
              <w:rPr>
                <w:b/>
                <w:bCs/>
                <w:noProof w:val="0"/>
                <w:color w:val="000000"/>
              </w:rPr>
              <w:t xml:space="preserve">Đơn vị </w:t>
            </w:r>
            <w:r w:rsidRPr="00E178D9">
              <w:rPr>
                <w:b/>
                <w:bCs/>
                <w:noProof w:val="0"/>
                <w:color w:val="000000"/>
              </w:rPr>
              <w:br/>
              <w:t>tính</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7046F84A" w14:textId="77777777" w:rsidR="005F1B71" w:rsidRPr="00E178D9" w:rsidRDefault="005F1B71" w:rsidP="004776F2">
            <w:pPr>
              <w:jc w:val="center"/>
              <w:rPr>
                <w:b/>
                <w:bCs/>
                <w:noProof w:val="0"/>
                <w:color w:val="000000"/>
              </w:rPr>
            </w:pPr>
            <w:r w:rsidRPr="00E178D9">
              <w:rPr>
                <w:b/>
                <w:bCs/>
                <w:noProof w:val="0"/>
                <w:color w:val="000000"/>
              </w:rPr>
              <w:t xml:space="preserve"> Khối lượng </w:t>
            </w:r>
          </w:p>
        </w:tc>
        <w:tc>
          <w:tcPr>
            <w:tcW w:w="3640" w:type="dxa"/>
            <w:tcBorders>
              <w:top w:val="single" w:sz="4" w:space="0" w:color="auto"/>
              <w:left w:val="nil"/>
              <w:bottom w:val="single" w:sz="4" w:space="0" w:color="auto"/>
              <w:right w:val="single" w:sz="4" w:space="0" w:color="auto"/>
            </w:tcBorders>
            <w:shd w:val="clear" w:color="000000" w:fill="FFFFFF"/>
            <w:vAlign w:val="center"/>
            <w:hideMark/>
          </w:tcPr>
          <w:p w14:paraId="6DB015E8" w14:textId="77777777" w:rsidR="005F1B71" w:rsidRPr="00E178D9" w:rsidRDefault="005F1B71" w:rsidP="004776F2">
            <w:pPr>
              <w:jc w:val="center"/>
              <w:rPr>
                <w:b/>
                <w:bCs/>
                <w:noProof w:val="0"/>
                <w:color w:val="000000"/>
              </w:rPr>
            </w:pPr>
            <w:r w:rsidRPr="00E178D9">
              <w:rPr>
                <w:b/>
                <w:bCs/>
                <w:noProof w:val="0"/>
                <w:color w:val="000000"/>
              </w:rPr>
              <w:t xml:space="preserve"> Vị trí lắp đặt </w:t>
            </w:r>
          </w:p>
        </w:tc>
      </w:tr>
      <w:tr w:rsidR="005F1B71" w:rsidRPr="00E178D9" w14:paraId="07D3E11D" w14:textId="77777777" w:rsidTr="004776F2">
        <w:trPr>
          <w:trHeight w:val="362"/>
        </w:trPr>
        <w:tc>
          <w:tcPr>
            <w:tcW w:w="670" w:type="dxa"/>
            <w:tcBorders>
              <w:top w:val="nil"/>
              <w:left w:val="single" w:sz="4" w:space="0" w:color="auto"/>
              <w:bottom w:val="single" w:sz="4" w:space="0" w:color="auto"/>
              <w:right w:val="single" w:sz="4" w:space="0" w:color="auto"/>
            </w:tcBorders>
            <w:shd w:val="clear" w:color="000000" w:fill="FFFFFF"/>
            <w:noWrap/>
            <w:vAlign w:val="center"/>
          </w:tcPr>
          <w:p w14:paraId="5AEEA7D4" w14:textId="77777777" w:rsidR="005F1B71" w:rsidRPr="00E178D9" w:rsidRDefault="005F1B71" w:rsidP="004776F2">
            <w:pPr>
              <w:jc w:val="center"/>
              <w:rPr>
                <w:noProof w:val="0"/>
                <w:color w:val="000000"/>
              </w:rPr>
            </w:pPr>
            <w:r w:rsidRPr="00E178D9">
              <w:rPr>
                <w:noProof w:val="0"/>
                <w:color w:val="000000"/>
              </w:rPr>
              <w:t>1</w:t>
            </w:r>
          </w:p>
        </w:tc>
        <w:tc>
          <w:tcPr>
            <w:tcW w:w="4006" w:type="dxa"/>
            <w:tcBorders>
              <w:top w:val="nil"/>
              <w:left w:val="nil"/>
              <w:bottom w:val="single" w:sz="4" w:space="0" w:color="auto"/>
              <w:right w:val="single" w:sz="4" w:space="0" w:color="auto"/>
            </w:tcBorders>
            <w:shd w:val="clear" w:color="000000" w:fill="FFFFFF"/>
            <w:vAlign w:val="center"/>
          </w:tcPr>
          <w:p w14:paraId="10A95CAA" w14:textId="77777777" w:rsidR="005F1B71" w:rsidRPr="00E178D9" w:rsidRDefault="005F1B71" w:rsidP="004776F2">
            <w:pPr>
              <w:rPr>
                <w:noProof w:val="0"/>
                <w:color w:val="000000"/>
              </w:rPr>
            </w:pPr>
            <w:r w:rsidRPr="00E178D9">
              <w:rPr>
                <w:noProof w:val="0"/>
                <w:color w:val="000000"/>
              </w:rPr>
              <w:t>Tủ điện TĐ-KTBB (Điện bể bơi)</w:t>
            </w:r>
          </w:p>
        </w:tc>
        <w:tc>
          <w:tcPr>
            <w:tcW w:w="948" w:type="dxa"/>
            <w:tcBorders>
              <w:top w:val="nil"/>
              <w:left w:val="nil"/>
              <w:bottom w:val="single" w:sz="4" w:space="0" w:color="auto"/>
              <w:right w:val="single" w:sz="4" w:space="0" w:color="auto"/>
            </w:tcBorders>
            <w:shd w:val="clear" w:color="000000" w:fill="FFFFFF"/>
            <w:vAlign w:val="center"/>
          </w:tcPr>
          <w:p w14:paraId="4C54A7C5" w14:textId="77777777" w:rsidR="005F1B71" w:rsidRPr="00E178D9" w:rsidRDefault="005F1B71" w:rsidP="004776F2">
            <w:pPr>
              <w:jc w:val="center"/>
              <w:rPr>
                <w:noProof w:val="0"/>
                <w:color w:val="000000"/>
              </w:rPr>
            </w:pPr>
            <w:r w:rsidRPr="00E178D9">
              <w:rPr>
                <w:noProof w:val="0"/>
                <w:color w:val="000000"/>
              </w:rPr>
              <w:t>Bộ</w:t>
            </w:r>
          </w:p>
        </w:tc>
        <w:tc>
          <w:tcPr>
            <w:tcW w:w="960" w:type="dxa"/>
            <w:tcBorders>
              <w:top w:val="nil"/>
              <w:left w:val="nil"/>
              <w:bottom w:val="single" w:sz="4" w:space="0" w:color="auto"/>
              <w:right w:val="single" w:sz="4" w:space="0" w:color="auto"/>
            </w:tcBorders>
            <w:shd w:val="clear" w:color="000000" w:fill="FFFFFF"/>
            <w:noWrap/>
            <w:vAlign w:val="center"/>
          </w:tcPr>
          <w:p w14:paraId="66B50B61" w14:textId="77777777" w:rsidR="005F1B71" w:rsidRPr="00E178D9" w:rsidRDefault="005F1B71" w:rsidP="004776F2">
            <w:pPr>
              <w:jc w:val="center"/>
              <w:rPr>
                <w:noProof w:val="0"/>
                <w:color w:val="000000"/>
              </w:rPr>
            </w:pPr>
            <w:r w:rsidRPr="00E178D9">
              <w:rPr>
                <w:noProof w:val="0"/>
                <w:color w:val="000000"/>
              </w:rPr>
              <w:t>1</w:t>
            </w:r>
          </w:p>
        </w:tc>
        <w:tc>
          <w:tcPr>
            <w:tcW w:w="3640" w:type="dxa"/>
            <w:tcBorders>
              <w:top w:val="nil"/>
              <w:left w:val="nil"/>
              <w:bottom w:val="single" w:sz="4" w:space="0" w:color="auto"/>
              <w:right w:val="single" w:sz="4" w:space="0" w:color="auto"/>
            </w:tcBorders>
            <w:shd w:val="clear" w:color="000000" w:fill="FFFFFF"/>
            <w:vAlign w:val="center"/>
          </w:tcPr>
          <w:p w14:paraId="4A8267C6" w14:textId="77777777" w:rsidR="005F1B71" w:rsidRPr="00E178D9" w:rsidRDefault="005F1B71" w:rsidP="004776F2">
            <w:pPr>
              <w:rPr>
                <w:noProof w:val="0"/>
                <w:color w:val="000000"/>
              </w:rPr>
            </w:pPr>
            <w:r w:rsidRPr="00E178D9">
              <w:rPr>
                <w:noProof w:val="0"/>
                <w:color w:val="000000"/>
              </w:rPr>
              <w:t>PKT bể bơi, nằm trong tháp B</w:t>
            </w:r>
          </w:p>
        </w:tc>
      </w:tr>
      <w:tr w:rsidR="005F1B71" w:rsidRPr="00E178D9" w14:paraId="398DBB34" w14:textId="77777777" w:rsidTr="004776F2">
        <w:trPr>
          <w:trHeight w:val="423"/>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666FC244" w14:textId="77777777" w:rsidR="005F1B71" w:rsidRPr="00E178D9" w:rsidRDefault="005F1B71" w:rsidP="004776F2">
            <w:pPr>
              <w:jc w:val="center"/>
              <w:rPr>
                <w:noProof w:val="0"/>
                <w:color w:val="000000"/>
              </w:rPr>
            </w:pPr>
            <w:r w:rsidRPr="00E178D9">
              <w:rPr>
                <w:noProof w:val="0"/>
                <w:color w:val="000000"/>
              </w:rPr>
              <w:t>2</w:t>
            </w:r>
          </w:p>
        </w:tc>
        <w:tc>
          <w:tcPr>
            <w:tcW w:w="4006" w:type="dxa"/>
            <w:tcBorders>
              <w:top w:val="nil"/>
              <w:left w:val="nil"/>
              <w:bottom w:val="single" w:sz="4" w:space="0" w:color="auto"/>
              <w:right w:val="single" w:sz="4" w:space="0" w:color="auto"/>
            </w:tcBorders>
            <w:shd w:val="clear" w:color="000000" w:fill="FFFFFF"/>
            <w:vAlign w:val="center"/>
            <w:hideMark/>
          </w:tcPr>
          <w:p w14:paraId="687C9566" w14:textId="77777777" w:rsidR="005F1B71" w:rsidRPr="00E178D9" w:rsidRDefault="005F1B71" w:rsidP="004776F2">
            <w:pPr>
              <w:rPr>
                <w:noProof w:val="0"/>
                <w:color w:val="000000"/>
              </w:rPr>
            </w:pPr>
            <w:r w:rsidRPr="00E178D9">
              <w:rPr>
                <w:noProof w:val="0"/>
                <w:color w:val="000000"/>
              </w:rPr>
              <w:t>Đèn led hắt thành bể bơi D300xH45mm, 12V/18W, IP68</w:t>
            </w:r>
          </w:p>
        </w:tc>
        <w:tc>
          <w:tcPr>
            <w:tcW w:w="948" w:type="dxa"/>
            <w:tcBorders>
              <w:top w:val="nil"/>
              <w:left w:val="nil"/>
              <w:bottom w:val="single" w:sz="4" w:space="0" w:color="auto"/>
              <w:right w:val="single" w:sz="4" w:space="0" w:color="auto"/>
            </w:tcBorders>
            <w:shd w:val="clear" w:color="000000" w:fill="FFFFFF"/>
            <w:vAlign w:val="center"/>
            <w:hideMark/>
          </w:tcPr>
          <w:p w14:paraId="0E7C5D13" w14:textId="77777777" w:rsidR="005F1B71" w:rsidRPr="00E178D9" w:rsidRDefault="005F1B71" w:rsidP="004776F2">
            <w:pPr>
              <w:jc w:val="center"/>
              <w:rPr>
                <w:noProof w:val="0"/>
                <w:color w:val="000000"/>
              </w:rPr>
            </w:pPr>
            <w:r w:rsidRPr="00E178D9">
              <w:rPr>
                <w:noProof w:val="0"/>
                <w:color w:val="000000"/>
              </w:rPr>
              <w:t>bộ</w:t>
            </w:r>
          </w:p>
        </w:tc>
        <w:tc>
          <w:tcPr>
            <w:tcW w:w="960" w:type="dxa"/>
            <w:tcBorders>
              <w:top w:val="nil"/>
              <w:left w:val="nil"/>
              <w:bottom w:val="single" w:sz="4" w:space="0" w:color="auto"/>
              <w:right w:val="single" w:sz="4" w:space="0" w:color="auto"/>
            </w:tcBorders>
            <w:shd w:val="clear" w:color="000000" w:fill="FFFFFF"/>
            <w:noWrap/>
            <w:vAlign w:val="center"/>
            <w:hideMark/>
          </w:tcPr>
          <w:p w14:paraId="540B4E69" w14:textId="77777777" w:rsidR="005F1B71" w:rsidRPr="00E178D9" w:rsidRDefault="005F1B71" w:rsidP="004776F2">
            <w:pPr>
              <w:jc w:val="center"/>
              <w:rPr>
                <w:noProof w:val="0"/>
                <w:color w:val="000000"/>
              </w:rPr>
            </w:pPr>
            <w:r w:rsidRPr="00E178D9">
              <w:rPr>
                <w:noProof w:val="0"/>
                <w:color w:val="000000"/>
              </w:rPr>
              <w:t>27</w:t>
            </w:r>
          </w:p>
        </w:tc>
        <w:tc>
          <w:tcPr>
            <w:tcW w:w="3640" w:type="dxa"/>
            <w:tcBorders>
              <w:top w:val="nil"/>
              <w:left w:val="nil"/>
              <w:bottom w:val="single" w:sz="4" w:space="0" w:color="auto"/>
              <w:right w:val="single" w:sz="4" w:space="0" w:color="auto"/>
            </w:tcBorders>
            <w:shd w:val="clear" w:color="000000" w:fill="FFFFFF"/>
            <w:vAlign w:val="center"/>
            <w:hideMark/>
          </w:tcPr>
          <w:p w14:paraId="50CBE7F0" w14:textId="77777777" w:rsidR="005F1B71" w:rsidRPr="00E178D9" w:rsidRDefault="005F1B71" w:rsidP="004776F2">
            <w:pPr>
              <w:rPr>
                <w:noProof w:val="0"/>
                <w:color w:val="000000"/>
              </w:rPr>
            </w:pPr>
            <w:r w:rsidRPr="00E178D9">
              <w:rPr>
                <w:noProof w:val="0"/>
                <w:color w:val="000000"/>
              </w:rPr>
              <w:t xml:space="preserve"> Nằm trong bể bơi </w:t>
            </w:r>
          </w:p>
        </w:tc>
      </w:tr>
      <w:tr w:rsidR="005F1B71" w:rsidRPr="00E178D9" w14:paraId="6D2ED33A" w14:textId="77777777" w:rsidTr="004776F2">
        <w:trPr>
          <w:trHeight w:val="63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0D538BA4" w14:textId="77777777" w:rsidR="005F1B71" w:rsidRPr="00E178D9" w:rsidRDefault="005F1B71" w:rsidP="004776F2">
            <w:pPr>
              <w:jc w:val="center"/>
              <w:rPr>
                <w:noProof w:val="0"/>
                <w:color w:val="000000"/>
              </w:rPr>
            </w:pPr>
            <w:r w:rsidRPr="00E178D9">
              <w:rPr>
                <w:noProof w:val="0"/>
                <w:color w:val="000000"/>
              </w:rPr>
              <w:t>3</w:t>
            </w:r>
          </w:p>
        </w:tc>
        <w:tc>
          <w:tcPr>
            <w:tcW w:w="4006" w:type="dxa"/>
            <w:tcBorders>
              <w:top w:val="nil"/>
              <w:left w:val="nil"/>
              <w:bottom w:val="single" w:sz="4" w:space="0" w:color="auto"/>
              <w:right w:val="single" w:sz="4" w:space="0" w:color="auto"/>
            </w:tcBorders>
            <w:shd w:val="clear" w:color="000000" w:fill="FFFFFF"/>
            <w:vAlign w:val="center"/>
            <w:hideMark/>
          </w:tcPr>
          <w:p w14:paraId="5920CC92" w14:textId="77777777" w:rsidR="005F1B71" w:rsidRPr="00E178D9" w:rsidRDefault="005F1B71" w:rsidP="004776F2">
            <w:pPr>
              <w:rPr>
                <w:noProof w:val="0"/>
                <w:color w:val="000000"/>
              </w:rPr>
            </w:pPr>
            <w:r w:rsidRPr="00E178D9">
              <w:rPr>
                <w:noProof w:val="0"/>
                <w:color w:val="000000"/>
              </w:rPr>
              <w:t>Công tắc đơn, một chiều 220V/10A, kiểu lắp chìm (Mặt+Hạt+Hộp âm)</w:t>
            </w:r>
          </w:p>
        </w:tc>
        <w:tc>
          <w:tcPr>
            <w:tcW w:w="948" w:type="dxa"/>
            <w:tcBorders>
              <w:top w:val="nil"/>
              <w:left w:val="nil"/>
              <w:bottom w:val="single" w:sz="4" w:space="0" w:color="auto"/>
              <w:right w:val="single" w:sz="4" w:space="0" w:color="auto"/>
            </w:tcBorders>
            <w:shd w:val="clear" w:color="000000" w:fill="FFFFFF"/>
            <w:vAlign w:val="center"/>
            <w:hideMark/>
          </w:tcPr>
          <w:p w14:paraId="5A54ED81" w14:textId="77777777" w:rsidR="005F1B71" w:rsidRPr="00E178D9" w:rsidRDefault="005F1B71" w:rsidP="004776F2">
            <w:pPr>
              <w:jc w:val="center"/>
              <w:rPr>
                <w:noProof w:val="0"/>
                <w:color w:val="000000"/>
              </w:rPr>
            </w:pPr>
            <w:r w:rsidRPr="00E178D9">
              <w:rPr>
                <w:noProof w:val="0"/>
                <w:color w:val="000000"/>
              </w:rPr>
              <w:t>cái</w:t>
            </w:r>
          </w:p>
        </w:tc>
        <w:tc>
          <w:tcPr>
            <w:tcW w:w="960" w:type="dxa"/>
            <w:tcBorders>
              <w:top w:val="nil"/>
              <w:left w:val="nil"/>
              <w:bottom w:val="single" w:sz="4" w:space="0" w:color="auto"/>
              <w:right w:val="single" w:sz="4" w:space="0" w:color="auto"/>
            </w:tcBorders>
            <w:shd w:val="clear" w:color="000000" w:fill="FFFFFF"/>
            <w:noWrap/>
            <w:vAlign w:val="center"/>
            <w:hideMark/>
          </w:tcPr>
          <w:p w14:paraId="0728605C" w14:textId="77777777" w:rsidR="005F1B71" w:rsidRPr="00E178D9" w:rsidRDefault="005F1B71" w:rsidP="004776F2">
            <w:pPr>
              <w:jc w:val="center"/>
              <w:rPr>
                <w:noProof w:val="0"/>
                <w:color w:val="000000"/>
              </w:rPr>
            </w:pPr>
            <w:r w:rsidRPr="00E178D9">
              <w:rPr>
                <w:noProof w:val="0"/>
                <w:color w:val="000000"/>
              </w:rPr>
              <w:t>1</w:t>
            </w:r>
          </w:p>
        </w:tc>
        <w:tc>
          <w:tcPr>
            <w:tcW w:w="3640" w:type="dxa"/>
            <w:tcBorders>
              <w:top w:val="nil"/>
              <w:left w:val="nil"/>
              <w:bottom w:val="single" w:sz="4" w:space="0" w:color="auto"/>
              <w:right w:val="single" w:sz="4" w:space="0" w:color="auto"/>
            </w:tcBorders>
            <w:shd w:val="clear" w:color="000000" w:fill="FFFFFF"/>
            <w:noWrap/>
            <w:vAlign w:val="center"/>
            <w:hideMark/>
          </w:tcPr>
          <w:p w14:paraId="33054B84" w14:textId="77777777" w:rsidR="005F1B71" w:rsidRPr="00E178D9" w:rsidRDefault="005F1B71" w:rsidP="004776F2">
            <w:pPr>
              <w:rPr>
                <w:noProof w:val="0"/>
                <w:color w:val="000000"/>
              </w:rPr>
            </w:pPr>
            <w:r w:rsidRPr="00E178D9">
              <w:rPr>
                <w:noProof w:val="0"/>
                <w:color w:val="000000"/>
              </w:rPr>
              <w:t xml:space="preserve"> PKT bể bơi, nằm trong tháp B </w:t>
            </w:r>
          </w:p>
        </w:tc>
      </w:tr>
      <w:tr w:rsidR="005F1B71" w:rsidRPr="000F219A" w14:paraId="7A77E77B" w14:textId="77777777" w:rsidTr="004776F2">
        <w:trPr>
          <w:trHeight w:val="63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386A54D4" w14:textId="77777777" w:rsidR="005F1B71" w:rsidRPr="000F219A" w:rsidRDefault="005F1B71" w:rsidP="004776F2">
            <w:pPr>
              <w:jc w:val="center"/>
              <w:rPr>
                <w:noProof w:val="0"/>
                <w:color w:val="000000"/>
              </w:rPr>
            </w:pPr>
            <w:r w:rsidRPr="000F219A">
              <w:rPr>
                <w:noProof w:val="0"/>
                <w:color w:val="000000"/>
              </w:rPr>
              <w:t>4</w:t>
            </w:r>
          </w:p>
        </w:tc>
        <w:tc>
          <w:tcPr>
            <w:tcW w:w="4006" w:type="dxa"/>
            <w:tcBorders>
              <w:top w:val="nil"/>
              <w:left w:val="nil"/>
              <w:bottom w:val="single" w:sz="4" w:space="0" w:color="auto"/>
              <w:right w:val="single" w:sz="4" w:space="0" w:color="auto"/>
            </w:tcBorders>
            <w:shd w:val="clear" w:color="000000" w:fill="FFFFFF"/>
            <w:vAlign w:val="center"/>
            <w:hideMark/>
          </w:tcPr>
          <w:p w14:paraId="62450D20" w14:textId="77777777" w:rsidR="005F1B71" w:rsidRPr="000F219A" w:rsidRDefault="005F1B71" w:rsidP="004776F2">
            <w:pPr>
              <w:rPr>
                <w:noProof w:val="0"/>
                <w:color w:val="000000"/>
              </w:rPr>
            </w:pPr>
            <w:r w:rsidRPr="000F219A">
              <w:rPr>
                <w:noProof w:val="0"/>
                <w:color w:val="000000"/>
              </w:rPr>
              <w:t>Cửa cấp gió Nhôm sơn tĩnh điện kèm lưới chắn côn trùng(OAL):+KT: 800x250</w:t>
            </w:r>
          </w:p>
        </w:tc>
        <w:tc>
          <w:tcPr>
            <w:tcW w:w="948" w:type="dxa"/>
            <w:tcBorders>
              <w:top w:val="nil"/>
              <w:left w:val="nil"/>
              <w:bottom w:val="single" w:sz="4" w:space="0" w:color="auto"/>
              <w:right w:val="single" w:sz="4" w:space="0" w:color="auto"/>
            </w:tcBorders>
            <w:shd w:val="clear" w:color="000000" w:fill="FFFFFF"/>
            <w:vAlign w:val="center"/>
            <w:hideMark/>
          </w:tcPr>
          <w:p w14:paraId="0E1562BD" w14:textId="77777777" w:rsidR="005F1B71" w:rsidRPr="000F219A" w:rsidRDefault="005F1B71" w:rsidP="004776F2">
            <w:pPr>
              <w:jc w:val="center"/>
              <w:rPr>
                <w:noProof w:val="0"/>
                <w:color w:val="000000"/>
              </w:rPr>
            </w:pPr>
            <w:r w:rsidRPr="000F219A">
              <w:rPr>
                <w:noProof w:val="0"/>
                <w:color w:val="000000"/>
              </w:rPr>
              <w:t>cái</w:t>
            </w:r>
          </w:p>
        </w:tc>
        <w:tc>
          <w:tcPr>
            <w:tcW w:w="960" w:type="dxa"/>
            <w:tcBorders>
              <w:top w:val="nil"/>
              <w:left w:val="nil"/>
              <w:bottom w:val="single" w:sz="4" w:space="0" w:color="auto"/>
              <w:right w:val="single" w:sz="4" w:space="0" w:color="auto"/>
            </w:tcBorders>
            <w:shd w:val="clear" w:color="000000" w:fill="FFFFFF"/>
            <w:noWrap/>
            <w:vAlign w:val="center"/>
            <w:hideMark/>
          </w:tcPr>
          <w:p w14:paraId="6579A587" w14:textId="77777777" w:rsidR="005F1B71" w:rsidRPr="000F219A" w:rsidRDefault="005F1B71" w:rsidP="004776F2">
            <w:pPr>
              <w:jc w:val="center"/>
              <w:rPr>
                <w:noProof w:val="0"/>
                <w:color w:val="000000"/>
              </w:rPr>
            </w:pPr>
            <w:r w:rsidRPr="000F219A">
              <w:rPr>
                <w:noProof w:val="0"/>
                <w:color w:val="000000"/>
              </w:rPr>
              <w:t>1</w:t>
            </w:r>
          </w:p>
        </w:tc>
        <w:tc>
          <w:tcPr>
            <w:tcW w:w="3640" w:type="dxa"/>
            <w:tcBorders>
              <w:top w:val="nil"/>
              <w:left w:val="nil"/>
              <w:bottom w:val="single" w:sz="4" w:space="0" w:color="auto"/>
              <w:right w:val="single" w:sz="4" w:space="0" w:color="auto"/>
            </w:tcBorders>
            <w:shd w:val="clear" w:color="000000" w:fill="FFFFFF"/>
            <w:noWrap/>
            <w:vAlign w:val="center"/>
            <w:hideMark/>
          </w:tcPr>
          <w:p w14:paraId="06D02714" w14:textId="77777777" w:rsidR="005F1B71" w:rsidRPr="000F219A" w:rsidRDefault="005F1B71" w:rsidP="004776F2">
            <w:pPr>
              <w:rPr>
                <w:noProof w:val="0"/>
                <w:color w:val="000000"/>
              </w:rPr>
            </w:pPr>
            <w:r w:rsidRPr="000F219A">
              <w:rPr>
                <w:noProof w:val="0"/>
                <w:color w:val="000000"/>
              </w:rPr>
              <w:t xml:space="preserve"> PKT bể bơi, nằm trong tháp B </w:t>
            </w:r>
          </w:p>
        </w:tc>
      </w:tr>
      <w:tr w:rsidR="005F1B71" w:rsidRPr="000F219A" w14:paraId="21F1A3E2" w14:textId="77777777" w:rsidTr="004776F2">
        <w:trPr>
          <w:trHeight w:val="31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64F842E2" w14:textId="77777777" w:rsidR="005F1B71" w:rsidRPr="000F219A" w:rsidRDefault="005F1B71" w:rsidP="004776F2">
            <w:pPr>
              <w:jc w:val="center"/>
              <w:rPr>
                <w:noProof w:val="0"/>
                <w:color w:val="000000"/>
              </w:rPr>
            </w:pPr>
            <w:r w:rsidRPr="000F219A">
              <w:rPr>
                <w:noProof w:val="0"/>
                <w:color w:val="000000"/>
              </w:rPr>
              <w:t>5</w:t>
            </w:r>
          </w:p>
        </w:tc>
        <w:tc>
          <w:tcPr>
            <w:tcW w:w="4006" w:type="dxa"/>
            <w:tcBorders>
              <w:top w:val="nil"/>
              <w:left w:val="nil"/>
              <w:bottom w:val="single" w:sz="4" w:space="0" w:color="auto"/>
              <w:right w:val="single" w:sz="4" w:space="0" w:color="auto"/>
            </w:tcBorders>
            <w:vAlign w:val="center"/>
            <w:hideMark/>
          </w:tcPr>
          <w:p w14:paraId="232AB2D8" w14:textId="77777777" w:rsidR="005F1B71" w:rsidRPr="000F219A" w:rsidRDefault="005F1B71" w:rsidP="004776F2">
            <w:pPr>
              <w:rPr>
                <w:noProof w:val="0"/>
                <w:color w:val="000000"/>
              </w:rPr>
            </w:pPr>
            <w:r w:rsidRPr="000F219A">
              <w:rPr>
                <w:noProof w:val="0"/>
                <w:color w:val="000000"/>
              </w:rPr>
              <w:t>ỐNG D200 UPVC PN6</w:t>
            </w:r>
          </w:p>
        </w:tc>
        <w:tc>
          <w:tcPr>
            <w:tcW w:w="948" w:type="dxa"/>
            <w:tcBorders>
              <w:top w:val="nil"/>
              <w:left w:val="nil"/>
              <w:bottom w:val="single" w:sz="4" w:space="0" w:color="auto"/>
              <w:right w:val="single" w:sz="4" w:space="0" w:color="auto"/>
            </w:tcBorders>
            <w:vAlign w:val="center"/>
            <w:hideMark/>
          </w:tcPr>
          <w:p w14:paraId="381BBAAC" w14:textId="77777777" w:rsidR="005F1B71" w:rsidRPr="000F219A" w:rsidRDefault="005F1B71" w:rsidP="004776F2">
            <w:pPr>
              <w:jc w:val="center"/>
              <w:rPr>
                <w:noProof w:val="0"/>
                <w:color w:val="000000"/>
              </w:rPr>
            </w:pPr>
            <w:r w:rsidRPr="000F219A">
              <w:rPr>
                <w:noProof w:val="0"/>
                <w:color w:val="000000"/>
              </w:rPr>
              <w:t>100m</w:t>
            </w:r>
          </w:p>
        </w:tc>
        <w:tc>
          <w:tcPr>
            <w:tcW w:w="960" w:type="dxa"/>
            <w:tcBorders>
              <w:top w:val="nil"/>
              <w:left w:val="nil"/>
              <w:bottom w:val="single" w:sz="4" w:space="0" w:color="auto"/>
              <w:right w:val="single" w:sz="4" w:space="0" w:color="auto"/>
            </w:tcBorders>
            <w:noWrap/>
            <w:vAlign w:val="center"/>
            <w:hideMark/>
          </w:tcPr>
          <w:p w14:paraId="1AD526C9" w14:textId="77777777" w:rsidR="005F1B71" w:rsidRPr="000F219A" w:rsidRDefault="005F1B71" w:rsidP="004776F2">
            <w:pPr>
              <w:jc w:val="center"/>
              <w:rPr>
                <w:noProof w:val="0"/>
                <w:color w:val="000000"/>
              </w:rPr>
            </w:pPr>
            <w:r w:rsidRPr="000F219A">
              <w:rPr>
                <w:noProof w:val="0"/>
                <w:color w:val="000000"/>
              </w:rPr>
              <w:t>0,154</w:t>
            </w:r>
          </w:p>
        </w:tc>
        <w:tc>
          <w:tcPr>
            <w:tcW w:w="3640" w:type="dxa"/>
            <w:tcBorders>
              <w:top w:val="nil"/>
              <w:left w:val="nil"/>
              <w:bottom w:val="single" w:sz="4" w:space="0" w:color="auto"/>
              <w:right w:val="single" w:sz="4" w:space="0" w:color="auto"/>
            </w:tcBorders>
            <w:shd w:val="clear" w:color="000000" w:fill="FFFFFF"/>
            <w:noWrap/>
            <w:vAlign w:val="center"/>
            <w:hideMark/>
          </w:tcPr>
          <w:p w14:paraId="7E3DBFBD" w14:textId="77777777" w:rsidR="005F1B71" w:rsidRPr="000F219A" w:rsidRDefault="005F1B71" w:rsidP="004776F2">
            <w:pPr>
              <w:rPr>
                <w:noProof w:val="0"/>
                <w:color w:val="000000"/>
              </w:rPr>
            </w:pPr>
            <w:r w:rsidRPr="000F219A">
              <w:rPr>
                <w:noProof w:val="0"/>
                <w:color w:val="000000"/>
              </w:rPr>
              <w:t xml:space="preserve"> PKT bể bơi, bể bơi </w:t>
            </w:r>
          </w:p>
        </w:tc>
      </w:tr>
      <w:tr w:rsidR="005F1B71" w:rsidRPr="000F219A" w14:paraId="5CF478AA" w14:textId="77777777" w:rsidTr="004776F2">
        <w:trPr>
          <w:trHeight w:val="31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4E28D012" w14:textId="77777777" w:rsidR="005F1B71" w:rsidRPr="000F219A" w:rsidRDefault="005F1B71" w:rsidP="004776F2">
            <w:pPr>
              <w:jc w:val="center"/>
              <w:rPr>
                <w:noProof w:val="0"/>
                <w:color w:val="000000"/>
              </w:rPr>
            </w:pPr>
            <w:r w:rsidRPr="000F219A">
              <w:rPr>
                <w:noProof w:val="0"/>
                <w:color w:val="000000"/>
              </w:rPr>
              <w:t>6</w:t>
            </w:r>
          </w:p>
        </w:tc>
        <w:tc>
          <w:tcPr>
            <w:tcW w:w="4006" w:type="dxa"/>
            <w:tcBorders>
              <w:top w:val="nil"/>
              <w:left w:val="nil"/>
              <w:bottom w:val="single" w:sz="4" w:space="0" w:color="auto"/>
              <w:right w:val="single" w:sz="4" w:space="0" w:color="auto"/>
            </w:tcBorders>
            <w:vAlign w:val="center"/>
            <w:hideMark/>
          </w:tcPr>
          <w:p w14:paraId="0EC31A82" w14:textId="77777777" w:rsidR="005F1B71" w:rsidRPr="000F219A" w:rsidRDefault="005F1B71" w:rsidP="004776F2">
            <w:pPr>
              <w:rPr>
                <w:noProof w:val="0"/>
                <w:color w:val="000000"/>
              </w:rPr>
            </w:pPr>
            <w:r w:rsidRPr="000F219A">
              <w:rPr>
                <w:noProof w:val="0"/>
                <w:color w:val="000000"/>
              </w:rPr>
              <w:t>ỐNG D140 UPVC PN6</w:t>
            </w:r>
          </w:p>
        </w:tc>
        <w:tc>
          <w:tcPr>
            <w:tcW w:w="948" w:type="dxa"/>
            <w:tcBorders>
              <w:top w:val="nil"/>
              <w:left w:val="nil"/>
              <w:bottom w:val="single" w:sz="4" w:space="0" w:color="auto"/>
              <w:right w:val="single" w:sz="4" w:space="0" w:color="auto"/>
            </w:tcBorders>
            <w:vAlign w:val="center"/>
            <w:hideMark/>
          </w:tcPr>
          <w:p w14:paraId="6DDCAA24" w14:textId="77777777" w:rsidR="005F1B71" w:rsidRPr="000F219A" w:rsidRDefault="005F1B71" w:rsidP="004776F2">
            <w:pPr>
              <w:jc w:val="center"/>
              <w:rPr>
                <w:noProof w:val="0"/>
                <w:color w:val="000000"/>
              </w:rPr>
            </w:pPr>
            <w:r w:rsidRPr="000F219A">
              <w:rPr>
                <w:noProof w:val="0"/>
                <w:color w:val="000000"/>
              </w:rPr>
              <w:t>100m</w:t>
            </w:r>
          </w:p>
        </w:tc>
        <w:tc>
          <w:tcPr>
            <w:tcW w:w="960" w:type="dxa"/>
            <w:tcBorders>
              <w:top w:val="nil"/>
              <w:left w:val="nil"/>
              <w:bottom w:val="single" w:sz="4" w:space="0" w:color="auto"/>
              <w:right w:val="single" w:sz="4" w:space="0" w:color="auto"/>
            </w:tcBorders>
            <w:noWrap/>
            <w:vAlign w:val="center"/>
            <w:hideMark/>
          </w:tcPr>
          <w:p w14:paraId="45781AC4" w14:textId="77777777" w:rsidR="005F1B71" w:rsidRPr="000F219A" w:rsidRDefault="005F1B71" w:rsidP="004776F2">
            <w:pPr>
              <w:jc w:val="center"/>
              <w:rPr>
                <w:noProof w:val="0"/>
                <w:color w:val="000000"/>
              </w:rPr>
            </w:pPr>
            <w:r w:rsidRPr="000F219A">
              <w:rPr>
                <w:noProof w:val="0"/>
                <w:color w:val="000000"/>
              </w:rPr>
              <w:t>0,066</w:t>
            </w:r>
          </w:p>
        </w:tc>
        <w:tc>
          <w:tcPr>
            <w:tcW w:w="3640" w:type="dxa"/>
            <w:tcBorders>
              <w:top w:val="nil"/>
              <w:left w:val="nil"/>
              <w:bottom w:val="single" w:sz="4" w:space="0" w:color="auto"/>
              <w:right w:val="single" w:sz="4" w:space="0" w:color="auto"/>
            </w:tcBorders>
            <w:shd w:val="clear" w:color="000000" w:fill="FFFFFF"/>
            <w:noWrap/>
            <w:hideMark/>
          </w:tcPr>
          <w:p w14:paraId="2BA7BC6D" w14:textId="77777777" w:rsidR="005F1B71" w:rsidRPr="000F219A" w:rsidRDefault="005F1B71" w:rsidP="004776F2">
            <w:pPr>
              <w:rPr>
                <w:noProof w:val="0"/>
                <w:color w:val="000000"/>
              </w:rPr>
            </w:pPr>
            <w:r w:rsidRPr="000F219A">
              <w:rPr>
                <w:noProof w:val="0"/>
                <w:color w:val="000000"/>
              </w:rPr>
              <w:t xml:space="preserve">PKT bể bơi, bể bơi </w:t>
            </w:r>
          </w:p>
        </w:tc>
      </w:tr>
      <w:tr w:rsidR="005F1B71" w:rsidRPr="000F219A" w14:paraId="7B2E5077" w14:textId="77777777" w:rsidTr="004776F2">
        <w:trPr>
          <w:trHeight w:val="31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29C5EE25" w14:textId="77777777" w:rsidR="005F1B71" w:rsidRPr="000F219A" w:rsidRDefault="005F1B71" w:rsidP="004776F2">
            <w:pPr>
              <w:jc w:val="center"/>
              <w:rPr>
                <w:noProof w:val="0"/>
                <w:color w:val="000000"/>
              </w:rPr>
            </w:pPr>
            <w:r w:rsidRPr="000F219A">
              <w:rPr>
                <w:noProof w:val="0"/>
                <w:color w:val="000000"/>
              </w:rPr>
              <w:t>7</w:t>
            </w:r>
          </w:p>
        </w:tc>
        <w:tc>
          <w:tcPr>
            <w:tcW w:w="4006" w:type="dxa"/>
            <w:tcBorders>
              <w:top w:val="nil"/>
              <w:left w:val="nil"/>
              <w:bottom w:val="single" w:sz="4" w:space="0" w:color="auto"/>
              <w:right w:val="single" w:sz="4" w:space="0" w:color="auto"/>
            </w:tcBorders>
            <w:vAlign w:val="center"/>
            <w:hideMark/>
          </w:tcPr>
          <w:p w14:paraId="294DD9DC" w14:textId="77777777" w:rsidR="005F1B71" w:rsidRPr="000F219A" w:rsidRDefault="005F1B71" w:rsidP="004776F2">
            <w:pPr>
              <w:rPr>
                <w:noProof w:val="0"/>
                <w:color w:val="000000"/>
              </w:rPr>
            </w:pPr>
            <w:r w:rsidRPr="000F219A">
              <w:rPr>
                <w:noProof w:val="0"/>
                <w:color w:val="000000"/>
              </w:rPr>
              <w:t>ỐNG D110 UPVC PN6</w:t>
            </w:r>
          </w:p>
        </w:tc>
        <w:tc>
          <w:tcPr>
            <w:tcW w:w="948" w:type="dxa"/>
            <w:tcBorders>
              <w:top w:val="nil"/>
              <w:left w:val="nil"/>
              <w:bottom w:val="single" w:sz="4" w:space="0" w:color="auto"/>
              <w:right w:val="single" w:sz="4" w:space="0" w:color="auto"/>
            </w:tcBorders>
            <w:vAlign w:val="center"/>
            <w:hideMark/>
          </w:tcPr>
          <w:p w14:paraId="2AAB8D49" w14:textId="77777777" w:rsidR="005F1B71" w:rsidRPr="000F219A" w:rsidRDefault="005F1B71" w:rsidP="004776F2">
            <w:pPr>
              <w:jc w:val="center"/>
              <w:rPr>
                <w:noProof w:val="0"/>
                <w:color w:val="000000"/>
              </w:rPr>
            </w:pPr>
            <w:r w:rsidRPr="000F219A">
              <w:rPr>
                <w:noProof w:val="0"/>
                <w:color w:val="000000"/>
              </w:rPr>
              <w:t>100m</w:t>
            </w:r>
          </w:p>
        </w:tc>
        <w:tc>
          <w:tcPr>
            <w:tcW w:w="960" w:type="dxa"/>
            <w:tcBorders>
              <w:top w:val="nil"/>
              <w:left w:val="nil"/>
              <w:bottom w:val="single" w:sz="4" w:space="0" w:color="auto"/>
              <w:right w:val="single" w:sz="4" w:space="0" w:color="auto"/>
            </w:tcBorders>
            <w:noWrap/>
            <w:vAlign w:val="center"/>
            <w:hideMark/>
          </w:tcPr>
          <w:p w14:paraId="1258047C" w14:textId="77777777" w:rsidR="005F1B71" w:rsidRPr="000F219A" w:rsidRDefault="005F1B71" w:rsidP="004776F2">
            <w:pPr>
              <w:jc w:val="center"/>
              <w:rPr>
                <w:noProof w:val="0"/>
                <w:color w:val="000000"/>
              </w:rPr>
            </w:pPr>
            <w:r w:rsidRPr="000F219A">
              <w:rPr>
                <w:noProof w:val="0"/>
                <w:color w:val="000000"/>
              </w:rPr>
              <w:t>0,033</w:t>
            </w:r>
          </w:p>
        </w:tc>
        <w:tc>
          <w:tcPr>
            <w:tcW w:w="3640" w:type="dxa"/>
            <w:tcBorders>
              <w:top w:val="nil"/>
              <w:left w:val="nil"/>
              <w:bottom w:val="single" w:sz="4" w:space="0" w:color="auto"/>
              <w:right w:val="single" w:sz="4" w:space="0" w:color="auto"/>
            </w:tcBorders>
            <w:shd w:val="clear" w:color="000000" w:fill="FFFFFF"/>
            <w:noWrap/>
            <w:hideMark/>
          </w:tcPr>
          <w:p w14:paraId="55B0D027" w14:textId="77777777" w:rsidR="005F1B71" w:rsidRPr="000F219A" w:rsidRDefault="005F1B71" w:rsidP="004776F2">
            <w:pPr>
              <w:rPr>
                <w:noProof w:val="0"/>
                <w:color w:val="000000"/>
              </w:rPr>
            </w:pPr>
            <w:r w:rsidRPr="000F219A">
              <w:rPr>
                <w:noProof w:val="0"/>
                <w:color w:val="000000"/>
              </w:rPr>
              <w:t xml:space="preserve">PKT bể bơi, bể bơi </w:t>
            </w:r>
          </w:p>
        </w:tc>
      </w:tr>
      <w:tr w:rsidR="005F1B71" w:rsidRPr="000F219A" w14:paraId="7D48CF9E" w14:textId="77777777" w:rsidTr="004776F2">
        <w:trPr>
          <w:trHeight w:val="31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3AD1DF70" w14:textId="77777777" w:rsidR="005F1B71" w:rsidRPr="000F219A" w:rsidRDefault="005F1B71" w:rsidP="004776F2">
            <w:pPr>
              <w:jc w:val="center"/>
              <w:rPr>
                <w:noProof w:val="0"/>
                <w:color w:val="000000"/>
              </w:rPr>
            </w:pPr>
            <w:r w:rsidRPr="000F219A">
              <w:rPr>
                <w:noProof w:val="0"/>
                <w:color w:val="000000"/>
              </w:rPr>
              <w:t>8</w:t>
            </w:r>
          </w:p>
        </w:tc>
        <w:tc>
          <w:tcPr>
            <w:tcW w:w="4006" w:type="dxa"/>
            <w:tcBorders>
              <w:top w:val="nil"/>
              <w:left w:val="nil"/>
              <w:bottom w:val="single" w:sz="4" w:space="0" w:color="auto"/>
              <w:right w:val="single" w:sz="4" w:space="0" w:color="auto"/>
            </w:tcBorders>
            <w:vAlign w:val="center"/>
            <w:hideMark/>
          </w:tcPr>
          <w:p w14:paraId="2075AF6B" w14:textId="77777777" w:rsidR="005F1B71" w:rsidRPr="000F219A" w:rsidRDefault="005F1B71" w:rsidP="004776F2">
            <w:pPr>
              <w:rPr>
                <w:noProof w:val="0"/>
                <w:color w:val="000000"/>
              </w:rPr>
            </w:pPr>
            <w:r w:rsidRPr="000F219A">
              <w:rPr>
                <w:noProof w:val="0"/>
                <w:color w:val="000000"/>
              </w:rPr>
              <w:t>ỐNG D60 UPVC PN6</w:t>
            </w:r>
          </w:p>
        </w:tc>
        <w:tc>
          <w:tcPr>
            <w:tcW w:w="948" w:type="dxa"/>
            <w:tcBorders>
              <w:top w:val="nil"/>
              <w:left w:val="nil"/>
              <w:bottom w:val="single" w:sz="4" w:space="0" w:color="auto"/>
              <w:right w:val="single" w:sz="4" w:space="0" w:color="auto"/>
            </w:tcBorders>
            <w:vAlign w:val="center"/>
            <w:hideMark/>
          </w:tcPr>
          <w:p w14:paraId="5DD76CA4" w14:textId="77777777" w:rsidR="005F1B71" w:rsidRPr="000F219A" w:rsidRDefault="005F1B71" w:rsidP="004776F2">
            <w:pPr>
              <w:jc w:val="center"/>
              <w:rPr>
                <w:noProof w:val="0"/>
                <w:color w:val="000000"/>
              </w:rPr>
            </w:pPr>
            <w:r w:rsidRPr="000F219A">
              <w:rPr>
                <w:noProof w:val="0"/>
                <w:color w:val="000000"/>
              </w:rPr>
              <w:t>100m</w:t>
            </w:r>
          </w:p>
        </w:tc>
        <w:tc>
          <w:tcPr>
            <w:tcW w:w="960" w:type="dxa"/>
            <w:tcBorders>
              <w:top w:val="nil"/>
              <w:left w:val="nil"/>
              <w:bottom w:val="single" w:sz="4" w:space="0" w:color="auto"/>
              <w:right w:val="single" w:sz="4" w:space="0" w:color="auto"/>
            </w:tcBorders>
            <w:noWrap/>
            <w:vAlign w:val="center"/>
            <w:hideMark/>
          </w:tcPr>
          <w:p w14:paraId="2C6FC870" w14:textId="77777777" w:rsidR="005F1B71" w:rsidRPr="000F219A" w:rsidRDefault="005F1B71" w:rsidP="004776F2">
            <w:pPr>
              <w:jc w:val="center"/>
              <w:rPr>
                <w:noProof w:val="0"/>
                <w:color w:val="000000"/>
              </w:rPr>
            </w:pPr>
            <w:r w:rsidRPr="000F219A">
              <w:rPr>
                <w:noProof w:val="0"/>
                <w:color w:val="000000"/>
              </w:rPr>
              <w:t>0,165</w:t>
            </w:r>
          </w:p>
        </w:tc>
        <w:tc>
          <w:tcPr>
            <w:tcW w:w="3640" w:type="dxa"/>
            <w:tcBorders>
              <w:top w:val="nil"/>
              <w:left w:val="nil"/>
              <w:bottom w:val="single" w:sz="4" w:space="0" w:color="auto"/>
              <w:right w:val="single" w:sz="4" w:space="0" w:color="auto"/>
            </w:tcBorders>
            <w:shd w:val="clear" w:color="000000" w:fill="FFFFFF"/>
            <w:noWrap/>
            <w:hideMark/>
          </w:tcPr>
          <w:p w14:paraId="57694A00" w14:textId="77777777" w:rsidR="005F1B71" w:rsidRPr="000F219A" w:rsidRDefault="005F1B71" w:rsidP="004776F2">
            <w:pPr>
              <w:rPr>
                <w:noProof w:val="0"/>
                <w:color w:val="000000"/>
              </w:rPr>
            </w:pPr>
            <w:r w:rsidRPr="000F219A">
              <w:rPr>
                <w:noProof w:val="0"/>
                <w:color w:val="000000"/>
              </w:rPr>
              <w:t xml:space="preserve">PKT bể bơi, bể bơi </w:t>
            </w:r>
          </w:p>
        </w:tc>
      </w:tr>
      <w:tr w:rsidR="005F1B71" w:rsidRPr="000F219A" w14:paraId="5779A200" w14:textId="77777777" w:rsidTr="004776F2">
        <w:trPr>
          <w:trHeight w:val="31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6D51D6A2" w14:textId="77777777" w:rsidR="005F1B71" w:rsidRPr="000F219A" w:rsidRDefault="005F1B71" w:rsidP="004776F2">
            <w:pPr>
              <w:jc w:val="center"/>
              <w:rPr>
                <w:noProof w:val="0"/>
                <w:color w:val="000000"/>
              </w:rPr>
            </w:pPr>
            <w:r w:rsidRPr="000F219A">
              <w:rPr>
                <w:noProof w:val="0"/>
                <w:color w:val="000000"/>
              </w:rPr>
              <w:t>9</w:t>
            </w:r>
          </w:p>
        </w:tc>
        <w:tc>
          <w:tcPr>
            <w:tcW w:w="4006" w:type="dxa"/>
            <w:tcBorders>
              <w:top w:val="nil"/>
              <w:left w:val="nil"/>
              <w:bottom w:val="single" w:sz="4" w:space="0" w:color="auto"/>
              <w:right w:val="single" w:sz="4" w:space="0" w:color="auto"/>
            </w:tcBorders>
            <w:vAlign w:val="center"/>
            <w:hideMark/>
          </w:tcPr>
          <w:p w14:paraId="77A3F6F7" w14:textId="77777777" w:rsidR="005F1B71" w:rsidRPr="000F219A" w:rsidRDefault="005F1B71" w:rsidP="004776F2">
            <w:pPr>
              <w:rPr>
                <w:noProof w:val="0"/>
                <w:color w:val="000000"/>
              </w:rPr>
            </w:pPr>
            <w:r w:rsidRPr="000F219A">
              <w:rPr>
                <w:noProof w:val="0"/>
                <w:color w:val="000000"/>
              </w:rPr>
              <w:t>ỐNG D50 HDPE PN8</w:t>
            </w:r>
          </w:p>
        </w:tc>
        <w:tc>
          <w:tcPr>
            <w:tcW w:w="948" w:type="dxa"/>
            <w:tcBorders>
              <w:top w:val="nil"/>
              <w:left w:val="nil"/>
              <w:bottom w:val="single" w:sz="4" w:space="0" w:color="auto"/>
              <w:right w:val="single" w:sz="4" w:space="0" w:color="auto"/>
            </w:tcBorders>
            <w:vAlign w:val="center"/>
            <w:hideMark/>
          </w:tcPr>
          <w:p w14:paraId="68465425" w14:textId="77777777" w:rsidR="005F1B71" w:rsidRPr="000F219A" w:rsidRDefault="005F1B71" w:rsidP="004776F2">
            <w:pPr>
              <w:jc w:val="center"/>
              <w:rPr>
                <w:noProof w:val="0"/>
                <w:color w:val="000000"/>
              </w:rPr>
            </w:pPr>
            <w:r w:rsidRPr="000F219A">
              <w:rPr>
                <w:noProof w:val="0"/>
                <w:color w:val="000000"/>
              </w:rPr>
              <w:t>100m</w:t>
            </w:r>
          </w:p>
        </w:tc>
        <w:tc>
          <w:tcPr>
            <w:tcW w:w="960" w:type="dxa"/>
            <w:tcBorders>
              <w:top w:val="nil"/>
              <w:left w:val="nil"/>
              <w:bottom w:val="single" w:sz="4" w:space="0" w:color="auto"/>
              <w:right w:val="single" w:sz="4" w:space="0" w:color="auto"/>
            </w:tcBorders>
            <w:noWrap/>
            <w:vAlign w:val="center"/>
            <w:hideMark/>
          </w:tcPr>
          <w:p w14:paraId="6D16F75D" w14:textId="77777777" w:rsidR="005F1B71" w:rsidRPr="000F219A" w:rsidRDefault="005F1B71" w:rsidP="004776F2">
            <w:pPr>
              <w:jc w:val="center"/>
              <w:rPr>
                <w:noProof w:val="0"/>
                <w:color w:val="000000"/>
              </w:rPr>
            </w:pPr>
            <w:r w:rsidRPr="000F219A">
              <w:rPr>
                <w:noProof w:val="0"/>
                <w:color w:val="000000"/>
              </w:rPr>
              <w:t>0,055</w:t>
            </w:r>
          </w:p>
        </w:tc>
        <w:tc>
          <w:tcPr>
            <w:tcW w:w="3640" w:type="dxa"/>
            <w:tcBorders>
              <w:top w:val="nil"/>
              <w:left w:val="nil"/>
              <w:bottom w:val="single" w:sz="4" w:space="0" w:color="auto"/>
              <w:right w:val="single" w:sz="4" w:space="0" w:color="auto"/>
            </w:tcBorders>
            <w:shd w:val="clear" w:color="000000" w:fill="FFFFFF"/>
            <w:noWrap/>
            <w:hideMark/>
          </w:tcPr>
          <w:p w14:paraId="251CA884" w14:textId="77777777" w:rsidR="005F1B71" w:rsidRPr="000F219A" w:rsidRDefault="005F1B71" w:rsidP="004776F2">
            <w:pPr>
              <w:rPr>
                <w:noProof w:val="0"/>
                <w:color w:val="000000"/>
              </w:rPr>
            </w:pPr>
            <w:r w:rsidRPr="000F219A">
              <w:rPr>
                <w:noProof w:val="0"/>
                <w:color w:val="000000"/>
              </w:rPr>
              <w:t xml:space="preserve">PKT bể bơi, bể bơi </w:t>
            </w:r>
          </w:p>
        </w:tc>
      </w:tr>
      <w:tr w:rsidR="005F1B71" w:rsidRPr="000F219A" w14:paraId="0DFECD4A" w14:textId="77777777" w:rsidTr="004776F2">
        <w:trPr>
          <w:trHeight w:val="31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7048AFDD" w14:textId="77777777" w:rsidR="005F1B71" w:rsidRPr="000F219A" w:rsidRDefault="005F1B71" w:rsidP="004776F2">
            <w:pPr>
              <w:jc w:val="center"/>
              <w:rPr>
                <w:noProof w:val="0"/>
                <w:color w:val="000000"/>
              </w:rPr>
            </w:pPr>
            <w:r w:rsidRPr="000F219A">
              <w:rPr>
                <w:noProof w:val="0"/>
                <w:color w:val="000000"/>
              </w:rPr>
              <w:t>10</w:t>
            </w:r>
          </w:p>
        </w:tc>
        <w:tc>
          <w:tcPr>
            <w:tcW w:w="4006" w:type="dxa"/>
            <w:tcBorders>
              <w:top w:val="nil"/>
              <w:left w:val="nil"/>
              <w:bottom w:val="single" w:sz="4" w:space="0" w:color="auto"/>
              <w:right w:val="single" w:sz="4" w:space="0" w:color="auto"/>
            </w:tcBorders>
            <w:vAlign w:val="center"/>
            <w:hideMark/>
          </w:tcPr>
          <w:p w14:paraId="2F8FB7A2" w14:textId="77777777" w:rsidR="005F1B71" w:rsidRPr="000F219A" w:rsidRDefault="005F1B71" w:rsidP="004776F2">
            <w:pPr>
              <w:rPr>
                <w:noProof w:val="0"/>
                <w:color w:val="000000"/>
              </w:rPr>
            </w:pPr>
            <w:r w:rsidRPr="000F219A">
              <w:rPr>
                <w:noProof w:val="0"/>
                <w:color w:val="000000"/>
              </w:rPr>
              <w:t>ỐNG D21 UPVC PN10</w:t>
            </w:r>
          </w:p>
        </w:tc>
        <w:tc>
          <w:tcPr>
            <w:tcW w:w="948" w:type="dxa"/>
            <w:tcBorders>
              <w:top w:val="nil"/>
              <w:left w:val="nil"/>
              <w:bottom w:val="single" w:sz="4" w:space="0" w:color="auto"/>
              <w:right w:val="single" w:sz="4" w:space="0" w:color="auto"/>
            </w:tcBorders>
            <w:vAlign w:val="center"/>
            <w:hideMark/>
          </w:tcPr>
          <w:p w14:paraId="37848F8E" w14:textId="77777777" w:rsidR="005F1B71" w:rsidRPr="000F219A" w:rsidRDefault="005F1B71" w:rsidP="004776F2">
            <w:pPr>
              <w:jc w:val="center"/>
              <w:rPr>
                <w:noProof w:val="0"/>
                <w:color w:val="000000"/>
              </w:rPr>
            </w:pPr>
            <w:r w:rsidRPr="000F219A">
              <w:rPr>
                <w:noProof w:val="0"/>
                <w:color w:val="000000"/>
              </w:rPr>
              <w:t>100m</w:t>
            </w:r>
          </w:p>
        </w:tc>
        <w:tc>
          <w:tcPr>
            <w:tcW w:w="960" w:type="dxa"/>
            <w:tcBorders>
              <w:top w:val="nil"/>
              <w:left w:val="nil"/>
              <w:bottom w:val="single" w:sz="4" w:space="0" w:color="auto"/>
              <w:right w:val="single" w:sz="4" w:space="0" w:color="auto"/>
            </w:tcBorders>
            <w:noWrap/>
            <w:vAlign w:val="center"/>
            <w:hideMark/>
          </w:tcPr>
          <w:p w14:paraId="7383FBEC" w14:textId="77777777" w:rsidR="005F1B71" w:rsidRPr="000F219A" w:rsidRDefault="005F1B71" w:rsidP="004776F2">
            <w:pPr>
              <w:jc w:val="center"/>
              <w:rPr>
                <w:noProof w:val="0"/>
                <w:color w:val="000000"/>
              </w:rPr>
            </w:pPr>
            <w:r w:rsidRPr="000F219A">
              <w:rPr>
                <w:noProof w:val="0"/>
                <w:color w:val="000000"/>
              </w:rPr>
              <w:t>0,11</w:t>
            </w:r>
          </w:p>
        </w:tc>
        <w:tc>
          <w:tcPr>
            <w:tcW w:w="3640" w:type="dxa"/>
            <w:tcBorders>
              <w:top w:val="nil"/>
              <w:left w:val="nil"/>
              <w:bottom w:val="single" w:sz="4" w:space="0" w:color="auto"/>
              <w:right w:val="single" w:sz="4" w:space="0" w:color="auto"/>
            </w:tcBorders>
            <w:shd w:val="clear" w:color="000000" w:fill="FFFFFF"/>
            <w:noWrap/>
            <w:hideMark/>
          </w:tcPr>
          <w:p w14:paraId="29647590" w14:textId="77777777" w:rsidR="005F1B71" w:rsidRPr="000F219A" w:rsidRDefault="005F1B71" w:rsidP="004776F2">
            <w:pPr>
              <w:rPr>
                <w:noProof w:val="0"/>
                <w:color w:val="000000"/>
              </w:rPr>
            </w:pPr>
            <w:r w:rsidRPr="000F219A">
              <w:rPr>
                <w:noProof w:val="0"/>
                <w:color w:val="000000"/>
              </w:rPr>
              <w:t xml:space="preserve">PKT bể bơi, bể bơi </w:t>
            </w:r>
          </w:p>
        </w:tc>
      </w:tr>
      <w:tr w:rsidR="005F1B71" w:rsidRPr="000F219A" w14:paraId="5F4EE87C" w14:textId="77777777" w:rsidTr="004776F2">
        <w:trPr>
          <w:trHeight w:val="31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0316374D" w14:textId="77777777" w:rsidR="005F1B71" w:rsidRPr="000F219A" w:rsidRDefault="005F1B71" w:rsidP="004776F2">
            <w:pPr>
              <w:jc w:val="center"/>
              <w:rPr>
                <w:noProof w:val="0"/>
                <w:color w:val="000000"/>
              </w:rPr>
            </w:pPr>
            <w:r w:rsidRPr="000F219A">
              <w:rPr>
                <w:noProof w:val="0"/>
                <w:color w:val="000000"/>
              </w:rPr>
              <w:t>11</w:t>
            </w:r>
          </w:p>
        </w:tc>
        <w:tc>
          <w:tcPr>
            <w:tcW w:w="4006" w:type="dxa"/>
            <w:tcBorders>
              <w:top w:val="nil"/>
              <w:left w:val="nil"/>
              <w:bottom w:val="single" w:sz="4" w:space="0" w:color="auto"/>
              <w:right w:val="single" w:sz="4" w:space="0" w:color="auto"/>
            </w:tcBorders>
            <w:vAlign w:val="center"/>
            <w:hideMark/>
          </w:tcPr>
          <w:p w14:paraId="065426EB" w14:textId="77777777" w:rsidR="005F1B71" w:rsidRPr="000F219A" w:rsidRDefault="005F1B71" w:rsidP="004776F2">
            <w:pPr>
              <w:rPr>
                <w:noProof w:val="0"/>
                <w:color w:val="000000"/>
              </w:rPr>
            </w:pPr>
            <w:r w:rsidRPr="000F219A">
              <w:rPr>
                <w:noProof w:val="0"/>
                <w:color w:val="000000"/>
              </w:rPr>
              <w:t>VAN BƯỚM D200 UPVC PN8</w:t>
            </w:r>
          </w:p>
        </w:tc>
        <w:tc>
          <w:tcPr>
            <w:tcW w:w="948" w:type="dxa"/>
            <w:tcBorders>
              <w:top w:val="nil"/>
              <w:left w:val="nil"/>
              <w:bottom w:val="single" w:sz="4" w:space="0" w:color="auto"/>
              <w:right w:val="single" w:sz="4" w:space="0" w:color="auto"/>
            </w:tcBorders>
            <w:vAlign w:val="center"/>
            <w:hideMark/>
          </w:tcPr>
          <w:p w14:paraId="6565C3B6" w14:textId="77777777" w:rsidR="005F1B71" w:rsidRPr="000F219A" w:rsidRDefault="005F1B71" w:rsidP="004776F2">
            <w:pPr>
              <w:jc w:val="center"/>
              <w:rPr>
                <w:noProof w:val="0"/>
                <w:color w:val="000000"/>
              </w:rPr>
            </w:pPr>
            <w:r w:rsidRPr="000F219A">
              <w:rPr>
                <w:noProof w:val="0"/>
                <w:color w:val="000000"/>
              </w:rPr>
              <w:t>cái</w:t>
            </w:r>
          </w:p>
        </w:tc>
        <w:tc>
          <w:tcPr>
            <w:tcW w:w="960" w:type="dxa"/>
            <w:tcBorders>
              <w:top w:val="nil"/>
              <w:left w:val="nil"/>
              <w:bottom w:val="single" w:sz="4" w:space="0" w:color="auto"/>
              <w:right w:val="single" w:sz="4" w:space="0" w:color="auto"/>
            </w:tcBorders>
            <w:noWrap/>
            <w:vAlign w:val="center"/>
            <w:hideMark/>
          </w:tcPr>
          <w:p w14:paraId="0C1212C0" w14:textId="77777777" w:rsidR="005F1B71" w:rsidRPr="000F219A" w:rsidRDefault="005F1B71" w:rsidP="004776F2">
            <w:pPr>
              <w:jc w:val="center"/>
              <w:rPr>
                <w:noProof w:val="0"/>
                <w:color w:val="000000"/>
              </w:rPr>
            </w:pPr>
            <w:r w:rsidRPr="000F219A">
              <w:rPr>
                <w:noProof w:val="0"/>
                <w:color w:val="000000"/>
              </w:rPr>
              <w:t>1</w:t>
            </w:r>
          </w:p>
        </w:tc>
        <w:tc>
          <w:tcPr>
            <w:tcW w:w="3640" w:type="dxa"/>
            <w:tcBorders>
              <w:top w:val="nil"/>
              <w:left w:val="nil"/>
              <w:bottom w:val="single" w:sz="4" w:space="0" w:color="auto"/>
              <w:right w:val="single" w:sz="4" w:space="0" w:color="auto"/>
            </w:tcBorders>
            <w:shd w:val="clear" w:color="000000" w:fill="FFFFFF"/>
            <w:noWrap/>
            <w:hideMark/>
          </w:tcPr>
          <w:p w14:paraId="2C65FAAF" w14:textId="77777777" w:rsidR="005F1B71" w:rsidRPr="000F219A" w:rsidRDefault="005F1B71" w:rsidP="004776F2">
            <w:pPr>
              <w:rPr>
                <w:noProof w:val="0"/>
                <w:color w:val="000000"/>
              </w:rPr>
            </w:pPr>
            <w:r w:rsidRPr="000F219A">
              <w:rPr>
                <w:noProof w:val="0"/>
                <w:color w:val="000000"/>
              </w:rPr>
              <w:t xml:space="preserve">PKT bể bơi, bể bơi </w:t>
            </w:r>
          </w:p>
        </w:tc>
      </w:tr>
      <w:tr w:rsidR="005F1B71" w:rsidRPr="000F219A" w14:paraId="79F0B613" w14:textId="77777777" w:rsidTr="004776F2">
        <w:trPr>
          <w:trHeight w:val="31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7139BFE0" w14:textId="77777777" w:rsidR="005F1B71" w:rsidRPr="000F219A" w:rsidRDefault="005F1B71" w:rsidP="004776F2">
            <w:pPr>
              <w:jc w:val="center"/>
              <w:rPr>
                <w:noProof w:val="0"/>
                <w:color w:val="000000"/>
              </w:rPr>
            </w:pPr>
            <w:r w:rsidRPr="000F219A">
              <w:rPr>
                <w:noProof w:val="0"/>
                <w:color w:val="000000"/>
              </w:rPr>
              <w:t>12</w:t>
            </w:r>
          </w:p>
        </w:tc>
        <w:tc>
          <w:tcPr>
            <w:tcW w:w="4006" w:type="dxa"/>
            <w:tcBorders>
              <w:top w:val="nil"/>
              <w:left w:val="nil"/>
              <w:bottom w:val="single" w:sz="4" w:space="0" w:color="auto"/>
              <w:right w:val="single" w:sz="4" w:space="0" w:color="auto"/>
            </w:tcBorders>
            <w:vAlign w:val="center"/>
            <w:hideMark/>
          </w:tcPr>
          <w:p w14:paraId="4F82E49E" w14:textId="77777777" w:rsidR="005F1B71" w:rsidRPr="000F219A" w:rsidRDefault="005F1B71" w:rsidP="004776F2">
            <w:pPr>
              <w:rPr>
                <w:noProof w:val="0"/>
                <w:color w:val="000000"/>
              </w:rPr>
            </w:pPr>
            <w:r w:rsidRPr="000F219A">
              <w:rPr>
                <w:noProof w:val="0"/>
                <w:color w:val="000000"/>
              </w:rPr>
              <w:t>VAN BƯỚM D110 UPVC PN8</w:t>
            </w:r>
          </w:p>
        </w:tc>
        <w:tc>
          <w:tcPr>
            <w:tcW w:w="948" w:type="dxa"/>
            <w:tcBorders>
              <w:top w:val="nil"/>
              <w:left w:val="nil"/>
              <w:bottom w:val="single" w:sz="4" w:space="0" w:color="auto"/>
              <w:right w:val="single" w:sz="4" w:space="0" w:color="auto"/>
            </w:tcBorders>
            <w:vAlign w:val="center"/>
            <w:hideMark/>
          </w:tcPr>
          <w:p w14:paraId="6B895F22" w14:textId="77777777" w:rsidR="005F1B71" w:rsidRPr="000F219A" w:rsidRDefault="005F1B71" w:rsidP="004776F2">
            <w:pPr>
              <w:jc w:val="center"/>
              <w:rPr>
                <w:noProof w:val="0"/>
                <w:color w:val="000000"/>
              </w:rPr>
            </w:pPr>
            <w:r w:rsidRPr="000F219A">
              <w:rPr>
                <w:noProof w:val="0"/>
                <w:color w:val="000000"/>
              </w:rPr>
              <w:t>cái</w:t>
            </w:r>
          </w:p>
        </w:tc>
        <w:tc>
          <w:tcPr>
            <w:tcW w:w="960" w:type="dxa"/>
            <w:tcBorders>
              <w:top w:val="nil"/>
              <w:left w:val="nil"/>
              <w:bottom w:val="single" w:sz="4" w:space="0" w:color="auto"/>
              <w:right w:val="single" w:sz="4" w:space="0" w:color="auto"/>
            </w:tcBorders>
            <w:noWrap/>
            <w:vAlign w:val="center"/>
            <w:hideMark/>
          </w:tcPr>
          <w:p w14:paraId="10137E1C" w14:textId="77777777" w:rsidR="005F1B71" w:rsidRPr="000F219A" w:rsidRDefault="005F1B71" w:rsidP="004776F2">
            <w:pPr>
              <w:jc w:val="center"/>
              <w:rPr>
                <w:noProof w:val="0"/>
                <w:color w:val="000000"/>
              </w:rPr>
            </w:pPr>
            <w:r w:rsidRPr="000F219A">
              <w:rPr>
                <w:noProof w:val="0"/>
                <w:color w:val="000000"/>
              </w:rPr>
              <w:t>2</w:t>
            </w:r>
          </w:p>
        </w:tc>
        <w:tc>
          <w:tcPr>
            <w:tcW w:w="3640" w:type="dxa"/>
            <w:tcBorders>
              <w:top w:val="nil"/>
              <w:left w:val="nil"/>
              <w:bottom w:val="single" w:sz="4" w:space="0" w:color="auto"/>
              <w:right w:val="single" w:sz="4" w:space="0" w:color="auto"/>
            </w:tcBorders>
            <w:shd w:val="clear" w:color="000000" w:fill="FFFFFF"/>
            <w:noWrap/>
            <w:hideMark/>
          </w:tcPr>
          <w:p w14:paraId="56D9BB3B" w14:textId="77777777" w:rsidR="005F1B71" w:rsidRPr="000F219A" w:rsidRDefault="005F1B71" w:rsidP="004776F2">
            <w:pPr>
              <w:rPr>
                <w:noProof w:val="0"/>
                <w:color w:val="000000"/>
              </w:rPr>
            </w:pPr>
            <w:r w:rsidRPr="000F219A">
              <w:rPr>
                <w:noProof w:val="0"/>
                <w:color w:val="000000"/>
              </w:rPr>
              <w:t xml:space="preserve">PKT bể bơi, bể bơi </w:t>
            </w:r>
          </w:p>
        </w:tc>
      </w:tr>
      <w:tr w:rsidR="005F1B71" w:rsidRPr="000F219A" w14:paraId="1220D367" w14:textId="77777777" w:rsidTr="004776F2">
        <w:trPr>
          <w:trHeight w:val="31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2285E978" w14:textId="77777777" w:rsidR="005F1B71" w:rsidRPr="000F219A" w:rsidRDefault="005F1B71" w:rsidP="004776F2">
            <w:pPr>
              <w:jc w:val="center"/>
              <w:rPr>
                <w:noProof w:val="0"/>
                <w:color w:val="000000"/>
              </w:rPr>
            </w:pPr>
            <w:r w:rsidRPr="000F219A">
              <w:rPr>
                <w:noProof w:val="0"/>
                <w:color w:val="000000"/>
              </w:rPr>
              <w:t>13</w:t>
            </w:r>
          </w:p>
        </w:tc>
        <w:tc>
          <w:tcPr>
            <w:tcW w:w="4006" w:type="dxa"/>
            <w:tcBorders>
              <w:top w:val="nil"/>
              <w:left w:val="nil"/>
              <w:bottom w:val="single" w:sz="4" w:space="0" w:color="auto"/>
              <w:right w:val="single" w:sz="4" w:space="0" w:color="auto"/>
            </w:tcBorders>
            <w:vAlign w:val="center"/>
            <w:hideMark/>
          </w:tcPr>
          <w:p w14:paraId="065A7019" w14:textId="77777777" w:rsidR="005F1B71" w:rsidRPr="000F219A" w:rsidRDefault="005F1B71" w:rsidP="004776F2">
            <w:pPr>
              <w:rPr>
                <w:noProof w:val="0"/>
                <w:color w:val="000000"/>
              </w:rPr>
            </w:pPr>
            <w:r w:rsidRPr="000F219A">
              <w:rPr>
                <w:noProof w:val="0"/>
                <w:color w:val="000000"/>
              </w:rPr>
              <w:t>VAN KHÓA D60 UPVC PN8</w:t>
            </w:r>
          </w:p>
        </w:tc>
        <w:tc>
          <w:tcPr>
            <w:tcW w:w="948" w:type="dxa"/>
            <w:tcBorders>
              <w:top w:val="nil"/>
              <w:left w:val="nil"/>
              <w:bottom w:val="single" w:sz="4" w:space="0" w:color="auto"/>
              <w:right w:val="single" w:sz="4" w:space="0" w:color="auto"/>
            </w:tcBorders>
            <w:vAlign w:val="center"/>
            <w:hideMark/>
          </w:tcPr>
          <w:p w14:paraId="568B17D8" w14:textId="77777777" w:rsidR="005F1B71" w:rsidRPr="000F219A" w:rsidRDefault="005F1B71" w:rsidP="004776F2">
            <w:pPr>
              <w:jc w:val="center"/>
              <w:rPr>
                <w:noProof w:val="0"/>
                <w:color w:val="000000"/>
              </w:rPr>
            </w:pPr>
            <w:r w:rsidRPr="000F219A">
              <w:rPr>
                <w:noProof w:val="0"/>
                <w:color w:val="000000"/>
              </w:rPr>
              <w:t>cái</w:t>
            </w:r>
          </w:p>
        </w:tc>
        <w:tc>
          <w:tcPr>
            <w:tcW w:w="960" w:type="dxa"/>
            <w:tcBorders>
              <w:top w:val="nil"/>
              <w:left w:val="nil"/>
              <w:bottom w:val="single" w:sz="4" w:space="0" w:color="auto"/>
              <w:right w:val="single" w:sz="4" w:space="0" w:color="auto"/>
            </w:tcBorders>
            <w:noWrap/>
            <w:vAlign w:val="center"/>
            <w:hideMark/>
          </w:tcPr>
          <w:p w14:paraId="311E8C1E" w14:textId="77777777" w:rsidR="005F1B71" w:rsidRPr="000F219A" w:rsidRDefault="005F1B71" w:rsidP="004776F2">
            <w:pPr>
              <w:jc w:val="center"/>
              <w:rPr>
                <w:noProof w:val="0"/>
                <w:color w:val="000000"/>
              </w:rPr>
            </w:pPr>
            <w:r w:rsidRPr="000F219A">
              <w:rPr>
                <w:noProof w:val="0"/>
                <w:color w:val="000000"/>
              </w:rPr>
              <w:t>12</w:t>
            </w:r>
          </w:p>
        </w:tc>
        <w:tc>
          <w:tcPr>
            <w:tcW w:w="3640" w:type="dxa"/>
            <w:tcBorders>
              <w:top w:val="nil"/>
              <w:left w:val="nil"/>
              <w:bottom w:val="single" w:sz="4" w:space="0" w:color="auto"/>
              <w:right w:val="single" w:sz="4" w:space="0" w:color="auto"/>
            </w:tcBorders>
            <w:shd w:val="clear" w:color="000000" w:fill="FFFFFF"/>
            <w:noWrap/>
            <w:hideMark/>
          </w:tcPr>
          <w:p w14:paraId="7BF21BC8" w14:textId="77777777" w:rsidR="005F1B71" w:rsidRPr="000F219A" w:rsidRDefault="005F1B71" w:rsidP="004776F2">
            <w:pPr>
              <w:rPr>
                <w:noProof w:val="0"/>
                <w:color w:val="000000"/>
              </w:rPr>
            </w:pPr>
            <w:r w:rsidRPr="000F219A">
              <w:rPr>
                <w:noProof w:val="0"/>
                <w:color w:val="000000"/>
              </w:rPr>
              <w:t xml:space="preserve">PKT bể bơi, bể bơi </w:t>
            </w:r>
          </w:p>
        </w:tc>
      </w:tr>
      <w:tr w:rsidR="005F1B71" w:rsidRPr="000F219A" w14:paraId="0B97276D" w14:textId="77777777" w:rsidTr="004776F2">
        <w:trPr>
          <w:trHeight w:val="31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105AC0C1" w14:textId="77777777" w:rsidR="005F1B71" w:rsidRPr="000F219A" w:rsidRDefault="005F1B71" w:rsidP="004776F2">
            <w:pPr>
              <w:jc w:val="center"/>
              <w:rPr>
                <w:noProof w:val="0"/>
                <w:color w:val="000000"/>
              </w:rPr>
            </w:pPr>
            <w:r w:rsidRPr="000F219A">
              <w:rPr>
                <w:noProof w:val="0"/>
                <w:color w:val="000000"/>
              </w:rPr>
              <w:t>14</w:t>
            </w:r>
          </w:p>
        </w:tc>
        <w:tc>
          <w:tcPr>
            <w:tcW w:w="4006" w:type="dxa"/>
            <w:tcBorders>
              <w:top w:val="nil"/>
              <w:left w:val="nil"/>
              <w:bottom w:val="single" w:sz="4" w:space="0" w:color="auto"/>
              <w:right w:val="single" w:sz="4" w:space="0" w:color="auto"/>
            </w:tcBorders>
            <w:vAlign w:val="center"/>
            <w:hideMark/>
          </w:tcPr>
          <w:p w14:paraId="04A177A5" w14:textId="77777777" w:rsidR="005F1B71" w:rsidRPr="000F219A" w:rsidRDefault="005F1B71" w:rsidP="004776F2">
            <w:pPr>
              <w:rPr>
                <w:noProof w:val="0"/>
                <w:color w:val="000000"/>
              </w:rPr>
            </w:pPr>
            <w:r w:rsidRPr="000F219A">
              <w:rPr>
                <w:noProof w:val="0"/>
                <w:color w:val="000000"/>
              </w:rPr>
              <w:t>VAN KHÓA D50 HDPE PN8</w:t>
            </w:r>
          </w:p>
        </w:tc>
        <w:tc>
          <w:tcPr>
            <w:tcW w:w="948" w:type="dxa"/>
            <w:tcBorders>
              <w:top w:val="nil"/>
              <w:left w:val="nil"/>
              <w:bottom w:val="single" w:sz="4" w:space="0" w:color="auto"/>
              <w:right w:val="single" w:sz="4" w:space="0" w:color="auto"/>
            </w:tcBorders>
            <w:vAlign w:val="center"/>
            <w:hideMark/>
          </w:tcPr>
          <w:p w14:paraId="4177AC04" w14:textId="77777777" w:rsidR="005F1B71" w:rsidRPr="000F219A" w:rsidRDefault="005F1B71" w:rsidP="004776F2">
            <w:pPr>
              <w:jc w:val="center"/>
              <w:rPr>
                <w:noProof w:val="0"/>
                <w:color w:val="000000"/>
              </w:rPr>
            </w:pPr>
            <w:r w:rsidRPr="000F219A">
              <w:rPr>
                <w:noProof w:val="0"/>
                <w:color w:val="000000"/>
              </w:rPr>
              <w:t>cái</w:t>
            </w:r>
          </w:p>
        </w:tc>
        <w:tc>
          <w:tcPr>
            <w:tcW w:w="960" w:type="dxa"/>
            <w:tcBorders>
              <w:top w:val="nil"/>
              <w:left w:val="nil"/>
              <w:bottom w:val="single" w:sz="4" w:space="0" w:color="auto"/>
              <w:right w:val="single" w:sz="4" w:space="0" w:color="auto"/>
            </w:tcBorders>
            <w:noWrap/>
            <w:vAlign w:val="center"/>
            <w:hideMark/>
          </w:tcPr>
          <w:p w14:paraId="270EDC56" w14:textId="77777777" w:rsidR="005F1B71" w:rsidRPr="000F219A" w:rsidRDefault="005F1B71" w:rsidP="004776F2">
            <w:pPr>
              <w:jc w:val="center"/>
              <w:rPr>
                <w:noProof w:val="0"/>
                <w:color w:val="000000"/>
              </w:rPr>
            </w:pPr>
            <w:r w:rsidRPr="000F219A">
              <w:rPr>
                <w:noProof w:val="0"/>
                <w:color w:val="000000"/>
              </w:rPr>
              <w:t>1</w:t>
            </w:r>
          </w:p>
        </w:tc>
        <w:tc>
          <w:tcPr>
            <w:tcW w:w="3640" w:type="dxa"/>
            <w:tcBorders>
              <w:top w:val="nil"/>
              <w:left w:val="nil"/>
              <w:bottom w:val="single" w:sz="4" w:space="0" w:color="auto"/>
              <w:right w:val="single" w:sz="4" w:space="0" w:color="auto"/>
            </w:tcBorders>
            <w:shd w:val="clear" w:color="000000" w:fill="FFFFFF"/>
            <w:noWrap/>
            <w:hideMark/>
          </w:tcPr>
          <w:p w14:paraId="0027A2A4" w14:textId="77777777" w:rsidR="005F1B71" w:rsidRPr="000F219A" w:rsidRDefault="005F1B71" w:rsidP="004776F2">
            <w:pPr>
              <w:rPr>
                <w:noProof w:val="0"/>
                <w:color w:val="000000"/>
              </w:rPr>
            </w:pPr>
            <w:r w:rsidRPr="000F219A">
              <w:rPr>
                <w:noProof w:val="0"/>
                <w:color w:val="000000"/>
              </w:rPr>
              <w:t xml:space="preserve">PKT bể bơi, bể bơi </w:t>
            </w:r>
          </w:p>
        </w:tc>
      </w:tr>
      <w:tr w:rsidR="005F1B71" w:rsidRPr="000F219A" w14:paraId="712B3D97" w14:textId="77777777" w:rsidTr="004776F2">
        <w:trPr>
          <w:trHeight w:val="31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40D03CC4" w14:textId="77777777" w:rsidR="005F1B71" w:rsidRPr="000F219A" w:rsidRDefault="005F1B71" w:rsidP="004776F2">
            <w:pPr>
              <w:jc w:val="center"/>
              <w:rPr>
                <w:noProof w:val="0"/>
                <w:color w:val="000000"/>
              </w:rPr>
            </w:pPr>
            <w:r w:rsidRPr="000F219A">
              <w:rPr>
                <w:noProof w:val="0"/>
                <w:color w:val="000000"/>
              </w:rPr>
              <w:t>15</w:t>
            </w:r>
          </w:p>
        </w:tc>
        <w:tc>
          <w:tcPr>
            <w:tcW w:w="4006" w:type="dxa"/>
            <w:tcBorders>
              <w:top w:val="nil"/>
              <w:left w:val="nil"/>
              <w:bottom w:val="single" w:sz="4" w:space="0" w:color="auto"/>
              <w:right w:val="single" w:sz="4" w:space="0" w:color="auto"/>
            </w:tcBorders>
            <w:vAlign w:val="center"/>
            <w:hideMark/>
          </w:tcPr>
          <w:p w14:paraId="0FB80DF4" w14:textId="77777777" w:rsidR="005F1B71" w:rsidRPr="000F219A" w:rsidRDefault="005F1B71" w:rsidP="004776F2">
            <w:pPr>
              <w:rPr>
                <w:noProof w:val="0"/>
                <w:color w:val="000000"/>
              </w:rPr>
            </w:pPr>
            <w:r w:rsidRPr="000F219A">
              <w:rPr>
                <w:noProof w:val="0"/>
                <w:color w:val="000000"/>
              </w:rPr>
              <w:t>VAN KHÓA D32 HDPE PN8</w:t>
            </w:r>
          </w:p>
        </w:tc>
        <w:tc>
          <w:tcPr>
            <w:tcW w:w="948" w:type="dxa"/>
            <w:tcBorders>
              <w:top w:val="nil"/>
              <w:left w:val="nil"/>
              <w:bottom w:val="single" w:sz="4" w:space="0" w:color="auto"/>
              <w:right w:val="single" w:sz="4" w:space="0" w:color="auto"/>
            </w:tcBorders>
            <w:vAlign w:val="center"/>
            <w:hideMark/>
          </w:tcPr>
          <w:p w14:paraId="22FBFD45" w14:textId="77777777" w:rsidR="005F1B71" w:rsidRPr="000F219A" w:rsidRDefault="005F1B71" w:rsidP="004776F2">
            <w:pPr>
              <w:jc w:val="center"/>
              <w:rPr>
                <w:noProof w:val="0"/>
                <w:color w:val="000000"/>
              </w:rPr>
            </w:pPr>
            <w:r w:rsidRPr="000F219A">
              <w:rPr>
                <w:noProof w:val="0"/>
                <w:color w:val="000000"/>
              </w:rPr>
              <w:t>cái</w:t>
            </w:r>
          </w:p>
        </w:tc>
        <w:tc>
          <w:tcPr>
            <w:tcW w:w="960" w:type="dxa"/>
            <w:tcBorders>
              <w:top w:val="nil"/>
              <w:left w:val="nil"/>
              <w:bottom w:val="single" w:sz="4" w:space="0" w:color="auto"/>
              <w:right w:val="single" w:sz="4" w:space="0" w:color="auto"/>
            </w:tcBorders>
            <w:noWrap/>
            <w:vAlign w:val="center"/>
            <w:hideMark/>
          </w:tcPr>
          <w:p w14:paraId="382FF950" w14:textId="77777777" w:rsidR="005F1B71" w:rsidRPr="000F219A" w:rsidRDefault="005F1B71" w:rsidP="004776F2">
            <w:pPr>
              <w:jc w:val="center"/>
              <w:rPr>
                <w:noProof w:val="0"/>
                <w:color w:val="000000"/>
              </w:rPr>
            </w:pPr>
            <w:r w:rsidRPr="000F219A">
              <w:rPr>
                <w:noProof w:val="0"/>
                <w:color w:val="000000"/>
              </w:rPr>
              <w:t>1</w:t>
            </w:r>
          </w:p>
        </w:tc>
        <w:tc>
          <w:tcPr>
            <w:tcW w:w="3640" w:type="dxa"/>
            <w:tcBorders>
              <w:top w:val="nil"/>
              <w:left w:val="nil"/>
              <w:bottom w:val="single" w:sz="4" w:space="0" w:color="auto"/>
              <w:right w:val="single" w:sz="4" w:space="0" w:color="auto"/>
            </w:tcBorders>
            <w:shd w:val="clear" w:color="000000" w:fill="FFFFFF"/>
            <w:noWrap/>
            <w:hideMark/>
          </w:tcPr>
          <w:p w14:paraId="237C4336" w14:textId="77777777" w:rsidR="005F1B71" w:rsidRPr="000F219A" w:rsidRDefault="005F1B71" w:rsidP="004776F2">
            <w:pPr>
              <w:rPr>
                <w:noProof w:val="0"/>
                <w:color w:val="000000"/>
              </w:rPr>
            </w:pPr>
            <w:r w:rsidRPr="000F219A">
              <w:rPr>
                <w:noProof w:val="0"/>
                <w:color w:val="000000"/>
              </w:rPr>
              <w:t xml:space="preserve">PKT bể bơi, bể bơi </w:t>
            </w:r>
          </w:p>
        </w:tc>
      </w:tr>
      <w:tr w:rsidR="005F1B71" w:rsidRPr="000F219A" w14:paraId="14952CA6" w14:textId="77777777" w:rsidTr="004776F2">
        <w:trPr>
          <w:trHeight w:val="31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22E6B4EE" w14:textId="77777777" w:rsidR="005F1B71" w:rsidRPr="000F219A" w:rsidRDefault="005F1B71" w:rsidP="004776F2">
            <w:pPr>
              <w:jc w:val="center"/>
              <w:rPr>
                <w:noProof w:val="0"/>
                <w:color w:val="000000"/>
              </w:rPr>
            </w:pPr>
            <w:r w:rsidRPr="000F219A">
              <w:rPr>
                <w:noProof w:val="0"/>
                <w:color w:val="000000"/>
              </w:rPr>
              <w:t>16</w:t>
            </w:r>
          </w:p>
        </w:tc>
        <w:tc>
          <w:tcPr>
            <w:tcW w:w="4006" w:type="dxa"/>
            <w:tcBorders>
              <w:top w:val="nil"/>
              <w:left w:val="nil"/>
              <w:bottom w:val="single" w:sz="4" w:space="0" w:color="auto"/>
              <w:right w:val="single" w:sz="4" w:space="0" w:color="auto"/>
            </w:tcBorders>
            <w:vAlign w:val="center"/>
            <w:hideMark/>
          </w:tcPr>
          <w:p w14:paraId="07B7D7AB" w14:textId="77777777" w:rsidR="005F1B71" w:rsidRPr="000F219A" w:rsidRDefault="005F1B71" w:rsidP="004776F2">
            <w:pPr>
              <w:rPr>
                <w:noProof w:val="0"/>
                <w:color w:val="000000"/>
              </w:rPr>
            </w:pPr>
            <w:r w:rsidRPr="000F219A">
              <w:rPr>
                <w:noProof w:val="0"/>
                <w:color w:val="000000"/>
              </w:rPr>
              <w:t>VAN KHÓA D21 UPVC PN10</w:t>
            </w:r>
          </w:p>
        </w:tc>
        <w:tc>
          <w:tcPr>
            <w:tcW w:w="948" w:type="dxa"/>
            <w:tcBorders>
              <w:top w:val="nil"/>
              <w:left w:val="nil"/>
              <w:bottom w:val="single" w:sz="4" w:space="0" w:color="auto"/>
              <w:right w:val="single" w:sz="4" w:space="0" w:color="auto"/>
            </w:tcBorders>
            <w:vAlign w:val="center"/>
            <w:hideMark/>
          </w:tcPr>
          <w:p w14:paraId="32D9805B" w14:textId="77777777" w:rsidR="005F1B71" w:rsidRPr="000F219A" w:rsidRDefault="005F1B71" w:rsidP="004776F2">
            <w:pPr>
              <w:jc w:val="center"/>
              <w:rPr>
                <w:noProof w:val="0"/>
                <w:color w:val="000000"/>
              </w:rPr>
            </w:pPr>
            <w:r w:rsidRPr="000F219A">
              <w:rPr>
                <w:noProof w:val="0"/>
                <w:color w:val="000000"/>
              </w:rPr>
              <w:t>cái</w:t>
            </w:r>
          </w:p>
        </w:tc>
        <w:tc>
          <w:tcPr>
            <w:tcW w:w="960" w:type="dxa"/>
            <w:tcBorders>
              <w:top w:val="nil"/>
              <w:left w:val="nil"/>
              <w:bottom w:val="single" w:sz="4" w:space="0" w:color="auto"/>
              <w:right w:val="single" w:sz="4" w:space="0" w:color="auto"/>
            </w:tcBorders>
            <w:noWrap/>
            <w:vAlign w:val="center"/>
            <w:hideMark/>
          </w:tcPr>
          <w:p w14:paraId="5D1DF69A" w14:textId="77777777" w:rsidR="005F1B71" w:rsidRPr="000F219A" w:rsidRDefault="005F1B71" w:rsidP="004776F2">
            <w:pPr>
              <w:jc w:val="center"/>
              <w:rPr>
                <w:noProof w:val="0"/>
                <w:color w:val="000000"/>
              </w:rPr>
            </w:pPr>
            <w:r w:rsidRPr="000F219A">
              <w:rPr>
                <w:noProof w:val="0"/>
                <w:color w:val="000000"/>
              </w:rPr>
              <w:t>4</w:t>
            </w:r>
          </w:p>
        </w:tc>
        <w:tc>
          <w:tcPr>
            <w:tcW w:w="3640" w:type="dxa"/>
            <w:tcBorders>
              <w:top w:val="nil"/>
              <w:left w:val="nil"/>
              <w:bottom w:val="single" w:sz="4" w:space="0" w:color="auto"/>
              <w:right w:val="single" w:sz="4" w:space="0" w:color="auto"/>
            </w:tcBorders>
            <w:shd w:val="clear" w:color="000000" w:fill="FFFFFF"/>
            <w:noWrap/>
            <w:hideMark/>
          </w:tcPr>
          <w:p w14:paraId="618A6017" w14:textId="77777777" w:rsidR="005F1B71" w:rsidRPr="000F219A" w:rsidRDefault="005F1B71" w:rsidP="004776F2">
            <w:pPr>
              <w:rPr>
                <w:noProof w:val="0"/>
                <w:color w:val="000000"/>
              </w:rPr>
            </w:pPr>
            <w:r w:rsidRPr="000F219A">
              <w:rPr>
                <w:noProof w:val="0"/>
                <w:color w:val="000000"/>
              </w:rPr>
              <w:t xml:space="preserve">PKT bể bơi, bể bơi </w:t>
            </w:r>
          </w:p>
        </w:tc>
      </w:tr>
      <w:tr w:rsidR="005F1B71" w:rsidRPr="000F219A" w14:paraId="12C37A0F" w14:textId="77777777" w:rsidTr="004776F2">
        <w:trPr>
          <w:trHeight w:val="31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39DE8B10" w14:textId="77777777" w:rsidR="005F1B71" w:rsidRPr="000F219A" w:rsidRDefault="005F1B71" w:rsidP="004776F2">
            <w:pPr>
              <w:jc w:val="center"/>
              <w:rPr>
                <w:noProof w:val="0"/>
                <w:color w:val="000000"/>
              </w:rPr>
            </w:pPr>
            <w:r w:rsidRPr="000F219A">
              <w:rPr>
                <w:noProof w:val="0"/>
                <w:color w:val="000000"/>
              </w:rPr>
              <w:t>17</w:t>
            </w:r>
          </w:p>
        </w:tc>
        <w:tc>
          <w:tcPr>
            <w:tcW w:w="4006" w:type="dxa"/>
            <w:tcBorders>
              <w:top w:val="nil"/>
              <w:left w:val="nil"/>
              <w:bottom w:val="single" w:sz="4" w:space="0" w:color="auto"/>
              <w:right w:val="single" w:sz="4" w:space="0" w:color="auto"/>
            </w:tcBorders>
            <w:vAlign w:val="center"/>
            <w:hideMark/>
          </w:tcPr>
          <w:p w14:paraId="2989A57A" w14:textId="77777777" w:rsidR="005F1B71" w:rsidRPr="000F219A" w:rsidRDefault="005F1B71" w:rsidP="004776F2">
            <w:pPr>
              <w:rPr>
                <w:noProof w:val="0"/>
                <w:color w:val="000000"/>
              </w:rPr>
            </w:pPr>
            <w:r w:rsidRPr="000F219A">
              <w:rPr>
                <w:noProof w:val="0"/>
                <w:color w:val="000000"/>
              </w:rPr>
              <w:t>VAN 1 CHIỀU D200 UPVC PN8</w:t>
            </w:r>
          </w:p>
        </w:tc>
        <w:tc>
          <w:tcPr>
            <w:tcW w:w="948" w:type="dxa"/>
            <w:tcBorders>
              <w:top w:val="nil"/>
              <w:left w:val="nil"/>
              <w:bottom w:val="single" w:sz="4" w:space="0" w:color="auto"/>
              <w:right w:val="single" w:sz="4" w:space="0" w:color="auto"/>
            </w:tcBorders>
            <w:vAlign w:val="center"/>
            <w:hideMark/>
          </w:tcPr>
          <w:p w14:paraId="209E09CC" w14:textId="77777777" w:rsidR="005F1B71" w:rsidRPr="000F219A" w:rsidRDefault="005F1B71" w:rsidP="004776F2">
            <w:pPr>
              <w:jc w:val="center"/>
              <w:rPr>
                <w:noProof w:val="0"/>
                <w:color w:val="000000"/>
              </w:rPr>
            </w:pPr>
            <w:r w:rsidRPr="000F219A">
              <w:rPr>
                <w:noProof w:val="0"/>
                <w:color w:val="000000"/>
              </w:rPr>
              <w:t>cái</w:t>
            </w:r>
          </w:p>
        </w:tc>
        <w:tc>
          <w:tcPr>
            <w:tcW w:w="960" w:type="dxa"/>
            <w:tcBorders>
              <w:top w:val="nil"/>
              <w:left w:val="nil"/>
              <w:bottom w:val="single" w:sz="4" w:space="0" w:color="auto"/>
              <w:right w:val="single" w:sz="4" w:space="0" w:color="auto"/>
            </w:tcBorders>
            <w:noWrap/>
            <w:vAlign w:val="center"/>
            <w:hideMark/>
          </w:tcPr>
          <w:p w14:paraId="69EA8DBB" w14:textId="77777777" w:rsidR="005F1B71" w:rsidRPr="000F219A" w:rsidRDefault="005F1B71" w:rsidP="004776F2">
            <w:pPr>
              <w:jc w:val="center"/>
              <w:rPr>
                <w:noProof w:val="0"/>
                <w:color w:val="000000"/>
              </w:rPr>
            </w:pPr>
            <w:r w:rsidRPr="000F219A">
              <w:rPr>
                <w:noProof w:val="0"/>
                <w:color w:val="000000"/>
              </w:rPr>
              <w:t>1</w:t>
            </w:r>
          </w:p>
        </w:tc>
        <w:tc>
          <w:tcPr>
            <w:tcW w:w="3640" w:type="dxa"/>
            <w:tcBorders>
              <w:top w:val="nil"/>
              <w:left w:val="nil"/>
              <w:bottom w:val="single" w:sz="4" w:space="0" w:color="auto"/>
              <w:right w:val="single" w:sz="4" w:space="0" w:color="auto"/>
            </w:tcBorders>
            <w:shd w:val="clear" w:color="000000" w:fill="FFFFFF"/>
            <w:noWrap/>
            <w:hideMark/>
          </w:tcPr>
          <w:p w14:paraId="664C28BB" w14:textId="77777777" w:rsidR="005F1B71" w:rsidRPr="000F219A" w:rsidRDefault="005F1B71" w:rsidP="004776F2">
            <w:pPr>
              <w:rPr>
                <w:noProof w:val="0"/>
                <w:color w:val="000000"/>
              </w:rPr>
            </w:pPr>
            <w:r w:rsidRPr="000F219A">
              <w:rPr>
                <w:noProof w:val="0"/>
                <w:color w:val="000000"/>
              </w:rPr>
              <w:t xml:space="preserve">PKT bể bơi, bể bơi </w:t>
            </w:r>
          </w:p>
        </w:tc>
      </w:tr>
      <w:tr w:rsidR="005F1B71" w:rsidRPr="000F219A" w14:paraId="4A2A8079" w14:textId="77777777" w:rsidTr="004776F2">
        <w:trPr>
          <w:trHeight w:val="31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702E490B" w14:textId="77777777" w:rsidR="005F1B71" w:rsidRPr="000F219A" w:rsidRDefault="005F1B71" w:rsidP="004776F2">
            <w:pPr>
              <w:jc w:val="center"/>
              <w:rPr>
                <w:noProof w:val="0"/>
                <w:color w:val="000000"/>
              </w:rPr>
            </w:pPr>
            <w:r w:rsidRPr="000F219A">
              <w:rPr>
                <w:noProof w:val="0"/>
                <w:color w:val="000000"/>
              </w:rPr>
              <w:t>18</w:t>
            </w:r>
          </w:p>
        </w:tc>
        <w:tc>
          <w:tcPr>
            <w:tcW w:w="4006" w:type="dxa"/>
            <w:tcBorders>
              <w:top w:val="nil"/>
              <w:left w:val="nil"/>
              <w:bottom w:val="single" w:sz="4" w:space="0" w:color="auto"/>
              <w:right w:val="single" w:sz="4" w:space="0" w:color="auto"/>
            </w:tcBorders>
            <w:vAlign w:val="center"/>
            <w:hideMark/>
          </w:tcPr>
          <w:p w14:paraId="3AB522A8" w14:textId="77777777" w:rsidR="005F1B71" w:rsidRPr="000F219A" w:rsidRDefault="005F1B71" w:rsidP="004776F2">
            <w:pPr>
              <w:rPr>
                <w:noProof w:val="0"/>
                <w:color w:val="000000"/>
              </w:rPr>
            </w:pPr>
            <w:r w:rsidRPr="000F219A">
              <w:rPr>
                <w:noProof w:val="0"/>
                <w:color w:val="000000"/>
              </w:rPr>
              <w:t>VAN 1 CHIỀU D110 UPVC PN8</w:t>
            </w:r>
          </w:p>
        </w:tc>
        <w:tc>
          <w:tcPr>
            <w:tcW w:w="948" w:type="dxa"/>
            <w:tcBorders>
              <w:top w:val="nil"/>
              <w:left w:val="nil"/>
              <w:bottom w:val="single" w:sz="4" w:space="0" w:color="auto"/>
              <w:right w:val="single" w:sz="4" w:space="0" w:color="auto"/>
            </w:tcBorders>
            <w:vAlign w:val="center"/>
            <w:hideMark/>
          </w:tcPr>
          <w:p w14:paraId="51FF6404" w14:textId="77777777" w:rsidR="005F1B71" w:rsidRPr="000F219A" w:rsidRDefault="005F1B71" w:rsidP="004776F2">
            <w:pPr>
              <w:jc w:val="center"/>
              <w:rPr>
                <w:noProof w:val="0"/>
                <w:color w:val="000000"/>
              </w:rPr>
            </w:pPr>
            <w:r w:rsidRPr="000F219A">
              <w:rPr>
                <w:noProof w:val="0"/>
                <w:color w:val="000000"/>
              </w:rPr>
              <w:t>cái</w:t>
            </w:r>
          </w:p>
        </w:tc>
        <w:tc>
          <w:tcPr>
            <w:tcW w:w="960" w:type="dxa"/>
            <w:tcBorders>
              <w:top w:val="nil"/>
              <w:left w:val="nil"/>
              <w:bottom w:val="single" w:sz="4" w:space="0" w:color="auto"/>
              <w:right w:val="single" w:sz="4" w:space="0" w:color="auto"/>
            </w:tcBorders>
            <w:noWrap/>
            <w:vAlign w:val="center"/>
            <w:hideMark/>
          </w:tcPr>
          <w:p w14:paraId="4DACD740" w14:textId="77777777" w:rsidR="005F1B71" w:rsidRPr="000F219A" w:rsidRDefault="005F1B71" w:rsidP="004776F2">
            <w:pPr>
              <w:jc w:val="center"/>
              <w:rPr>
                <w:noProof w:val="0"/>
                <w:color w:val="000000"/>
              </w:rPr>
            </w:pPr>
            <w:r w:rsidRPr="000F219A">
              <w:rPr>
                <w:noProof w:val="0"/>
                <w:color w:val="000000"/>
              </w:rPr>
              <w:t>2</w:t>
            </w:r>
          </w:p>
        </w:tc>
        <w:tc>
          <w:tcPr>
            <w:tcW w:w="3640" w:type="dxa"/>
            <w:tcBorders>
              <w:top w:val="nil"/>
              <w:left w:val="nil"/>
              <w:bottom w:val="single" w:sz="4" w:space="0" w:color="auto"/>
              <w:right w:val="single" w:sz="4" w:space="0" w:color="auto"/>
            </w:tcBorders>
            <w:shd w:val="clear" w:color="000000" w:fill="FFFFFF"/>
            <w:noWrap/>
            <w:hideMark/>
          </w:tcPr>
          <w:p w14:paraId="7ACA9E5E" w14:textId="77777777" w:rsidR="005F1B71" w:rsidRPr="000F219A" w:rsidRDefault="005F1B71" w:rsidP="004776F2">
            <w:pPr>
              <w:rPr>
                <w:noProof w:val="0"/>
                <w:color w:val="000000"/>
              </w:rPr>
            </w:pPr>
            <w:r w:rsidRPr="000F219A">
              <w:rPr>
                <w:noProof w:val="0"/>
                <w:color w:val="000000"/>
              </w:rPr>
              <w:t xml:space="preserve">PKT bể bơi, bể bơi </w:t>
            </w:r>
          </w:p>
        </w:tc>
      </w:tr>
      <w:tr w:rsidR="005F1B71" w:rsidRPr="000F219A" w14:paraId="44061B58" w14:textId="77777777" w:rsidTr="004776F2">
        <w:trPr>
          <w:trHeight w:val="31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5B8F7367" w14:textId="77777777" w:rsidR="005F1B71" w:rsidRPr="000F219A" w:rsidRDefault="005F1B71" w:rsidP="004776F2">
            <w:pPr>
              <w:jc w:val="center"/>
              <w:rPr>
                <w:noProof w:val="0"/>
                <w:color w:val="000000"/>
              </w:rPr>
            </w:pPr>
            <w:r w:rsidRPr="000F219A">
              <w:rPr>
                <w:noProof w:val="0"/>
                <w:color w:val="000000"/>
              </w:rPr>
              <w:t>19</w:t>
            </w:r>
          </w:p>
        </w:tc>
        <w:tc>
          <w:tcPr>
            <w:tcW w:w="4006" w:type="dxa"/>
            <w:tcBorders>
              <w:top w:val="nil"/>
              <w:left w:val="nil"/>
              <w:bottom w:val="single" w:sz="4" w:space="0" w:color="auto"/>
              <w:right w:val="single" w:sz="4" w:space="0" w:color="auto"/>
            </w:tcBorders>
            <w:vAlign w:val="center"/>
            <w:hideMark/>
          </w:tcPr>
          <w:p w14:paraId="294B2144" w14:textId="77777777" w:rsidR="005F1B71" w:rsidRPr="000F219A" w:rsidRDefault="005F1B71" w:rsidP="004776F2">
            <w:pPr>
              <w:rPr>
                <w:noProof w:val="0"/>
                <w:color w:val="000000"/>
              </w:rPr>
            </w:pPr>
            <w:r w:rsidRPr="000F219A">
              <w:rPr>
                <w:noProof w:val="0"/>
                <w:color w:val="000000"/>
              </w:rPr>
              <w:t>VAN 1 CHIỀU D60 UPVC PN8</w:t>
            </w:r>
          </w:p>
        </w:tc>
        <w:tc>
          <w:tcPr>
            <w:tcW w:w="948" w:type="dxa"/>
            <w:tcBorders>
              <w:top w:val="nil"/>
              <w:left w:val="nil"/>
              <w:bottom w:val="single" w:sz="4" w:space="0" w:color="auto"/>
              <w:right w:val="single" w:sz="4" w:space="0" w:color="auto"/>
            </w:tcBorders>
            <w:vAlign w:val="center"/>
            <w:hideMark/>
          </w:tcPr>
          <w:p w14:paraId="4248084B" w14:textId="77777777" w:rsidR="005F1B71" w:rsidRPr="000F219A" w:rsidRDefault="005F1B71" w:rsidP="004776F2">
            <w:pPr>
              <w:jc w:val="center"/>
              <w:rPr>
                <w:noProof w:val="0"/>
                <w:color w:val="000000"/>
              </w:rPr>
            </w:pPr>
            <w:r w:rsidRPr="000F219A">
              <w:rPr>
                <w:noProof w:val="0"/>
                <w:color w:val="000000"/>
              </w:rPr>
              <w:t>cái</w:t>
            </w:r>
          </w:p>
        </w:tc>
        <w:tc>
          <w:tcPr>
            <w:tcW w:w="960" w:type="dxa"/>
            <w:tcBorders>
              <w:top w:val="nil"/>
              <w:left w:val="nil"/>
              <w:bottom w:val="single" w:sz="4" w:space="0" w:color="auto"/>
              <w:right w:val="single" w:sz="4" w:space="0" w:color="auto"/>
            </w:tcBorders>
            <w:noWrap/>
            <w:vAlign w:val="center"/>
            <w:hideMark/>
          </w:tcPr>
          <w:p w14:paraId="6072EFDF" w14:textId="77777777" w:rsidR="005F1B71" w:rsidRPr="000F219A" w:rsidRDefault="005F1B71" w:rsidP="004776F2">
            <w:pPr>
              <w:jc w:val="center"/>
              <w:rPr>
                <w:noProof w:val="0"/>
                <w:color w:val="000000"/>
              </w:rPr>
            </w:pPr>
            <w:r w:rsidRPr="000F219A">
              <w:rPr>
                <w:noProof w:val="0"/>
                <w:color w:val="000000"/>
              </w:rPr>
              <w:t>6</w:t>
            </w:r>
          </w:p>
        </w:tc>
        <w:tc>
          <w:tcPr>
            <w:tcW w:w="3640" w:type="dxa"/>
            <w:tcBorders>
              <w:top w:val="nil"/>
              <w:left w:val="nil"/>
              <w:bottom w:val="single" w:sz="4" w:space="0" w:color="auto"/>
              <w:right w:val="single" w:sz="4" w:space="0" w:color="auto"/>
            </w:tcBorders>
            <w:shd w:val="clear" w:color="000000" w:fill="FFFFFF"/>
            <w:noWrap/>
            <w:hideMark/>
          </w:tcPr>
          <w:p w14:paraId="34693AEB" w14:textId="77777777" w:rsidR="005F1B71" w:rsidRPr="000F219A" w:rsidRDefault="005F1B71" w:rsidP="004776F2">
            <w:pPr>
              <w:rPr>
                <w:noProof w:val="0"/>
                <w:color w:val="000000"/>
              </w:rPr>
            </w:pPr>
            <w:r w:rsidRPr="000F219A">
              <w:rPr>
                <w:noProof w:val="0"/>
                <w:color w:val="000000"/>
              </w:rPr>
              <w:t xml:space="preserve">PKT bể bơi, bể bơi </w:t>
            </w:r>
          </w:p>
        </w:tc>
      </w:tr>
      <w:tr w:rsidR="005F1B71" w:rsidRPr="000F219A" w14:paraId="24938861" w14:textId="77777777" w:rsidTr="004776F2">
        <w:trPr>
          <w:trHeight w:val="31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3953CDDE" w14:textId="77777777" w:rsidR="005F1B71" w:rsidRPr="000F219A" w:rsidRDefault="005F1B71" w:rsidP="004776F2">
            <w:pPr>
              <w:jc w:val="center"/>
              <w:rPr>
                <w:noProof w:val="0"/>
                <w:color w:val="000000"/>
              </w:rPr>
            </w:pPr>
            <w:r w:rsidRPr="000F219A">
              <w:rPr>
                <w:noProof w:val="0"/>
                <w:color w:val="000000"/>
              </w:rPr>
              <w:t>20</w:t>
            </w:r>
          </w:p>
        </w:tc>
        <w:tc>
          <w:tcPr>
            <w:tcW w:w="4006" w:type="dxa"/>
            <w:tcBorders>
              <w:top w:val="nil"/>
              <w:left w:val="nil"/>
              <w:bottom w:val="single" w:sz="4" w:space="0" w:color="auto"/>
              <w:right w:val="single" w:sz="4" w:space="0" w:color="auto"/>
            </w:tcBorders>
            <w:vAlign w:val="center"/>
            <w:hideMark/>
          </w:tcPr>
          <w:p w14:paraId="5F0DA1C0" w14:textId="77777777" w:rsidR="005F1B71" w:rsidRPr="000F219A" w:rsidRDefault="005F1B71" w:rsidP="004776F2">
            <w:pPr>
              <w:rPr>
                <w:noProof w:val="0"/>
                <w:color w:val="000000"/>
              </w:rPr>
            </w:pPr>
            <w:r w:rsidRPr="000F219A">
              <w:rPr>
                <w:noProof w:val="0"/>
                <w:color w:val="000000"/>
              </w:rPr>
              <w:t>VAN 1 CHIỀU D50 HDPE PN8</w:t>
            </w:r>
          </w:p>
        </w:tc>
        <w:tc>
          <w:tcPr>
            <w:tcW w:w="948" w:type="dxa"/>
            <w:tcBorders>
              <w:top w:val="nil"/>
              <w:left w:val="nil"/>
              <w:bottom w:val="single" w:sz="4" w:space="0" w:color="auto"/>
              <w:right w:val="single" w:sz="4" w:space="0" w:color="auto"/>
            </w:tcBorders>
            <w:vAlign w:val="center"/>
            <w:hideMark/>
          </w:tcPr>
          <w:p w14:paraId="2903365E" w14:textId="77777777" w:rsidR="005F1B71" w:rsidRPr="000F219A" w:rsidRDefault="005F1B71" w:rsidP="004776F2">
            <w:pPr>
              <w:jc w:val="center"/>
              <w:rPr>
                <w:noProof w:val="0"/>
                <w:color w:val="000000"/>
              </w:rPr>
            </w:pPr>
            <w:r w:rsidRPr="000F219A">
              <w:rPr>
                <w:noProof w:val="0"/>
                <w:color w:val="000000"/>
              </w:rPr>
              <w:t>cái</w:t>
            </w:r>
          </w:p>
        </w:tc>
        <w:tc>
          <w:tcPr>
            <w:tcW w:w="960" w:type="dxa"/>
            <w:tcBorders>
              <w:top w:val="nil"/>
              <w:left w:val="nil"/>
              <w:bottom w:val="single" w:sz="4" w:space="0" w:color="auto"/>
              <w:right w:val="single" w:sz="4" w:space="0" w:color="auto"/>
            </w:tcBorders>
            <w:noWrap/>
            <w:vAlign w:val="center"/>
            <w:hideMark/>
          </w:tcPr>
          <w:p w14:paraId="7B497209" w14:textId="77777777" w:rsidR="005F1B71" w:rsidRPr="000F219A" w:rsidRDefault="005F1B71" w:rsidP="004776F2">
            <w:pPr>
              <w:jc w:val="center"/>
              <w:rPr>
                <w:noProof w:val="0"/>
                <w:color w:val="000000"/>
              </w:rPr>
            </w:pPr>
            <w:r w:rsidRPr="000F219A">
              <w:rPr>
                <w:noProof w:val="0"/>
                <w:color w:val="000000"/>
              </w:rPr>
              <w:t>1</w:t>
            </w:r>
          </w:p>
        </w:tc>
        <w:tc>
          <w:tcPr>
            <w:tcW w:w="3640" w:type="dxa"/>
            <w:tcBorders>
              <w:top w:val="nil"/>
              <w:left w:val="nil"/>
              <w:bottom w:val="single" w:sz="4" w:space="0" w:color="auto"/>
              <w:right w:val="single" w:sz="4" w:space="0" w:color="auto"/>
            </w:tcBorders>
            <w:shd w:val="clear" w:color="000000" w:fill="FFFFFF"/>
            <w:noWrap/>
            <w:hideMark/>
          </w:tcPr>
          <w:p w14:paraId="4BA8C4D2" w14:textId="77777777" w:rsidR="005F1B71" w:rsidRPr="000F219A" w:rsidRDefault="005F1B71" w:rsidP="004776F2">
            <w:pPr>
              <w:rPr>
                <w:noProof w:val="0"/>
                <w:color w:val="000000"/>
              </w:rPr>
            </w:pPr>
            <w:r w:rsidRPr="000F219A">
              <w:rPr>
                <w:noProof w:val="0"/>
                <w:color w:val="000000"/>
              </w:rPr>
              <w:t xml:space="preserve">PKT bể bơi, bể bơi </w:t>
            </w:r>
          </w:p>
        </w:tc>
      </w:tr>
      <w:tr w:rsidR="005F1B71" w:rsidRPr="000F219A" w14:paraId="02C9761B" w14:textId="77777777" w:rsidTr="004776F2">
        <w:trPr>
          <w:trHeight w:val="31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4AE3ADC8" w14:textId="77777777" w:rsidR="005F1B71" w:rsidRPr="000F219A" w:rsidRDefault="005F1B71" w:rsidP="004776F2">
            <w:pPr>
              <w:jc w:val="center"/>
              <w:rPr>
                <w:noProof w:val="0"/>
                <w:color w:val="000000"/>
              </w:rPr>
            </w:pPr>
            <w:r w:rsidRPr="000F219A">
              <w:rPr>
                <w:noProof w:val="0"/>
                <w:color w:val="000000"/>
              </w:rPr>
              <w:t>21</w:t>
            </w:r>
          </w:p>
        </w:tc>
        <w:tc>
          <w:tcPr>
            <w:tcW w:w="4006" w:type="dxa"/>
            <w:tcBorders>
              <w:top w:val="nil"/>
              <w:left w:val="nil"/>
              <w:bottom w:val="single" w:sz="4" w:space="0" w:color="auto"/>
              <w:right w:val="single" w:sz="4" w:space="0" w:color="auto"/>
            </w:tcBorders>
            <w:vAlign w:val="center"/>
            <w:hideMark/>
          </w:tcPr>
          <w:p w14:paraId="1B8EA282" w14:textId="77777777" w:rsidR="005F1B71" w:rsidRPr="000F219A" w:rsidRDefault="005F1B71" w:rsidP="004776F2">
            <w:pPr>
              <w:rPr>
                <w:noProof w:val="0"/>
                <w:color w:val="000000"/>
              </w:rPr>
            </w:pPr>
            <w:r w:rsidRPr="000F219A">
              <w:rPr>
                <w:noProof w:val="0"/>
                <w:color w:val="000000"/>
              </w:rPr>
              <w:t>BÍCH D200 UPVC PN6</w:t>
            </w:r>
          </w:p>
        </w:tc>
        <w:tc>
          <w:tcPr>
            <w:tcW w:w="948" w:type="dxa"/>
            <w:tcBorders>
              <w:top w:val="nil"/>
              <w:left w:val="nil"/>
              <w:bottom w:val="single" w:sz="4" w:space="0" w:color="auto"/>
              <w:right w:val="single" w:sz="4" w:space="0" w:color="auto"/>
            </w:tcBorders>
            <w:vAlign w:val="center"/>
            <w:hideMark/>
          </w:tcPr>
          <w:p w14:paraId="49FD0854" w14:textId="77777777" w:rsidR="005F1B71" w:rsidRPr="000F219A" w:rsidRDefault="005F1B71" w:rsidP="004776F2">
            <w:pPr>
              <w:jc w:val="center"/>
              <w:rPr>
                <w:noProof w:val="0"/>
                <w:color w:val="000000"/>
              </w:rPr>
            </w:pPr>
            <w:r w:rsidRPr="000F219A">
              <w:rPr>
                <w:noProof w:val="0"/>
                <w:color w:val="000000"/>
              </w:rPr>
              <w:t>cặp bích</w:t>
            </w:r>
          </w:p>
        </w:tc>
        <w:tc>
          <w:tcPr>
            <w:tcW w:w="960" w:type="dxa"/>
            <w:tcBorders>
              <w:top w:val="nil"/>
              <w:left w:val="nil"/>
              <w:bottom w:val="single" w:sz="4" w:space="0" w:color="auto"/>
              <w:right w:val="single" w:sz="4" w:space="0" w:color="auto"/>
            </w:tcBorders>
            <w:noWrap/>
            <w:vAlign w:val="center"/>
            <w:hideMark/>
          </w:tcPr>
          <w:p w14:paraId="0B3553B6" w14:textId="77777777" w:rsidR="005F1B71" w:rsidRPr="000F219A" w:rsidRDefault="005F1B71" w:rsidP="004776F2">
            <w:pPr>
              <w:jc w:val="center"/>
              <w:rPr>
                <w:noProof w:val="0"/>
                <w:color w:val="000000"/>
              </w:rPr>
            </w:pPr>
            <w:r w:rsidRPr="000F219A">
              <w:rPr>
                <w:noProof w:val="0"/>
                <w:color w:val="000000"/>
              </w:rPr>
              <w:t>2</w:t>
            </w:r>
          </w:p>
        </w:tc>
        <w:tc>
          <w:tcPr>
            <w:tcW w:w="3640" w:type="dxa"/>
            <w:tcBorders>
              <w:top w:val="nil"/>
              <w:left w:val="nil"/>
              <w:bottom w:val="single" w:sz="4" w:space="0" w:color="auto"/>
              <w:right w:val="single" w:sz="4" w:space="0" w:color="auto"/>
            </w:tcBorders>
            <w:shd w:val="clear" w:color="000000" w:fill="FFFFFF"/>
            <w:noWrap/>
            <w:hideMark/>
          </w:tcPr>
          <w:p w14:paraId="17D934C0" w14:textId="77777777" w:rsidR="005F1B71" w:rsidRPr="000F219A" w:rsidRDefault="005F1B71" w:rsidP="004776F2">
            <w:pPr>
              <w:rPr>
                <w:noProof w:val="0"/>
                <w:color w:val="000000"/>
              </w:rPr>
            </w:pPr>
            <w:r w:rsidRPr="000F219A">
              <w:rPr>
                <w:noProof w:val="0"/>
                <w:color w:val="000000"/>
              </w:rPr>
              <w:t xml:space="preserve">PKT bể bơi, bể bơi </w:t>
            </w:r>
          </w:p>
        </w:tc>
      </w:tr>
      <w:tr w:rsidR="005F1B71" w:rsidRPr="000F219A" w14:paraId="4E07B2B4" w14:textId="77777777" w:rsidTr="004776F2">
        <w:trPr>
          <w:trHeight w:val="31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05C4A0CF" w14:textId="77777777" w:rsidR="005F1B71" w:rsidRPr="000F219A" w:rsidRDefault="005F1B71" w:rsidP="004776F2">
            <w:pPr>
              <w:jc w:val="center"/>
              <w:rPr>
                <w:noProof w:val="0"/>
                <w:color w:val="000000"/>
              </w:rPr>
            </w:pPr>
            <w:r w:rsidRPr="000F219A">
              <w:rPr>
                <w:noProof w:val="0"/>
                <w:color w:val="000000"/>
              </w:rPr>
              <w:t>22</w:t>
            </w:r>
          </w:p>
        </w:tc>
        <w:tc>
          <w:tcPr>
            <w:tcW w:w="4006" w:type="dxa"/>
            <w:tcBorders>
              <w:top w:val="nil"/>
              <w:left w:val="nil"/>
              <w:bottom w:val="single" w:sz="4" w:space="0" w:color="auto"/>
              <w:right w:val="single" w:sz="4" w:space="0" w:color="auto"/>
            </w:tcBorders>
            <w:vAlign w:val="center"/>
            <w:hideMark/>
          </w:tcPr>
          <w:p w14:paraId="6359E51D" w14:textId="77777777" w:rsidR="005F1B71" w:rsidRPr="000F219A" w:rsidRDefault="005F1B71" w:rsidP="004776F2">
            <w:pPr>
              <w:rPr>
                <w:noProof w:val="0"/>
                <w:color w:val="000000"/>
              </w:rPr>
            </w:pPr>
            <w:r w:rsidRPr="000F219A">
              <w:rPr>
                <w:noProof w:val="0"/>
                <w:color w:val="000000"/>
              </w:rPr>
              <w:t>BÍCH D110 UPVC PN6</w:t>
            </w:r>
          </w:p>
        </w:tc>
        <w:tc>
          <w:tcPr>
            <w:tcW w:w="948" w:type="dxa"/>
            <w:tcBorders>
              <w:top w:val="nil"/>
              <w:left w:val="nil"/>
              <w:bottom w:val="single" w:sz="4" w:space="0" w:color="auto"/>
              <w:right w:val="single" w:sz="4" w:space="0" w:color="auto"/>
            </w:tcBorders>
            <w:vAlign w:val="center"/>
            <w:hideMark/>
          </w:tcPr>
          <w:p w14:paraId="0AB7780C" w14:textId="77777777" w:rsidR="005F1B71" w:rsidRPr="000F219A" w:rsidRDefault="005F1B71" w:rsidP="004776F2">
            <w:pPr>
              <w:jc w:val="center"/>
              <w:rPr>
                <w:noProof w:val="0"/>
                <w:color w:val="000000"/>
              </w:rPr>
            </w:pPr>
            <w:r w:rsidRPr="000F219A">
              <w:rPr>
                <w:noProof w:val="0"/>
                <w:color w:val="000000"/>
              </w:rPr>
              <w:t>cặp bích</w:t>
            </w:r>
          </w:p>
        </w:tc>
        <w:tc>
          <w:tcPr>
            <w:tcW w:w="960" w:type="dxa"/>
            <w:tcBorders>
              <w:top w:val="nil"/>
              <w:left w:val="nil"/>
              <w:bottom w:val="single" w:sz="4" w:space="0" w:color="auto"/>
              <w:right w:val="single" w:sz="4" w:space="0" w:color="auto"/>
            </w:tcBorders>
            <w:noWrap/>
            <w:vAlign w:val="center"/>
            <w:hideMark/>
          </w:tcPr>
          <w:p w14:paraId="3B852BD7" w14:textId="77777777" w:rsidR="005F1B71" w:rsidRPr="000F219A" w:rsidRDefault="005F1B71" w:rsidP="004776F2">
            <w:pPr>
              <w:jc w:val="center"/>
              <w:rPr>
                <w:noProof w:val="0"/>
                <w:color w:val="000000"/>
              </w:rPr>
            </w:pPr>
            <w:r w:rsidRPr="000F219A">
              <w:rPr>
                <w:noProof w:val="0"/>
                <w:color w:val="000000"/>
              </w:rPr>
              <w:t>4</w:t>
            </w:r>
          </w:p>
        </w:tc>
        <w:tc>
          <w:tcPr>
            <w:tcW w:w="3640" w:type="dxa"/>
            <w:tcBorders>
              <w:top w:val="nil"/>
              <w:left w:val="nil"/>
              <w:bottom w:val="single" w:sz="4" w:space="0" w:color="auto"/>
              <w:right w:val="single" w:sz="4" w:space="0" w:color="auto"/>
            </w:tcBorders>
            <w:shd w:val="clear" w:color="000000" w:fill="FFFFFF"/>
            <w:noWrap/>
            <w:hideMark/>
          </w:tcPr>
          <w:p w14:paraId="7EEFBBE1" w14:textId="77777777" w:rsidR="005F1B71" w:rsidRPr="000F219A" w:rsidRDefault="005F1B71" w:rsidP="004776F2">
            <w:pPr>
              <w:rPr>
                <w:noProof w:val="0"/>
                <w:color w:val="000000"/>
              </w:rPr>
            </w:pPr>
            <w:r w:rsidRPr="000F219A">
              <w:rPr>
                <w:noProof w:val="0"/>
                <w:color w:val="000000"/>
              </w:rPr>
              <w:t xml:space="preserve">PKT bể bơi, bể bơi </w:t>
            </w:r>
          </w:p>
        </w:tc>
      </w:tr>
      <w:tr w:rsidR="005F1B71" w:rsidRPr="000F219A" w14:paraId="4524FE08" w14:textId="77777777" w:rsidTr="004776F2">
        <w:trPr>
          <w:trHeight w:val="31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185F88EC" w14:textId="77777777" w:rsidR="005F1B71" w:rsidRPr="000F219A" w:rsidRDefault="005F1B71" w:rsidP="004776F2">
            <w:pPr>
              <w:jc w:val="center"/>
              <w:rPr>
                <w:noProof w:val="0"/>
                <w:color w:val="000000"/>
              </w:rPr>
            </w:pPr>
            <w:r w:rsidRPr="000F219A">
              <w:rPr>
                <w:noProof w:val="0"/>
                <w:color w:val="000000"/>
              </w:rPr>
              <w:t>23</w:t>
            </w:r>
          </w:p>
        </w:tc>
        <w:tc>
          <w:tcPr>
            <w:tcW w:w="4006" w:type="dxa"/>
            <w:tcBorders>
              <w:top w:val="nil"/>
              <w:left w:val="nil"/>
              <w:bottom w:val="single" w:sz="4" w:space="0" w:color="auto"/>
              <w:right w:val="single" w:sz="4" w:space="0" w:color="auto"/>
            </w:tcBorders>
            <w:vAlign w:val="center"/>
            <w:hideMark/>
          </w:tcPr>
          <w:p w14:paraId="24147DEF" w14:textId="77777777" w:rsidR="005F1B71" w:rsidRPr="000F219A" w:rsidRDefault="005F1B71" w:rsidP="004776F2">
            <w:pPr>
              <w:rPr>
                <w:noProof w:val="0"/>
                <w:color w:val="000000"/>
              </w:rPr>
            </w:pPr>
            <w:r w:rsidRPr="000F219A">
              <w:rPr>
                <w:noProof w:val="0"/>
                <w:color w:val="000000"/>
              </w:rPr>
              <w:t>ZẮC CO D60 UPVC PN6</w:t>
            </w:r>
          </w:p>
        </w:tc>
        <w:tc>
          <w:tcPr>
            <w:tcW w:w="948" w:type="dxa"/>
            <w:tcBorders>
              <w:top w:val="nil"/>
              <w:left w:val="nil"/>
              <w:bottom w:val="single" w:sz="4" w:space="0" w:color="auto"/>
              <w:right w:val="single" w:sz="4" w:space="0" w:color="auto"/>
            </w:tcBorders>
            <w:vAlign w:val="center"/>
            <w:hideMark/>
          </w:tcPr>
          <w:p w14:paraId="412FF624" w14:textId="77777777" w:rsidR="005F1B71" w:rsidRPr="000F219A" w:rsidRDefault="005F1B71" w:rsidP="004776F2">
            <w:pPr>
              <w:jc w:val="center"/>
              <w:rPr>
                <w:noProof w:val="0"/>
                <w:color w:val="000000"/>
              </w:rPr>
            </w:pPr>
            <w:r w:rsidRPr="000F219A">
              <w:rPr>
                <w:noProof w:val="0"/>
                <w:color w:val="000000"/>
              </w:rPr>
              <w:t>cái</w:t>
            </w:r>
          </w:p>
        </w:tc>
        <w:tc>
          <w:tcPr>
            <w:tcW w:w="960" w:type="dxa"/>
            <w:tcBorders>
              <w:top w:val="nil"/>
              <w:left w:val="nil"/>
              <w:bottom w:val="single" w:sz="4" w:space="0" w:color="auto"/>
              <w:right w:val="single" w:sz="4" w:space="0" w:color="auto"/>
            </w:tcBorders>
            <w:noWrap/>
            <w:vAlign w:val="center"/>
            <w:hideMark/>
          </w:tcPr>
          <w:p w14:paraId="6802A562" w14:textId="77777777" w:rsidR="005F1B71" w:rsidRPr="000F219A" w:rsidRDefault="005F1B71" w:rsidP="004776F2">
            <w:pPr>
              <w:jc w:val="center"/>
              <w:rPr>
                <w:noProof w:val="0"/>
                <w:color w:val="000000"/>
              </w:rPr>
            </w:pPr>
            <w:r w:rsidRPr="000F219A">
              <w:rPr>
                <w:noProof w:val="0"/>
                <w:color w:val="000000"/>
              </w:rPr>
              <w:t>36</w:t>
            </w:r>
          </w:p>
        </w:tc>
        <w:tc>
          <w:tcPr>
            <w:tcW w:w="3640" w:type="dxa"/>
            <w:tcBorders>
              <w:top w:val="nil"/>
              <w:left w:val="nil"/>
              <w:bottom w:val="single" w:sz="4" w:space="0" w:color="auto"/>
              <w:right w:val="single" w:sz="4" w:space="0" w:color="auto"/>
            </w:tcBorders>
            <w:shd w:val="clear" w:color="000000" w:fill="FFFFFF"/>
            <w:noWrap/>
            <w:hideMark/>
          </w:tcPr>
          <w:p w14:paraId="488F866E" w14:textId="77777777" w:rsidR="005F1B71" w:rsidRPr="000F219A" w:rsidRDefault="005F1B71" w:rsidP="004776F2">
            <w:pPr>
              <w:rPr>
                <w:noProof w:val="0"/>
                <w:color w:val="000000"/>
              </w:rPr>
            </w:pPr>
            <w:r w:rsidRPr="000F219A">
              <w:rPr>
                <w:noProof w:val="0"/>
                <w:color w:val="000000"/>
              </w:rPr>
              <w:t xml:space="preserve">PKT bể bơi, bể bơi </w:t>
            </w:r>
          </w:p>
        </w:tc>
      </w:tr>
      <w:tr w:rsidR="005F1B71" w:rsidRPr="000F219A" w14:paraId="4FCA2B5F" w14:textId="77777777" w:rsidTr="004776F2">
        <w:trPr>
          <w:trHeight w:val="31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37324B1A" w14:textId="77777777" w:rsidR="005F1B71" w:rsidRPr="000F219A" w:rsidRDefault="005F1B71" w:rsidP="004776F2">
            <w:pPr>
              <w:jc w:val="center"/>
              <w:rPr>
                <w:noProof w:val="0"/>
                <w:color w:val="000000"/>
              </w:rPr>
            </w:pPr>
            <w:r w:rsidRPr="000F219A">
              <w:rPr>
                <w:noProof w:val="0"/>
                <w:color w:val="000000"/>
              </w:rPr>
              <w:t>24</w:t>
            </w:r>
          </w:p>
        </w:tc>
        <w:tc>
          <w:tcPr>
            <w:tcW w:w="4006" w:type="dxa"/>
            <w:tcBorders>
              <w:top w:val="nil"/>
              <w:left w:val="nil"/>
              <w:bottom w:val="single" w:sz="4" w:space="0" w:color="auto"/>
              <w:right w:val="single" w:sz="4" w:space="0" w:color="auto"/>
            </w:tcBorders>
            <w:vAlign w:val="center"/>
            <w:hideMark/>
          </w:tcPr>
          <w:p w14:paraId="1F780841" w14:textId="77777777" w:rsidR="005F1B71" w:rsidRPr="000F219A" w:rsidRDefault="005F1B71" w:rsidP="004776F2">
            <w:pPr>
              <w:rPr>
                <w:noProof w:val="0"/>
                <w:color w:val="000000"/>
              </w:rPr>
            </w:pPr>
            <w:r w:rsidRPr="000F219A">
              <w:rPr>
                <w:noProof w:val="0"/>
                <w:color w:val="000000"/>
              </w:rPr>
              <w:t>ZẮC CO D50 HDPE PN8</w:t>
            </w:r>
          </w:p>
        </w:tc>
        <w:tc>
          <w:tcPr>
            <w:tcW w:w="948" w:type="dxa"/>
            <w:tcBorders>
              <w:top w:val="nil"/>
              <w:left w:val="nil"/>
              <w:bottom w:val="single" w:sz="4" w:space="0" w:color="auto"/>
              <w:right w:val="single" w:sz="4" w:space="0" w:color="auto"/>
            </w:tcBorders>
            <w:vAlign w:val="center"/>
            <w:hideMark/>
          </w:tcPr>
          <w:p w14:paraId="5AE156FD" w14:textId="77777777" w:rsidR="005F1B71" w:rsidRPr="000F219A" w:rsidRDefault="005F1B71" w:rsidP="004776F2">
            <w:pPr>
              <w:jc w:val="center"/>
              <w:rPr>
                <w:noProof w:val="0"/>
                <w:color w:val="000000"/>
              </w:rPr>
            </w:pPr>
            <w:r w:rsidRPr="000F219A">
              <w:rPr>
                <w:noProof w:val="0"/>
                <w:color w:val="000000"/>
              </w:rPr>
              <w:t>cái</w:t>
            </w:r>
          </w:p>
        </w:tc>
        <w:tc>
          <w:tcPr>
            <w:tcW w:w="960" w:type="dxa"/>
            <w:tcBorders>
              <w:top w:val="nil"/>
              <w:left w:val="nil"/>
              <w:bottom w:val="single" w:sz="4" w:space="0" w:color="auto"/>
              <w:right w:val="single" w:sz="4" w:space="0" w:color="auto"/>
            </w:tcBorders>
            <w:noWrap/>
            <w:vAlign w:val="center"/>
            <w:hideMark/>
          </w:tcPr>
          <w:p w14:paraId="11D31CA7" w14:textId="77777777" w:rsidR="005F1B71" w:rsidRPr="000F219A" w:rsidRDefault="005F1B71" w:rsidP="004776F2">
            <w:pPr>
              <w:jc w:val="center"/>
              <w:rPr>
                <w:noProof w:val="0"/>
                <w:color w:val="000000"/>
              </w:rPr>
            </w:pPr>
            <w:r w:rsidRPr="000F219A">
              <w:rPr>
                <w:noProof w:val="0"/>
                <w:color w:val="000000"/>
              </w:rPr>
              <w:t>2</w:t>
            </w:r>
          </w:p>
        </w:tc>
        <w:tc>
          <w:tcPr>
            <w:tcW w:w="3640" w:type="dxa"/>
            <w:tcBorders>
              <w:top w:val="nil"/>
              <w:left w:val="nil"/>
              <w:bottom w:val="single" w:sz="4" w:space="0" w:color="auto"/>
              <w:right w:val="single" w:sz="4" w:space="0" w:color="auto"/>
            </w:tcBorders>
            <w:shd w:val="clear" w:color="000000" w:fill="FFFFFF"/>
            <w:noWrap/>
            <w:hideMark/>
          </w:tcPr>
          <w:p w14:paraId="6AFEE5FE" w14:textId="77777777" w:rsidR="005F1B71" w:rsidRPr="000F219A" w:rsidRDefault="005F1B71" w:rsidP="004776F2">
            <w:pPr>
              <w:rPr>
                <w:noProof w:val="0"/>
                <w:color w:val="000000"/>
              </w:rPr>
            </w:pPr>
            <w:r w:rsidRPr="000F219A">
              <w:rPr>
                <w:noProof w:val="0"/>
                <w:color w:val="000000"/>
              </w:rPr>
              <w:t xml:space="preserve">PKT bể bơi, bể bơi </w:t>
            </w:r>
          </w:p>
        </w:tc>
      </w:tr>
      <w:tr w:rsidR="005F1B71" w:rsidRPr="000F219A" w14:paraId="2185897D" w14:textId="77777777" w:rsidTr="004776F2">
        <w:trPr>
          <w:trHeight w:val="31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19EEBD25" w14:textId="77777777" w:rsidR="005F1B71" w:rsidRPr="000F219A" w:rsidRDefault="005F1B71" w:rsidP="004776F2">
            <w:pPr>
              <w:jc w:val="center"/>
              <w:rPr>
                <w:noProof w:val="0"/>
                <w:color w:val="000000"/>
              </w:rPr>
            </w:pPr>
            <w:r w:rsidRPr="000F219A">
              <w:rPr>
                <w:noProof w:val="0"/>
                <w:color w:val="000000"/>
              </w:rPr>
              <w:t>25</w:t>
            </w:r>
          </w:p>
        </w:tc>
        <w:tc>
          <w:tcPr>
            <w:tcW w:w="4006" w:type="dxa"/>
            <w:tcBorders>
              <w:top w:val="nil"/>
              <w:left w:val="nil"/>
              <w:bottom w:val="single" w:sz="4" w:space="0" w:color="auto"/>
              <w:right w:val="single" w:sz="4" w:space="0" w:color="auto"/>
            </w:tcBorders>
            <w:vAlign w:val="center"/>
            <w:hideMark/>
          </w:tcPr>
          <w:p w14:paraId="76DB01EA" w14:textId="77777777" w:rsidR="005F1B71" w:rsidRPr="000F219A" w:rsidRDefault="005F1B71" w:rsidP="004776F2">
            <w:pPr>
              <w:rPr>
                <w:noProof w:val="0"/>
                <w:color w:val="000000"/>
              </w:rPr>
            </w:pPr>
            <w:r w:rsidRPr="000F219A">
              <w:rPr>
                <w:noProof w:val="0"/>
                <w:color w:val="000000"/>
              </w:rPr>
              <w:t>ZẮC CO D21 UPVC PN6</w:t>
            </w:r>
          </w:p>
        </w:tc>
        <w:tc>
          <w:tcPr>
            <w:tcW w:w="948" w:type="dxa"/>
            <w:tcBorders>
              <w:top w:val="nil"/>
              <w:left w:val="nil"/>
              <w:bottom w:val="single" w:sz="4" w:space="0" w:color="auto"/>
              <w:right w:val="single" w:sz="4" w:space="0" w:color="auto"/>
            </w:tcBorders>
            <w:vAlign w:val="center"/>
            <w:hideMark/>
          </w:tcPr>
          <w:p w14:paraId="4AE5672B" w14:textId="77777777" w:rsidR="005F1B71" w:rsidRPr="000F219A" w:rsidRDefault="005F1B71" w:rsidP="004776F2">
            <w:pPr>
              <w:jc w:val="center"/>
              <w:rPr>
                <w:noProof w:val="0"/>
                <w:color w:val="000000"/>
              </w:rPr>
            </w:pPr>
            <w:r w:rsidRPr="000F219A">
              <w:rPr>
                <w:noProof w:val="0"/>
                <w:color w:val="000000"/>
              </w:rPr>
              <w:t>cái</w:t>
            </w:r>
          </w:p>
        </w:tc>
        <w:tc>
          <w:tcPr>
            <w:tcW w:w="960" w:type="dxa"/>
            <w:tcBorders>
              <w:top w:val="nil"/>
              <w:left w:val="nil"/>
              <w:bottom w:val="single" w:sz="4" w:space="0" w:color="auto"/>
              <w:right w:val="single" w:sz="4" w:space="0" w:color="auto"/>
            </w:tcBorders>
            <w:noWrap/>
            <w:vAlign w:val="center"/>
            <w:hideMark/>
          </w:tcPr>
          <w:p w14:paraId="5DB3AB85" w14:textId="77777777" w:rsidR="005F1B71" w:rsidRPr="000F219A" w:rsidRDefault="005F1B71" w:rsidP="004776F2">
            <w:pPr>
              <w:jc w:val="center"/>
              <w:rPr>
                <w:noProof w:val="0"/>
                <w:color w:val="000000"/>
              </w:rPr>
            </w:pPr>
            <w:r w:rsidRPr="000F219A">
              <w:rPr>
                <w:noProof w:val="0"/>
                <w:color w:val="000000"/>
              </w:rPr>
              <w:t>8</w:t>
            </w:r>
          </w:p>
        </w:tc>
        <w:tc>
          <w:tcPr>
            <w:tcW w:w="3640" w:type="dxa"/>
            <w:tcBorders>
              <w:top w:val="nil"/>
              <w:left w:val="nil"/>
              <w:bottom w:val="single" w:sz="4" w:space="0" w:color="auto"/>
              <w:right w:val="single" w:sz="4" w:space="0" w:color="auto"/>
            </w:tcBorders>
            <w:shd w:val="clear" w:color="000000" w:fill="FFFFFF"/>
            <w:noWrap/>
            <w:hideMark/>
          </w:tcPr>
          <w:p w14:paraId="50C7F16B" w14:textId="77777777" w:rsidR="005F1B71" w:rsidRPr="000F219A" w:rsidRDefault="005F1B71" w:rsidP="004776F2">
            <w:pPr>
              <w:rPr>
                <w:noProof w:val="0"/>
                <w:color w:val="000000"/>
              </w:rPr>
            </w:pPr>
            <w:r w:rsidRPr="000F219A">
              <w:rPr>
                <w:noProof w:val="0"/>
                <w:color w:val="000000"/>
              </w:rPr>
              <w:t xml:space="preserve">PKT bể bơi, bể bơi </w:t>
            </w:r>
          </w:p>
        </w:tc>
      </w:tr>
      <w:tr w:rsidR="005F1B71" w:rsidRPr="000F219A" w14:paraId="520F064D" w14:textId="77777777" w:rsidTr="004776F2">
        <w:trPr>
          <w:trHeight w:val="31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1AF83E4E" w14:textId="77777777" w:rsidR="005F1B71" w:rsidRPr="000F219A" w:rsidRDefault="005F1B71" w:rsidP="004776F2">
            <w:pPr>
              <w:jc w:val="center"/>
              <w:rPr>
                <w:noProof w:val="0"/>
                <w:color w:val="000000"/>
              </w:rPr>
            </w:pPr>
            <w:r w:rsidRPr="000F219A">
              <w:rPr>
                <w:noProof w:val="0"/>
                <w:color w:val="000000"/>
              </w:rPr>
              <w:t>26</w:t>
            </w:r>
          </w:p>
        </w:tc>
        <w:tc>
          <w:tcPr>
            <w:tcW w:w="4006" w:type="dxa"/>
            <w:tcBorders>
              <w:top w:val="nil"/>
              <w:left w:val="nil"/>
              <w:bottom w:val="single" w:sz="4" w:space="0" w:color="auto"/>
              <w:right w:val="single" w:sz="4" w:space="0" w:color="auto"/>
            </w:tcBorders>
            <w:vAlign w:val="center"/>
            <w:hideMark/>
          </w:tcPr>
          <w:p w14:paraId="407AEB29" w14:textId="77777777" w:rsidR="005F1B71" w:rsidRPr="000F219A" w:rsidRDefault="005F1B71" w:rsidP="004776F2">
            <w:pPr>
              <w:rPr>
                <w:noProof w:val="0"/>
                <w:color w:val="000000"/>
              </w:rPr>
            </w:pPr>
            <w:r w:rsidRPr="000F219A">
              <w:rPr>
                <w:noProof w:val="0"/>
                <w:color w:val="000000"/>
              </w:rPr>
              <w:t>CÔN THU D110/60 UPVC PN6</w:t>
            </w:r>
          </w:p>
        </w:tc>
        <w:tc>
          <w:tcPr>
            <w:tcW w:w="948" w:type="dxa"/>
            <w:tcBorders>
              <w:top w:val="nil"/>
              <w:left w:val="nil"/>
              <w:bottom w:val="single" w:sz="4" w:space="0" w:color="auto"/>
              <w:right w:val="single" w:sz="4" w:space="0" w:color="auto"/>
            </w:tcBorders>
            <w:vAlign w:val="center"/>
            <w:hideMark/>
          </w:tcPr>
          <w:p w14:paraId="469C5FE8" w14:textId="77777777" w:rsidR="005F1B71" w:rsidRPr="000F219A" w:rsidRDefault="005F1B71" w:rsidP="004776F2">
            <w:pPr>
              <w:jc w:val="center"/>
              <w:rPr>
                <w:noProof w:val="0"/>
                <w:color w:val="000000"/>
              </w:rPr>
            </w:pPr>
            <w:r w:rsidRPr="000F219A">
              <w:rPr>
                <w:noProof w:val="0"/>
                <w:color w:val="000000"/>
              </w:rPr>
              <w:t>cái</w:t>
            </w:r>
          </w:p>
        </w:tc>
        <w:tc>
          <w:tcPr>
            <w:tcW w:w="960" w:type="dxa"/>
            <w:tcBorders>
              <w:top w:val="nil"/>
              <w:left w:val="nil"/>
              <w:bottom w:val="single" w:sz="4" w:space="0" w:color="auto"/>
              <w:right w:val="single" w:sz="4" w:space="0" w:color="auto"/>
            </w:tcBorders>
            <w:noWrap/>
            <w:vAlign w:val="center"/>
            <w:hideMark/>
          </w:tcPr>
          <w:p w14:paraId="78182337" w14:textId="77777777" w:rsidR="005F1B71" w:rsidRPr="000F219A" w:rsidRDefault="005F1B71" w:rsidP="004776F2">
            <w:pPr>
              <w:jc w:val="center"/>
              <w:rPr>
                <w:noProof w:val="0"/>
                <w:color w:val="000000"/>
              </w:rPr>
            </w:pPr>
            <w:r w:rsidRPr="000F219A">
              <w:rPr>
                <w:noProof w:val="0"/>
                <w:color w:val="000000"/>
              </w:rPr>
              <w:t>14</w:t>
            </w:r>
          </w:p>
        </w:tc>
        <w:tc>
          <w:tcPr>
            <w:tcW w:w="3640" w:type="dxa"/>
            <w:tcBorders>
              <w:top w:val="nil"/>
              <w:left w:val="nil"/>
              <w:bottom w:val="single" w:sz="4" w:space="0" w:color="auto"/>
              <w:right w:val="single" w:sz="4" w:space="0" w:color="auto"/>
            </w:tcBorders>
            <w:shd w:val="clear" w:color="000000" w:fill="FFFFFF"/>
            <w:noWrap/>
            <w:hideMark/>
          </w:tcPr>
          <w:p w14:paraId="510BF050" w14:textId="77777777" w:rsidR="005F1B71" w:rsidRPr="000F219A" w:rsidRDefault="005F1B71" w:rsidP="004776F2">
            <w:pPr>
              <w:rPr>
                <w:noProof w:val="0"/>
                <w:color w:val="000000"/>
              </w:rPr>
            </w:pPr>
            <w:r w:rsidRPr="000F219A">
              <w:rPr>
                <w:noProof w:val="0"/>
                <w:color w:val="000000"/>
              </w:rPr>
              <w:t xml:space="preserve">PKT bể bơi, bể bơi </w:t>
            </w:r>
          </w:p>
        </w:tc>
      </w:tr>
      <w:tr w:rsidR="005F1B71" w:rsidRPr="000F219A" w14:paraId="364363B8" w14:textId="77777777" w:rsidTr="004776F2">
        <w:trPr>
          <w:trHeight w:val="31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25719EA0" w14:textId="77777777" w:rsidR="005F1B71" w:rsidRPr="000F219A" w:rsidRDefault="005F1B71" w:rsidP="004776F2">
            <w:pPr>
              <w:jc w:val="center"/>
              <w:rPr>
                <w:noProof w:val="0"/>
                <w:color w:val="000000"/>
              </w:rPr>
            </w:pPr>
            <w:r w:rsidRPr="000F219A">
              <w:rPr>
                <w:noProof w:val="0"/>
                <w:color w:val="000000"/>
              </w:rPr>
              <w:t>27</w:t>
            </w:r>
          </w:p>
        </w:tc>
        <w:tc>
          <w:tcPr>
            <w:tcW w:w="4006" w:type="dxa"/>
            <w:tcBorders>
              <w:top w:val="nil"/>
              <w:left w:val="nil"/>
              <w:bottom w:val="single" w:sz="4" w:space="0" w:color="auto"/>
              <w:right w:val="single" w:sz="4" w:space="0" w:color="auto"/>
            </w:tcBorders>
            <w:vAlign w:val="center"/>
            <w:hideMark/>
          </w:tcPr>
          <w:p w14:paraId="12DF341F" w14:textId="77777777" w:rsidR="005F1B71" w:rsidRPr="000F219A" w:rsidRDefault="005F1B71" w:rsidP="004776F2">
            <w:pPr>
              <w:rPr>
                <w:noProof w:val="0"/>
                <w:color w:val="000000"/>
              </w:rPr>
            </w:pPr>
            <w:r w:rsidRPr="000F219A">
              <w:rPr>
                <w:noProof w:val="0"/>
                <w:color w:val="000000"/>
              </w:rPr>
              <w:t>CÔN THU D60/48 UPVC PN6</w:t>
            </w:r>
          </w:p>
        </w:tc>
        <w:tc>
          <w:tcPr>
            <w:tcW w:w="948" w:type="dxa"/>
            <w:tcBorders>
              <w:top w:val="nil"/>
              <w:left w:val="nil"/>
              <w:bottom w:val="single" w:sz="4" w:space="0" w:color="auto"/>
              <w:right w:val="single" w:sz="4" w:space="0" w:color="auto"/>
            </w:tcBorders>
            <w:vAlign w:val="center"/>
            <w:hideMark/>
          </w:tcPr>
          <w:p w14:paraId="17DF547E" w14:textId="77777777" w:rsidR="005F1B71" w:rsidRPr="000F219A" w:rsidRDefault="005F1B71" w:rsidP="004776F2">
            <w:pPr>
              <w:jc w:val="center"/>
              <w:rPr>
                <w:noProof w:val="0"/>
                <w:color w:val="000000"/>
              </w:rPr>
            </w:pPr>
            <w:r w:rsidRPr="000F219A">
              <w:rPr>
                <w:noProof w:val="0"/>
                <w:color w:val="000000"/>
              </w:rPr>
              <w:t>cái</w:t>
            </w:r>
          </w:p>
        </w:tc>
        <w:tc>
          <w:tcPr>
            <w:tcW w:w="960" w:type="dxa"/>
            <w:tcBorders>
              <w:top w:val="nil"/>
              <w:left w:val="nil"/>
              <w:bottom w:val="single" w:sz="4" w:space="0" w:color="auto"/>
              <w:right w:val="single" w:sz="4" w:space="0" w:color="auto"/>
            </w:tcBorders>
            <w:noWrap/>
            <w:vAlign w:val="center"/>
            <w:hideMark/>
          </w:tcPr>
          <w:p w14:paraId="6DB92755" w14:textId="77777777" w:rsidR="005F1B71" w:rsidRPr="000F219A" w:rsidRDefault="005F1B71" w:rsidP="004776F2">
            <w:pPr>
              <w:jc w:val="center"/>
              <w:rPr>
                <w:noProof w:val="0"/>
                <w:color w:val="000000"/>
              </w:rPr>
            </w:pPr>
            <w:r w:rsidRPr="000F219A">
              <w:rPr>
                <w:noProof w:val="0"/>
                <w:color w:val="000000"/>
              </w:rPr>
              <w:t>6</w:t>
            </w:r>
          </w:p>
        </w:tc>
        <w:tc>
          <w:tcPr>
            <w:tcW w:w="3640" w:type="dxa"/>
            <w:tcBorders>
              <w:top w:val="nil"/>
              <w:left w:val="nil"/>
              <w:bottom w:val="single" w:sz="4" w:space="0" w:color="auto"/>
              <w:right w:val="single" w:sz="4" w:space="0" w:color="auto"/>
            </w:tcBorders>
            <w:shd w:val="clear" w:color="000000" w:fill="FFFFFF"/>
            <w:noWrap/>
            <w:hideMark/>
          </w:tcPr>
          <w:p w14:paraId="7326E59B" w14:textId="77777777" w:rsidR="005F1B71" w:rsidRPr="000F219A" w:rsidRDefault="005F1B71" w:rsidP="004776F2">
            <w:pPr>
              <w:rPr>
                <w:noProof w:val="0"/>
                <w:color w:val="000000"/>
              </w:rPr>
            </w:pPr>
            <w:r w:rsidRPr="000F219A">
              <w:rPr>
                <w:noProof w:val="0"/>
                <w:color w:val="000000"/>
              </w:rPr>
              <w:t xml:space="preserve">PKT bể bơi, bể bơi </w:t>
            </w:r>
          </w:p>
        </w:tc>
      </w:tr>
      <w:tr w:rsidR="005F1B71" w:rsidRPr="000F219A" w14:paraId="46CA2AE2" w14:textId="77777777" w:rsidTr="004776F2">
        <w:trPr>
          <w:trHeight w:val="31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52555FC9" w14:textId="77777777" w:rsidR="005F1B71" w:rsidRPr="000F219A" w:rsidRDefault="005F1B71" w:rsidP="004776F2">
            <w:pPr>
              <w:jc w:val="center"/>
              <w:rPr>
                <w:noProof w:val="0"/>
                <w:color w:val="000000"/>
              </w:rPr>
            </w:pPr>
            <w:r w:rsidRPr="000F219A">
              <w:rPr>
                <w:noProof w:val="0"/>
                <w:color w:val="000000"/>
              </w:rPr>
              <w:t>28</w:t>
            </w:r>
          </w:p>
        </w:tc>
        <w:tc>
          <w:tcPr>
            <w:tcW w:w="4006" w:type="dxa"/>
            <w:tcBorders>
              <w:top w:val="nil"/>
              <w:left w:val="nil"/>
              <w:bottom w:val="single" w:sz="4" w:space="0" w:color="auto"/>
              <w:right w:val="single" w:sz="4" w:space="0" w:color="auto"/>
            </w:tcBorders>
            <w:vAlign w:val="center"/>
            <w:hideMark/>
          </w:tcPr>
          <w:p w14:paraId="304888F9" w14:textId="77777777" w:rsidR="005F1B71" w:rsidRPr="000F219A" w:rsidRDefault="005F1B71" w:rsidP="004776F2">
            <w:pPr>
              <w:rPr>
                <w:noProof w:val="0"/>
                <w:color w:val="000000"/>
              </w:rPr>
            </w:pPr>
            <w:r w:rsidRPr="000F219A">
              <w:rPr>
                <w:noProof w:val="0"/>
                <w:color w:val="000000"/>
              </w:rPr>
              <w:t>CÔN THU D60/21 UPVC PN6</w:t>
            </w:r>
          </w:p>
        </w:tc>
        <w:tc>
          <w:tcPr>
            <w:tcW w:w="948" w:type="dxa"/>
            <w:tcBorders>
              <w:top w:val="nil"/>
              <w:left w:val="nil"/>
              <w:bottom w:val="single" w:sz="4" w:space="0" w:color="auto"/>
              <w:right w:val="single" w:sz="4" w:space="0" w:color="auto"/>
            </w:tcBorders>
            <w:vAlign w:val="center"/>
            <w:hideMark/>
          </w:tcPr>
          <w:p w14:paraId="69BB81F6" w14:textId="77777777" w:rsidR="005F1B71" w:rsidRPr="000F219A" w:rsidRDefault="005F1B71" w:rsidP="004776F2">
            <w:pPr>
              <w:jc w:val="center"/>
              <w:rPr>
                <w:noProof w:val="0"/>
                <w:color w:val="000000"/>
              </w:rPr>
            </w:pPr>
            <w:r w:rsidRPr="000F219A">
              <w:rPr>
                <w:noProof w:val="0"/>
                <w:color w:val="000000"/>
              </w:rPr>
              <w:t>cái</w:t>
            </w:r>
          </w:p>
        </w:tc>
        <w:tc>
          <w:tcPr>
            <w:tcW w:w="960" w:type="dxa"/>
            <w:tcBorders>
              <w:top w:val="nil"/>
              <w:left w:val="nil"/>
              <w:bottom w:val="single" w:sz="4" w:space="0" w:color="auto"/>
              <w:right w:val="single" w:sz="4" w:space="0" w:color="auto"/>
            </w:tcBorders>
            <w:noWrap/>
            <w:vAlign w:val="center"/>
            <w:hideMark/>
          </w:tcPr>
          <w:p w14:paraId="59759B79" w14:textId="77777777" w:rsidR="005F1B71" w:rsidRPr="000F219A" w:rsidRDefault="005F1B71" w:rsidP="004776F2">
            <w:pPr>
              <w:jc w:val="center"/>
              <w:rPr>
                <w:noProof w:val="0"/>
                <w:color w:val="000000"/>
              </w:rPr>
            </w:pPr>
            <w:r w:rsidRPr="000F219A">
              <w:rPr>
                <w:noProof w:val="0"/>
                <w:color w:val="000000"/>
              </w:rPr>
              <w:t>5</w:t>
            </w:r>
          </w:p>
        </w:tc>
        <w:tc>
          <w:tcPr>
            <w:tcW w:w="3640" w:type="dxa"/>
            <w:tcBorders>
              <w:top w:val="nil"/>
              <w:left w:val="nil"/>
              <w:bottom w:val="single" w:sz="4" w:space="0" w:color="auto"/>
              <w:right w:val="single" w:sz="4" w:space="0" w:color="auto"/>
            </w:tcBorders>
            <w:shd w:val="clear" w:color="000000" w:fill="FFFFFF"/>
            <w:noWrap/>
            <w:hideMark/>
          </w:tcPr>
          <w:p w14:paraId="0FDA5A62" w14:textId="77777777" w:rsidR="005F1B71" w:rsidRPr="000F219A" w:rsidRDefault="005F1B71" w:rsidP="004776F2">
            <w:pPr>
              <w:rPr>
                <w:noProof w:val="0"/>
                <w:color w:val="000000"/>
              </w:rPr>
            </w:pPr>
            <w:r w:rsidRPr="000F219A">
              <w:rPr>
                <w:noProof w:val="0"/>
                <w:color w:val="000000"/>
              </w:rPr>
              <w:t xml:space="preserve">PKT bể bơi, bể bơi </w:t>
            </w:r>
          </w:p>
        </w:tc>
      </w:tr>
      <w:tr w:rsidR="005F1B71" w:rsidRPr="000F219A" w14:paraId="12A9C426" w14:textId="77777777" w:rsidTr="004776F2">
        <w:trPr>
          <w:trHeight w:val="31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54DBEC4D" w14:textId="77777777" w:rsidR="005F1B71" w:rsidRPr="000F219A" w:rsidRDefault="005F1B71" w:rsidP="004776F2">
            <w:pPr>
              <w:jc w:val="center"/>
              <w:rPr>
                <w:noProof w:val="0"/>
                <w:color w:val="000000"/>
              </w:rPr>
            </w:pPr>
            <w:r w:rsidRPr="000F219A">
              <w:rPr>
                <w:noProof w:val="0"/>
                <w:color w:val="000000"/>
              </w:rPr>
              <w:t>29</w:t>
            </w:r>
          </w:p>
        </w:tc>
        <w:tc>
          <w:tcPr>
            <w:tcW w:w="4006" w:type="dxa"/>
            <w:tcBorders>
              <w:top w:val="nil"/>
              <w:left w:val="nil"/>
              <w:bottom w:val="single" w:sz="4" w:space="0" w:color="auto"/>
              <w:right w:val="single" w:sz="4" w:space="0" w:color="auto"/>
            </w:tcBorders>
            <w:vAlign w:val="center"/>
            <w:hideMark/>
          </w:tcPr>
          <w:p w14:paraId="14053BC3" w14:textId="77777777" w:rsidR="005F1B71" w:rsidRPr="000F219A" w:rsidRDefault="005F1B71" w:rsidP="004776F2">
            <w:pPr>
              <w:rPr>
                <w:noProof w:val="0"/>
                <w:color w:val="000000"/>
              </w:rPr>
            </w:pPr>
            <w:r w:rsidRPr="000F219A">
              <w:rPr>
                <w:noProof w:val="0"/>
                <w:color w:val="000000"/>
              </w:rPr>
              <w:t>CÔN THU D50/32 HDPE PN8</w:t>
            </w:r>
          </w:p>
        </w:tc>
        <w:tc>
          <w:tcPr>
            <w:tcW w:w="948" w:type="dxa"/>
            <w:tcBorders>
              <w:top w:val="nil"/>
              <w:left w:val="nil"/>
              <w:bottom w:val="single" w:sz="4" w:space="0" w:color="auto"/>
              <w:right w:val="single" w:sz="4" w:space="0" w:color="auto"/>
            </w:tcBorders>
            <w:vAlign w:val="center"/>
            <w:hideMark/>
          </w:tcPr>
          <w:p w14:paraId="27D26FFF" w14:textId="77777777" w:rsidR="005F1B71" w:rsidRPr="000F219A" w:rsidRDefault="005F1B71" w:rsidP="004776F2">
            <w:pPr>
              <w:jc w:val="center"/>
              <w:rPr>
                <w:noProof w:val="0"/>
                <w:color w:val="000000"/>
              </w:rPr>
            </w:pPr>
            <w:r w:rsidRPr="000F219A">
              <w:rPr>
                <w:noProof w:val="0"/>
                <w:color w:val="000000"/>
              </w:rPr>
              <w:t>cái</w:t>
            </w:r>
          </w:p>
        </w:tc>
        <w:tc>
          <w:tcPr>
            <w:tcW w:w="960" w:type="dxa"/>
            <w:tcBorders>
              <w:top w:val="nil"/>
              <w:left w:val="nil"/>
              <w:bottom w:val="single" w:sz="4" w:space="0" w:color="auto"/>
              <w:right w:val="single" w:sz="4" w:space="0" w:color="auto"/>
            </w:tcBorders>
            <w:noWrap/>
            <w:vAlign w:val="center"/>
            <w:hideMark/>
          </w:tcPr>
          <w:p w14:paraId="4F1F6067" w14:textId="77777777" w:rsidR="005F1B71" w:rsidRPr="000F219A" w:rsidRDefault="005F1B71" w:rsidP="004776F2">
            <w:pPr>
              <w:jc w:val="center"/>
              <w:rPr>
                <w:noProof w:val="0"/>
                <w:color w:val="000000"/>
              </w:rPr>
            </w:pPr>
            <w:r w:rsidRPr="000F219A">
              <w:rPr>
                <w:noProof w:val="0"/>
                <w:color w:val="000000"/>
              </w:rPr>
              <w:t>1</w:t>
            </w:r>
          </w:p>
        </w:tc>
        <w:tc>
          <w:tcPr>
            <w:tcW w:w="3640" w:type="dxa"/>
            <w:tcBorders>
              <w:top w:val="nil"/>
              <w:left w:val="nil"/>
              <w:bottom w:val="single" w:sz="4" w:space="0" w:color="auto"/>
              <w:right w:val="single" w:sz="4" w:space="0" w:color="auto"/>
            </w:tcBorders>
            <w:shd w:val="clear" w:color="000000" w:fill="FFFFFF"/>
            <w:noWrap/>
            <w:hideMark/>
          </w:tcPr>
          <w:p w14:paraId="01C2364C" w14:textId="77777777" w:rsidR="005F1B71" w:rsidRPr="000F219A" w:rsidRDefault="005F1B71" w:rsidP="004776F2">
            <w:pPr>
              <w:rPr>
                <w:noProof w:val="0"/>
                <w:color w:val="000000"/>
              </w:rPr>
            </w:pPr>
            <w:r w:rsidRPr="000F219A">
              <w:rPr>
                <w:noProof w:val="0"/>
                <w:color w:val="000000"/>
              </w:rPr>
              <w:t xml:space="preserve">PKT bể bơi, bể bơi </w:t>
            </w:r>
          </w:p>
        </w:tc>
      </w:tr>
      <w:tr w:rsidR="005F1B71" w:rsidRPr="000F219A" w14:paraId="1422BCB9" w14:textId="77777777" w:rsidTr="004776F2">
        <w:trPr>
          <w:trHeight w:val="31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15D6A4AD" w14:textId="77777777" w:rsidR="005F1B71" w:rsidRPr="000F219A" w:rsidRDefault="005F1B71" w:rsidP="004776F2">
            <w:pPr>
              <w:jc w:val="center"/>
              <w:rPr>
                <w:noProof w:val="0"/>
                <w:color w:val="000000"/>
              </w:rPr>
            </w:pPr>
            <w:r w:rsidRPr="000F219A">
              <w:rPr>
                <w:noProof w:val="0"/>
                <w:color w:val="000000"/>
              </w:rPr>
              <w:t>30</w:t>
            </w:r>
          </w:p>
        </w:tc>
        <w:tc>
          <w:tcPr>
            <w:tcW w:w="4006" w:type="dxa"/>
            <w:tcBorders>
              <w:top w:val="nil"/>
              <w:left w:val="nil"/>
              <w:bottom w:val="single" w:sz="4" w:space="0" w:color="auto"/>
              <w:right w:val="single" w:sz="4" w:space="0" w:color="auto"/>
            </w:tcBorders>
            <w:vAlign w:val="center"/>
            <w:hideMark/>
          </w:tcPr>
          <w:p w14:paraId="6678342C" w14:textId="77777777" w:rsidR="005F1B71" w:rsidRPr="000F219A" w:rsidRDefault="005F1B71" w:rsidP="004776F2">
            <w:pPr>
              <w:rPr>
                <w:noProof w:val="0"/>
                <w:color w:val="000000"/>
              </w:rPr>
            </w:pPr>
            <w:r w:rsidRPr="000F219A">
              <w:rPr>
                <w:noProof w:val="0"/>
                <w:color w:val="000000"/>
              </w:rPr>
              <w:t>TÊ D200/200 UPVC PN6</w:t>
            </w:r>
          </w:p>
        </w:tc>
        <w:tc>
          <w:tcPr>
            <w:tcW w:w="948" w:type="dxa"/>
            <w:tcBorders>
              <w:top w:val="nil"/>
              <w:left w:val="nil"/>
              <w:bottom w:val="single" w:sz="4" w:space="0" w:color="auto"/>
              <w:right w:val="single" w:sz="4" w:space="0" w:color="auto"/>
            </w:tcBorders>
            <w:vAlign w:val="center"/>
            <w:hideMark/>
          </w:tcPr>
          <w:p w14:paraId="2C766616" w14:textId="77777777" w:rsidR="005F1B71" w:rsidRPr="000F219A" w:rsidRDefault="005F1B71" w:rsidP="004776F2">
            <w:pPr>
              <w:jc w:val="center"/>
              <w:rPr>
                <w:noProof w:val="0"/>
                <w:color w:val="000000"/>
              </w:rPr>
            </w:pPr>
            <w:r w:rsidRPr="000F219A">
              <w:rPr>
                <w:noProof w:val="0"/>
                <w:color w:val="000000"/>
              </w:rPr>
              <w:t>cái</w:t>
            </w:r>
          </w:p>
        </w:tc>
        <w:tc>
          <w:tcPr>
            <w:tcW w:w="960" w:type="dxa"/>
            <w:tcBorders>
              <w:top w:val="nil"/>
              <w:left w:val="nil"/>
              <w:bottom w:val="single" w:sz="4" w:space="0" w:color="auto"/>
              <w:right w:val="single" w:sz="4" w:space="0" w:color="auto"/>
            </w:tcBorders>
            <w:noWrap/>
            <w:vAlign w:val="center"/>
            <w:hideMark/>
          </w:tcPr>
          <w:p w14:paraId="55371542" w14:textId="77777777" w:rsidR="005F1B71" w:rsidRPr="000F219A" w:rsidRDefault="005F1B71" w:rsidP="004776F2">
            <w:pPr>
              <w:jc w:val="center"/>
              <w:rPr>
                <w:noProof w:val="0"/>
                <w:color w:val="000000"/>
              </w:rPr>
            </w:pPr>
            <w:r w:rsidRPr="000F219A">
              <w:rPr>
                <w:noProof w:val="0"/>
                <w:color w:val="000000"/>
              </w:rPr>
              <w:t>1</w:t>
            </w:r>
          </w:p>
        </w:tc>
        <w:tc>
          <w:tcPr>
            <w:tcW w:w="3640" w:type="dxa"/>
            <w:tcBorders>
              <w:top w:val="nil"/>
              <w:left w:val="nil"/>
              <w:bottom w:val="single" w:sz="4" w:space="0" w:color="auto"/>
              <w:right w:val="single" w:sz="4" w:space="0" w:color="auto"/>
            </w:tcBorders>
            <w:shd w:val="clear" w:color="000000" w:fill="FFFFFF"/>
            <w:noWrap/>
            <w:hideMark/>
          </w:tcPr>
          <w:p w14:paraId="3D3778D1" w14:textId="77777777" w:rsidR="005F1B71" w:rsidRPr="000F219A" w:rsidRDefault="005F1B71" w:rsidP="004776F2">
            <w:pPr>
              <w:rPr>
                <w:noProof w:val="0"/>
                <w:color w:val="000000"/>
              </w:rPr>
            </w:pPr>
            <w:r w:rsidRPr="000F219A">
              <w:rPr>
                <w:noProof w:val="0"/>
                <w:color w:val="000000"/>
              </w:rPr>
              <w:t xml:space="preserve">PKT bể bơi, bể bơi </w:t>
            </w:r>
          </w:p>
        </w:tc>
      </w:tr>
      <w:tr w:rsidR="005F1B71" w:rsidRPr="000F219A" w14:paraId="157CD7DF" w14:textId="77777777" w:rsidTr="004776F2">
        <w:trPr>
          <w:trHeight w:val="31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13AED409" w14:textId="77777777" w:rsidR="005F1B71" w:rsidRPr="000F219A" w:rsidRDefault="005F1B71" w:rsidP="004776F2">
            <w:pPr>
              <w:jc w:val="center"/>
              <w:rPr>
                <w:noProof w:val="0"/>
                <w:color w:val="000000"/>
              </w:rPr>
            </w:pPr>
            <w:r w:rsidRPr="000F219A">
              <w:rPr>
                <w:noProof w:val="0"/>
                <w:color w:val="000000"/>
              </w:rPr>
              <w:t>31</w:t>
            </w:r>
          </w:p>
        </w:tc>
        <w:tc>
          <w:tcPr>
            <w:tcW w:w="4006" w:type="dxa"/>
            <w:tcBorders>
              <w:top w:val="nil"/>
              <w:left w:val="nil"/>
              <w:bottom w:val="single" w:sz="4" w:space="0" w:color="auto"/>
              <w:right w:val="single" w:sz="4" w:space="0" w:color="auto"/>
            </w:tcBorders>
            <w:vAlign w:val="center"/>
            <w:hideMark/>
          </w:tcPr>
          <w:p w14:paraId="3509140B" w14:textId="77777777" w:rsidR="005F1B71" w:rsidRPr="000F219A" w:rsidRDefault="005F1B71" w:rsidP="004776F2">
            <w:pPr>
              <w:rPr>
                <w:noProof w:val="0"/>
                <w:color w:val="000000"/>
              </w:rPr>
            </w:pPr>
            <w:r w:rsidRPr="000F219A">
              <w:rPr>
                <w:noProof w:val="0"/>
                <w:color w:val="000000"/>
              </w:rPr>
              <w:t>TÊ D200/110 UPVC PN6</w:t>
            </w:r>
          </w:p>
        </w:tc>
        <w:tc>
          <w:tcPr>
            <w:tcW w:w="948" w:type="dxa"/>
            <w:tcBorders>
              <w:top w:val="nil"/>
              <w:left w:val="nil"/>
              <w:bottom w:val="single" w:sz="4" w:space="0" w:color="auto"/>
              <w:right w:val="single" w:sz="4" w:space="0" w:color="auto"/>
            </w:tcBorders>
            <w:vAlign w:val="center"/>
            <w:hideMark/>
          </w:tcPr>
          <w:p w14:paraId="3852BB5E" w14:textId="77777777" w:rsidR="005F1B71" w:rsidRPr="000F219A" w:rsidRDefault="005F1B71" w:rsidP="004776F2">
            <w:pPr>
              <w:jc w:val="center"/>
              <w:rPr>
                <w:noProof w:val="0"/>
                <w:color w:val="000000"/>
              </w:rPr>
            </w:pPr>
            <w:r w:rsidRPr="000F219A">
              <w:rPr>
                <w:noProof w:val="0"/>
                <w:color w:val="000000"/>
              </w:rPr>
              <w:t>cái</w:t>
            </w:r>
          </w:p>
        </w:tc>
        <w:tc>
          <w:tcPr>
            <w:tcW w:w="960" w:type="dxa"/>
            <w:tcBorders>
              <w:top w:val="nil"/>
              <w:left w:val="nil"/>
              <w:bottom w:val="single" w:sz="4" w:space="0" w:color="auto"/>
              <w:right w:val="single" w:sz="4" w:space="0" w:color="auto"/>
            </w:tcBorders>
            <w:noWrap/>
            <w:vAlign w:val="center"/>
            <w:hideMark/>
          </w:tcPr>
          <w:p w14:paraId="58EAE907" w14:textId="77777777" w:rsidR="005F1B71" w:rsidRPr="000F219A" w:rsidRDefault="005F1B71" w:rsidP="004776F2">
            <w:pPr>
              <w:jc w:val="center"/>
              <w:rPr>
                <w:noProof w:val="0"/>
                <w:color w:val="000000"/>
              </w:rPr>
            </w:pPr>
            <w:r w:rsidRPr="000F219A">
              <w:rPr>
                <w:noProof w:val="0"/>
                <w:color w:val="000000"/>
              </w:rPr>
              <w:t>13</w:t>
            </w:r>
          </w:p>
        </w:tc>
        <w:tc>
          <w:tcPr>
            <w:tcW w:w="3640" w:type="dxa"/>
            <w:tcBorders>
              <w:top w:val="nil"/>
              <w:left w:val="nil"/>
              <w:bottom w:val="single" w:sz="4" w:space="0" w:color="auto"/>
              <w:right w:val="single" w:sz="4" w:space="0" w:color="auto"/>
            </w:tcBorders>
            <w:shd w:val="clear" w:color="000000" w:fill="FFFFFF"/>
            <w:noWrap/>
            <w:hideMark/>
          </w:tcPr>
          <w:p w14:paraId="46FA9041" w14:textId="77777777" w:rsidR="005F1B71" w:rsidRPr="000F219A" w:rsidRDefault="005F1B71" w:rsidP="004776F2">
            <w:pPr>
              <w:rPr>
                <w:noProof w:val="0"/>
                <w:color w:val="000000"/>
              </w:rPr>
            </w:pPr>
            <w:r w:rsidRPr="000F219A">
              <w:rPr>
                <w:noProof w:val="0"/>
                <w:color w:val="000000"/>
              </w:rPr>
              <w:t xml:space="preserve">PKT bể bơi, bể bơi </w:t>
            </w:r>
          </w:p>
        </w:tc>
      </w:tr>
      <w:tr w:rsidR="005F1B71" w:rsidRPr="000F219A" w14:paraId="72C812A6" w14:textId="77777777" w:rsidTr="004776F2">
        <w:trPr>
          <w:trHeight w:val="31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717239B6" w14:textId="77777777" w:rsidR="005F1B71" w:rsidRPr="000F219A" w:rsidRDefault="005F1B71" w:rsidP="004776F2">
            <w:pPr>
              <w:jc w:val="center"/>
              <w:rPr>
                <w:noProof w:val="0"/>
                <w:color w:val="000000"/>
              </w:rPr>
            </w:pPr>
            <w:r w:rsidRPr="000F219A">
              <w:rPr>
                <w:noProof w:val="0"/>
                <w:color w:val="000000"/>
              </w:rPr>
              <w:t>32</w:t>
            </w:r>
          </w:p>
        </w:tc>
        <w:tc>
          <w:tcPr>
            <w:tcW w:w="4006" w:type="dxa"/>
            <w:tcBorders>
              <w:top w:val="nil"/>
              <w:left w:val="nil"/>
              <w:bottom w:val="single" w:sz="4" w:space="0" w:color="auto"/>
              <w:right w:val="single" w:sz="4" w:space="0" w:color="auto"/>
            </w:tcBorders>
            <w:vAlign w:val="center"/>
            <w:hideMark/>
          </w:tcPr>
          <w:p w14:paraId="461CE1B2" w14:textId="77777777" w:rsidR="005F1B71" w:rsidRPr="000F219A" w:rsidRDefault="005F1B71" w:rsidP="004776F2">
            <w:pPr>
              <w:rPr>
                <w:noProof w:val="0"/>
                <w:color w:val="000000"/>
              </w:rPr>
            </w:pPr>
            <w:r w:rsidRPr="000F219A">
              <w:rPr>
                <w:noProof w:val="0"/>
                <w:color w:val="000000"/>
              </w:rPr>
              <w:t>TÊ D140 UPVC PN6</w:t>
            </w:r>
          </w:p>
        </w:tc>
        <w:tc>
          <w:tcPr>
            <w:tcW w:w="948" w:type="dxa"/>
            <w:tcBorders>
              <w:top w:val="nil"/>
              <w:left w:val="nil"/>
              <w:bottom w:val="single" w:sz="4" w:space="0" w:color="auto"/>
              <w:right w:val="single" w:sz="4" w:space="0" w:color="auto"/>
            </w:tcBorders>
            <w:vAlign w:val="center"/>
            <w:hideMark/>
          </w:tcPr>
          <w:p w14:paraId="5D0B36C4" w14:textId="77777777" w:rsidR="005F1B71" w:rsidRPr="000F219A" w:rsidRDefault="005F1B71" w:rsidP="004776F2">
            <w:pPr>
              <w:jc w:val="center"/>
              <w:rPr>
                <w:noProof w:val="0"/>
                <w:color w:val="000000"/>
              </w:rPr>
            </w:pPr>
            <w:r w:rsidRPr="000F219A">
              <w:rPr>
                <w:noProof w:val="0"/>
                <w:color w:val="000000"/>
              </w:rPr>
              <w:t>cái</w:t>
            </w:r>
          </w:p>
        </w:tc>
        <w:tc>
          <w:tcPr>
            <w:tcW w:w="960" w:type="dxa"/>
            <w:tcBorders>
              <w:top w:val="nil"/>
              <w:left w:val="nil"/>
              <w:bottom w:val="single" w:sz="4" w:space="0" w:color="auto"/>
              <w:right w:val="single" w:sz="4" w:space="0" w:color="auto"/>
            </w:tcBorders>
            <w:noWrap/>
            <w:vAlign w:val="center"/>
            <w:hideMark/>
          </w:tcPr>
          <w:p w14:paraId="1240D386" w14:textId="77777777" w:rsidR="005F1B71" w:rsidRPr="000F219A" w:rsidRDefault="005F1B71" w:rsidP="004776F2">
            <w:pPr>
              <w:jc w:val="center"/>
              <w:rPr>
                <w:noProof w:val="0"/>
                <w:color w:val="000000"/>
              </w:rPr>
            </w:pPr>
            <w:r w:rsidRPr="000F219A">
              <w:rPr>
                <w:noProof w:val="0"/>
                <w:color w:val="000000"/>
              </w:rPr>
              <w:t>1</w:t>
            </w:r>
          </w:p>
        </w:tc>
        <w:tc>
          <w:tcPr>
            <w:tcW w:w="3640" w:type="dxa"/>
            <w:tcBorders>
              <w:top w:val="nil"/>
              <w:left w:val="nil"/>
              <w:bottom w:val="single" w:sz="4" w:space="0" w:color="auto"/>
              <w:right w:val="single" w:sz="4" w:space="0" w:color="auto"/>
            </w:tcBorders>
            <w:shd w:val="clear" w:color="000000" w:fill="FFFFFF"/>
            <w:noWrap/>
            <w:hideMark/>
          </w:tcPr>
          <w:p w14:paraId="5BFF78BF" w14:textId="77777777" w:rsidR="005F1B71" w:rsidRPr="000F219A" w:rsidRDefault="005F1B71" w:rsidP="004776F2">
            <w:pPr>
              <w:rPr>
                <w:noProof w:val="0"/>
                <w:color w:val="000000"/>
              </w:rPr>
            </w:pPr>
            <w:r w:rsidRPr="000F219A">
              <w:rPr>
                <w:noProof w:val="0"/>
                <w:color w:val="000000"/>
              </w:rPr>
              <w:t xml:space="preserve">PKT bể bơi, bể bơi </w:t>
            </w:r>
          </w:p>
        </w:tc>
      </w:tr>
      <w:tr w:rsidR="005F1B71" w:rsidRPr="000F219A" w14:paraId="2BBE3A90" w14:textId="77777777" w:rsidTr="004776F2">
        <w:trPr>
          <w:trHeight w:val="31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00804D4A" w14:textId="77777777" w:rsidR="005F1B71" w:rsidRPr="000F219A" w:rsidRDefault="005F1B71" w:rsidP="004776F2">
            <w:pPr>
              <w:jc w:val="center"/>
              <w:rPr>
                <w:noProof w:val="0"/>
                <w:color w:val="000000"/>
              </w:rPr>
            </w:pPr>
            <w:r w:rsidRPr="000F219A">
              <w:rPr>
                <w:noProof w:val="0"/>
                <w:color w:val="000000"/>
              </w:rPr>
              <w:lastRenderedPageBreak/>
              <w:t>33</w:t>
            </w:r>
          </w:p>
        </w:tc>
        <w:tc>
          <w:tcPr>
            <w:tcW w:w="4006" w:type="dxa"/>
            <w:tcBorders>
              <w:top w:val="nil"/>
              <w:left w:val="nil"/>
              <w:bottom w:val="single" w:sz="4" w:space="0" w:color="auto"/>
              <w:right w:val="single" w:sz="4" w:space="0" w:color="auto"/>
            </w:tcBorders>
            <w:vAlign w:val="center"/>
            <w:hideMark/>
          </w:tcPr>
          <w:p w14:paraId="5521C169" w14:textId="77777777" w:rsidR="005F1B71" w:rsidRPr="000F219A" w:rsidRDefault="005F1B71" w:rsidP="004776F2">
            <w:pPr>
              <w:rPr>
                <w:noProof w:val="0"/>
                <w:color w:val="000000"/>
              </w:rPr>
            </w:pPr>
            <w:r w:rsidRPr="000F219A">
              <w:rPr>
                <w:noProof w:val="0"/>
                <w:color w:val="000000"/>
              </w:rPr>
              <w:t>TÊ D140/110 UPVC PN6</w:t>
            </w:r>
          </w:p>
        </w:tc>
        <w:tc>
          <w:tcPr>
            <w:tcW w:w="948" w:type="dxa"/>
            <w:tcBorders>
              <w:top w:val="nil"/>
              <w:left w:val="nil"/>
              <w:bottom w:val="single" w:sz="4" w:space="0" w:color="auto"/>
              <w:right w:val="single" w:sz="4" w:space="0" w:color="auto"/>
            </w:tcBorders>
            <w:vAlign w:val="center"/>
            <w:hideMark/>
          </w:tcPr>
          <w:p w14:paraId="0B05B576" w14:textId="77777777" w:rsidR="005F1B71" w:rsidRPr="000F219A" w:rsidRDefault="005F1B71" w:rsidP="004776F2">
            <w:pPr>
              <w:jc w:val="center"/>
              <w:rPr>
                <w:noProof w:val="0"/>
                <w:color w:val="000000"/>
              </w:rPr>
            </w:pPr>
            <w:r w:rsidRPr="000F219A">
              <w:rPr>
                <w:noProof w:val="0"/>
                <w:color w:val="000000"/>
              </w:rPr>
              <w:t>cái</w:t>
            </w:r>
          </w:p>
        </w:tc>
        <w:tc>
          <w:tcPr>
            <w:tcW w:w="960" w:type="dxa"/>
            <w:tcBorders>
              <w:top w:val="nil"/>
              <w:left w:val="nil"/>
              <w:bottom w:val="single" w:sz="4" w:space="0" w:color="auto"/>
              <w:right w:val="single" w:sz="4" w:space="0" w:color="auto"/>
            </w:tcBorders>
            <w:noWrap/>
            <w:vAlign w:val="center"/>
            <w:hideMark/>
          </w:tcPr>
          <w:p w14:paraId="750F2669" w14:textId="77777777" w:rsidR="005F1B71" w:rsidRPr="000F219A" w:rsidRDefault="005F1B71" w:rsidP="004776F2">
            <w:pPr>
              <w:jc w:val="center"/>
              <w:rPr>
                <w:noProof w:val="0"/>
                <w:color w:val="000000"/>
              </w:rPr>
            </w:pPr>
            <w:r w:rsidRPr="000F219A">
              <w:rPr>
                <w:noProof w:val="0"/>
                <w:color w:val="000000"/>
              </w:rPr>
              <w:t>3</w:t>
            </w:r>
          </w:p>
        </w:tc>
        <w:tc>
          <w:tcPr>
            <w:tcW w:w="3640" w:type="dxa"/>
            <w:tcBorders>
              <w:top w:val="nil"/>
              <w:left w:val="nil"/>
              <w:bottom w:val="single" w:sz="4" w:space="0" w:color="auto"/>
              <w:right w:val="single" w:sz="4" w:space="0" w:color="auto"/>
            </w:tcBorders>
            <w:shd w:val="clear" w:color="000000" w:fill="FFFFFF"/>
            <w:noWrap/>
            <w:hideMark/>
          </w:tcPr>
          <w:p w14:paraId="61419356" w14:textId="77777777" w:rsidR="005F1B71" w:rsidRPr="000F219A" w:rsidRDefault="005F1B71" w:rsidP="004776F2">
            <w:pPr>
              <w:rPr>
                <w:noProof w:val="0"/>
                <w:color w:val="000000"/>
              </w:rPr>
            </w:pPr>
            <w:r w:rsidRPr="000F219A">
              <w:rPr>
                <w:noProof w:val="0"/>
                <w:color w:val="000000"/>
              </w:rPr>
              <w:t xml:space="preserve">PKT bể bơi, bể bơi </w:t>
            </w:r>
          </w:p>
        </w:tc>
      </w:tr>
      <w:tr w:rsidR="005F1B71" w:rsidRPr="000F219A" w14:paraId="25EFCCA3" w14:textId="77777777" w:rsidTr="004776F2">
        <w:trPr>
          <w:trHeight w:val="31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3BD96481" w14:textId="77777777" w:rsidR="005F1B71" w:rsidRPr="000F219A" w:rsidRDefault="005F1B71" w:rsidP="004776F2">
            <w:pPr>
              <w:jc w:val="center"/>
              <w:rPr>
                <w:noProof w:val="0"/>
                <w:color w:val="000000"/>
              </w:rPr>
            </w:pPr>
            <w:r w:rsidRPr="000F219A">
              <w:rPr>
                <w:noProof w:val="0"/>
                <w:color w:val="000000"/>
              </w:rPr>
              <w:t>34</w:t>
            </w:r>
          </w:p>
        </w:tc>
        <w:tc>
          <w:tcPr>
            <w:tcW w:w="4006" w:type="dxa"/>
            <w:tcBorders>
              <w:top w:val="nil"/>
              <w:left w:val="nil"/>
              <w:bottom w:val="single" w:sz="4" w:space="0" w:color="auto"/>
              <w:right w:val="single" w:sz="4" w:space="0" w:color="auto"/>
            </w:tcBorders>
            <w:vAlign w:val="center"/>
            <w:hideMark/>
          </w:tcPr>
          <w:p w14:paraId="1DF17990" w14:textId="77777777" w:rsidR="005F1B71" w:rsidRPr="000F219A" w:rsidRDefault="005F1B71" w:rsidP="004776F2">
            <w:pPr>
              <w:rPr>
                <w:noProof w:val="0"/>
                <w:color w:val="000000"/>
              </w:rPr>
            </w:pPr>
            <w:r w:rsidRPr="000F219A">
              <w:rPr>
                <w:noProof w:val="0"/>
                <w:color w:val="000000"/>
              </w:rPr>
              <w:t>TÊ D21 UPVC PN10</w:t>
            </w:r>
          </w:p>
        </w:tc>
        <w:tc>
          <w:tcPr>
            <w:tcW w:w="948" w:type="dxa"/>
            <w:tcBorders>
              <w:top w:val="nil"/>
              <w:left w:val="nil"/>
              <w:bottom w:val="single" w:sz="4" w:space="0" w:color="auto"/>
              <w:right w:val="single" w:sz="4" w:space="0" w:color="auto"/>
            </w:tcBorders>
            <w:vAlign w:val="center"/>
            <w:hideMark/>
          </w:tcPr>
          <w:p w14:paraId="53D154D7" w14:textId="77777777" w:rsidR="005F1B71" w:rsidRPr="000F219A" w:rsidRDefault="005F1B71" w:rsidP="004776F2">
            <w:pPr>
              <w:jc w:val="center"/>
              <w:rPr>
                <w:noProof w:val="0"/>
                <w:color w:val="000000"/>
              </w:rPr>
            </w:pPr>
            <w:r w:rsidRPr="000F219A">
              <w:rPr>
                <w:noProof w:val="0"/>
                <w:color w:val="000000"/>
              </w:rPr>
              <w:t>cái</w:t>
            </w:r>
          </w:p>
        </w:tc>
        <w:tc>
          <w:tcPr>
            <w:tcW w:w="960" w:type="dxa"/>
            <w:tcBorders>
              <w:top w:val="nil"/>
              <w:left w:val="nil"/>
              <w:bottom w:val="single" w:sz="4" w:space="0" w:color="auto"/>
              <w:right w:val="single" w:sz="4" w:space="0" w:color="auto"/>
            </w:tcBorders>
            <w:noWrap/>
            <w:vAlign w:val="center"/>
            <w:hideMark/>
          </w:tcPr>
          <w:p w14:paraId="20B0998B" w14:textId="77777777" w:rsidR="005F1B71" w:rsidRPr="000F219A" w:rsidRDefault="005F1B71" w:rsidP="004776F2">
            <w:pPr>
              <w:jc w:val="center"/>
              <w:rPr>
                <w:noProof w:val="0"/>
                <w:color w:val="000000"/>
              </w:rPr>
            </w:pPr>
            <w:r w:rsidRPr="000F219A">
              <w:rPr>
                <w:noProof w:val="0"/>
                <w:color w:val="000000"/>
              </w:rPr>
              <w:t>1</w:t>
            </w:r>
          </w:p>
        </w:tc>
        <w:tc>
          <w:tcPr>
            <w:tcW w:w="3640" w:type="dxa"/>
            <w:tcBorders>
              <w:top w:val="nil"/>
              <w:left w:val="nil"/>
              <w:bottom w:val="single" w:sz="4" w:space="0" w:color="auto"/>
              <w:right w:val="single" w:sz="4" w:space="0" w:color="auto"/>
            </w:tcBorders>
            <w:shd w:val="clear" w:color="000000" w:fill="FFFFFF"/>
            <w:noWrap/>
            <w:hideMark/>
          </w:tcPr>
          <w:p w14:paraId="31FF3061" w14:textId="77777777" w:rsidR="005F1B71" w:rsidRPr="000F219A" w:rsidRDefault="005F1B71" w:rsidP="004776F2">
            <w:pPr>
              <w:rPr>
                <w:noProof w:val="0"/>
                <w:color w:val="000000"/>
              </w:rPr>
            </w:pPr>
            <w:r w:rsidRPr="000F219A">
              <w:rPr>
                <w:noProof w:val="0"/>
                <w:color w:val="000000"/>
              </w:rPr>
              <w:t xml:space="preserve">PKT bể bơi, bể bơi </w:t>
            </w:r>
          </w:p>
        </w:tc>
      </w:tr>
      <w:tr w:rsidR="005F1B71" w:rsidRPr="000F219A" w14:paraId="02E9206B" w14:textId="77777777" w:rsidTr="004776F2">
        <w:trPr>
          <w:trHeight w:val="31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7B8A430E" w14:textId="77777777" w:rsidR="005F1B71" w:rsidRPr="000F219A" w:rsidRDefault="005F1B71" w:rsidP="004776F2">
            <w:pPr>
              <w:jc w:val="center"/>
              <w:rPr>
                <w:noProof w:val="0"/>
                <w:color w:val="000000"/>
              </w:rPr>
            </w:pPr>
            <w:r w:rsidRPr="000F219A">
              <w:rPr>
                <w:noProof w:val="0"/>
                <w:color w:val="000000"/>
              </w:rPr>
              <w:t>35</w:t>
            </w:r>
          </w:p>
        </w:tc>
        <w:tc>
          <w:tcPr>
            <w:tcW w:w="4006" w:type="dxa"/>
            <w:tcBorders>
              <w:top w:val="nil"/>
              <w:left w:val="nil"/>
              <w:bottom w:val="single" w:sz="4" w:space="0" w:color="auto"/>
              <w:right w:val="single" w:sz="4" w:space="0" w:color="auto"/>
            </w:tcBorders>
            <w:vAlign w:val="center"/>
            <w:hideMark/>
          </w:tcPr>
          <w:p w14:paraId="023B78FC" w14:textId="77777777" w:rsidR="005F1B71" w:rsidRPr="000F219A" w:rsidRDefault="005F1B71" w:rsidP="004776F2">
            <w:pPr>
              <w:rPr>
                <w:noProof w:val="0"/>
                <w:color w:val="000000"/>
              </w:rPr>
            </w:pPr>
            <w:r w:rsidRPr="000F219A">
              <w:rPr>
                <w:noProof w:val="0"/>
                <w:color w:val="000000"/>
              </w:rPr>
              <w:t>TÊ D50 HDPE PN8</w:t>
            </w:r>
          </w:p>
        </w:tc>
        <w:tc>
          <w:tcPr>
            <w:tcW w:w="948" w:type="dxa"/>
            <w:tcBorders>
              <w:top w:val="nil"/>
              <w:left w:val="nil"/>
              <w:bottom w:val="single" w:sz="4" w:space="0" w:color="auto"/>
              <w:right w:val="single" w:sz="4" w:space="0" w:color="auto"/>
            </w:tcBorders>
            <w:vAlign w:val="center"/>
            <w:hideMark/>
          </w:tcPr>
          <w:p w14:paraId="3E9D09A1" w14:textId="77777777" w:rsidR="005F1B71" w:rsidRPr="000F219A" w:rsidRDefault="005F1B71" w:rsidP="004776F2">
            <w:pPr>
              <w:jc w:val="center"/>
              <w:rPr>
                <w:noProof w:val="0"/>
                <w:color w:val="000000"/>
              </w:rPr>
            </w:pPr>
            <w:r w:rsidRPr="000F219A">
              <w:rPr>
                <w:noProof w:val="0"/>
                <w:color w:val="000000"/>
              </w:rPr>
              <w:t>cái</w:t>
            </w:r>
          </w:p>
        </w:tc>
        <w:tc>
          <w:tcPr>
            <w:tcW w:w="960" w:type="dxa"/>
            <w:tcBorders>
              <w:top w:val="nil"/>
              <w:left w:val="nil"/>
              <w:bottom w:val="single" w:sz="4" w:space="0" w:color="auto"/>
              <w:right w:val="single" w:sz="4" w:space="0" w:color="auto"/>
            </w:tcBorders>
            <w:noWrap/>
            <w:vAlign w:val="center"/>
            <w:hideMark/>
          </w:tcPr>
          <w:p w14:paraId="2987342B" w14:textId="77777777" w:rsidR="005F1B71" w:rsidRPr="000F219A" w:rsidRDefault="005F1B71" w:rsidP="004776F2">
            <w:pPr>
              <w:jc w:val="center"/>
              <w:rPr>
                <w:noProof w:val="0"/>
                <w:color w:val="000000"/>
              </w:rPr>
            </w:pPr>
            <w:r w:rsidRPr="000F219A">
              <w:rPr>
                <w:noProof w:val="0"/>
                <w:color w:val="000000"/>
              </w:rPr>
              <w:t>1</w:t>
            </w:r>
          </w:p>
        </w:tc>
        <w:tc>
          <w:tcPr>
            <w:tcW w:w="3640" w:type="dxa"/>
            <w:tcBorders>
              <w:top w:val="nil"/>
              <w:left w:val="nil"/>
              <w:bottom w:val="single" w:sz="4" w:space="0" w:color="auto"/>
              <w:right w:val="single" w:sz="4" w:space="0" w:color="auto"/>
            </w:tcBorders>
            <w:shd w:val="clear" w:color="000000" w:fill="FFFFFF"/>
            <w:noWrap/>
            <w:hideMark/>
          </w:tcPr>
          <w:p w14:paraId="42E91576" w14:textId="77777777" w:rsidR="005F1B71" w:rsidRPr="000F219A" w:rsidRDefault="005F1B71" w:rsidP="004776F2">
            <w:pPr>
              <w:rPr>
                <w:noProof w:val="0"/>
                <w:color w:val="000000"/>
              </w:rPr>
            </w:pPr>
            <w:r w:rsidRPr="000F219A">
              <w:rPr>
                <w:noProof w:val="0"/>
                <w:color w:val="000000"/>
              </w:rPr>
              <w:t xml:space="preserve">PKT bể bơi, bể bơi </w:t>
            </w:r>
          </w:p>
        </w:tc>
      </w:tr>
      <w:tr w:rsidR="005F1B71" w:rsidRPr="000F219A" w14:paraId="1241AFE9" w14:textId="77777777" w:rsidTr="004776F2">
        <w:trPr>
          <w:trHeight w:val="31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448D6676" w14:textId="77777777" w:rsidR="005F1B71" w:rsidRPr="000F219A" w:rsidRDefault="005F1B71" w:rsidP="004776F2">
            <w:pPr>
              <w:jc w:val="center"/>
              <w:rPr>
                <w:noProof w:val="0"/>
                <w:color w:val="000000"/>
              </w:rPr>
            </w:pPr>
            <w:r w:rsidRPr="000F219A">
              <w:rPr>
                <w:noProof w:val="0"/>
                <w:color w:val="000000"/>
              </w:rPr>
              <w:t>36</w:t>
            </w:r>
          </w:p>
        </w:tc>
        <w:tc>
          <w:tcPr>
            <w:tcW w:w="4006" w:type="dxa"/>
            <w:tcBorders>
              <w:top w:val="nil"/>
              <w:left w:val="nil"/>
              <w:bottom w:val="single" w:sz="4" w:space="0" w:color="auto"/>
              <w:right w:val="single" w:sz="4" w:space="0" w:color="auto"/>
            </w:tcBorders>
            <w:vAlign w:val="center"/>
            <w:hideMark/>
          </w:tcPr>
          <w:p w14:paraId="7FA0A28B" w14:textId="77777777" w:rsidR="005F1B71" w:rsidRPr="000F219A" w:rsidRDefault="005F1B71" w:rsidP="004776F2">
            <w:pPr>
              <w:rPr>
                <w:noProof w:val="0"/>
                <w:color w:val="000000"/>
              </w:rPr>
            </w:pPr>
            <w:r w:rsidRPr="000F219A">
              <w:rPr>
                <w:noProof w:val="0"/>
                <w:color w:val="000000"/>
              </w:rPr>
              <w:t>CÚT 90 D200 UPVC PN6</w:t>
            </w:r>
          </w:p>
        </w:tc>
        <w:tc>
          <w:tcPr>
            <w:tcW w:w="948" w:type="dxa"/>
            <w:tcBorders>
              <w:top w:val="nil"/>
              <w:left w:val="nil"/>
              <w:bottom w:val="single" w:sz="4" w:space="0" w:color="auto"/>
              <w:right w:val="single" w:sz="4" w:space="0" w:color="auto"/>
            </w:tcBorders>
            <w:vAlign w:val="center"/>
            <w:hideMark/>
          </w:tcPr>
          <w:p w14:paraId="5088B1FF" w14:textId="77777777" w:rsidR="005F1B71" w:rsidRPr="000F219A" w:rsidRDefault="005F1B71" w:rsidP="004776F2">
            <w:pPr>
              <w:jc w:val="center"/>
              <w:rPr>
                <w:noProof w:val="0"/>
                <w:color w:val="000000"/>
              </w:rPr>
            </w:pPr>
            <w:r w:rsidRPr="000F219A">
              <w:rPr>
                <w:noProof w:val="0"/>
                <w:color w:val="000000"/>
              </w:rPr>
              <w:t>cái</w:t>
            </w:r>
          </w:p>
        </w:tc>
        <w:tc>
          <w:tcPr>
            <w:tcW w:w="960" w:type="dxa"/>
            <w:tcBorders>
              <w:top w:val="nil"/>
              <w:left w:val="nil"/>
              <w:bottom w:val="single" w:sz="4" w:space="0" w:color="auto"/>
              <w:right w:val="single" w:sz="4" w:space="0" w:color="auto"/>
            </w:tcBorders>
            <w:noWrap/>
            <w:vAlign w:val="center"/>
            <w:hideMark/>
          </w:tcPr>
          <w:p w14:paraId="27215516" w14:textId="77777777" w:rsidR="005F1B71" w:rsidRPr="000F219A" w:rsidRDefault="005F1B71" w:rsidP="004776F2">
            <w:pPr>
              <w:jc w:val="center"/>
              <w:rPr>
                <w:noProof w:val="0"/>
                <w:color w:val="000000"/>
              </w:rPr>
            </w:pPr>
            <w:r w:rsidRPr="000F219A">
              <w:rPr>
                <w:noProof w:val="0"/>
                <w:color w:val="000000"/>
              </w:rPr>
              <w:t>4</w:t>
            </w:r>
          </w:p>
        </w:tc>
        <w:tc>
          <w:tcPr>
            <w:tcW w:w="3640" w:type="dxa"/>
            <w:tcBorders>
              <w:top w:val="nil"/>
              <w:left w:val="nil"/>
              <w:bottom w:val="single" w:sz="4" w:space="0" w:color="auto"/>
              <w:right w:val="single" w:sz="4" w:space="0" w:color="auto"/>
            </w:tcBorders>
            <w:shd w:val="clear" w:color="000000" w:fill="FFFFFF"/>
            <w:noWrap/>
            <w:hideMark/>
          </w:tcPr>
          <w:p w14:paraId="44C9F17A" w14:textId="77777777" w:rsidR="005F1B71" w:rsidRPr="000F219A" w:rsidRDefault="005F1B71" w:rsidP="004776F2">
            <w:pPr>
              <w:rPr>
                <w:noProof w:val="0"/>
                <w:color w:val="000000"/>
              </w:rPr>
            </w:pPr>
            <w:r w:rsidRPr="000F219A">
              <w:rPr>
                <w:noProof w:val="0"/>
                <w:color w:val="000000"/>
              </w:rPr>
              <w:t xml:space="preserve">PKT bể bơi, bể bơi </w:t>
            </w:r>
          </w:p>
        </w:tc>
      </w:tr>
      <w:tr w:rsidR="005F1B71" w:rsidRPr="000F219A" w14:paraId="3F408EC2" w14:textId="77777777" w:rsidTr="004776F2">
        <w:trPr>
          <w:trHeight w:val="31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7D064845" w14:textId="77777777" w:rsidR="005F1B71" w:rsidRPr="000F219A" w:rsidRDefault="005F1B71" w:rsidP="004776F2">
            <w:pPr>
              <w:jc w:val="center"/>
              <w:rPr>
                <w:noProof w:val="0"/>
                <w:color w:val="000000"/>
              </w:rPr>
            </w:pPr>
            <w:r w:rsidRPr="000F219A">
              <w:rPr>
                <w:noProof w:val="0"/>
                <w:color w:val="000000"/>
              </w:rPr>
              <w:t>37</w:t>
            </w:r>
          </w:p>
        </w:tc>
        <w:tc>
          <w:tcPr>
            <w:tcW w:w="4006" w:type="dxa"/>
            <w:tcBorders>
              <w:top w:val="nil"/>
              <w:left w:val="nil"/>
              <w:bottom w:val="single" w:sz="4" w:space="0" w:color="auto"/>
              <w:right w:val="single" w:sz="4" w:space="0" w:color="auto"/>
            </w:tcBorders>
            <w:vAlign w:val="center"/>
            <w:hideMark/>
          </w:tcPr>
          <w:p w14:paraId="750F7BF8" w14:textId="77777777" w:rsidR="005F1B71" w:rsidRPr="000F219A" w:rsidRDefault="005F1B71" w:rsidP="004776F2">
            <w:pPr>
              <w:rPr>
                <w:noProof w:val="0"/>
                <w:color w:val="000000"/>
              </w:rPr>
            </w:pPr>
            <w:r w:rsidRPr="000F219A">
              <w:rPr>
                <w:noProof w:val="0"/>
                <w:color w:val="000000"/>
              </w:rPr>
              <w:t>CÚT 90 D140 UPVC PN6</w:t>
            </w:r>
          </w:p>
        </w:tc>
        <w:tc>
          <w:tcPr>
            <w:tcW w:w="948" w:type="dxa"/>
            <w:tcBorders>
              <w:top w:val="nil"/>
              <w:left w:val="nil"/>
              <w:bottom w:val="single" w:sz="4" w:space="0" w:color="auto"/>
              <w:right w:val="single" w:sz="4" w:space="0" w:color="auto"/>
            </w:tcBorders>
            <w:vAlign w:val="center"/>
            <w:hideMark/>
          </w:tcPr>
          <w:p w14:paraId="6E13D180" w14:textId="77777777" w:rsidR="005F1B71" w:rsidRPr="000F219A" w:rsidRDefault="005F1B71" w:rsidP="004776F2">
            <w:pPr>
              <w:jc w:val="center"/>
              <w:rPr>
                <w:noProof w:val="0"/>
                <w:color w:val="000000"/>
              </w:rPr>
            </w:pPr>
            <w:r w:rsidRPr="000F219A">
              <w:rPr>
                <w:noProof w:val="0"/>
                <w:color w:val="000000"/>
              </w:rPr>
              <w:t>cái</w:t>
            </w:r>
          </w:p>
        </w:tc>
        <w:tc>
          <w:tcPr>
            <w:tcW w:w="960" w:type="dxa"/>
            <w:tcBorders>
              <w:top w:val="nil"/>
              <w:left w:val="nil"/>
              <w:bottom w:val="single" w:sz="4" w:space="0" w:color="auto"/>
              <w:right w:val="single" w:sz="4" w:space="0" w:color="auto"/>
            </w:tcBorders>
            <w:noWrap/>
            <w:vAlign w:val="center"/>
            <w:hideMark/>
          </w:tcPr>
          <w:p w14:paraId="095917CF" w14:textId="77777777" w:rsidR="005F1B71" w:rsidRPr="000F219A" w:rsidRDefault="005F1B71" w:rsidP="004776F2">
            <w:pPr>
              <w:jc w:val="center"/>
              <w:rPr>
                <w:noProof w:val="0"/>
                <w:color w:val="000000"/>
              </w:rPr>
            </w:pPr>
            <w:r w:rsidRPr="000F219A">
              <w:rPr>
                <w:noProof w:val="0"/>
                <w:color w:val="000000"/>
              </w:rPr>
              <w:t>2</w:t>
            </w:r>
          </w:p>
        </w:tc>
        <w:tc>
          <w:tcPr>
            <w:tcW w:w="3640" w:type="dxa"/>
            <w:tcBorders>
              <w:top w:val="nil"/>
              <w:left w:val="nil"/>
              <w:bottom w:val="single" w:sz="4" w:space="0" w:color="auto"/>
              <w:right w:val="single" w:sz="4" w:space="0" w:color="auto"/>
            </w:tcBorders>
            <w:shd w:val="clear" w:color="000000" w:fill="FFFFFF"/>
            <w:noWrap/>
            <w:hideMark/>
          </w:tcPr>
          <w:p w14:paraId="39F320DD" w14:textId="77777777" w:rsidR="005F1B71" w:rsidRPr="000F219A" w:rsidRDefault="005F1B71" w:rsidP="004776F2">
            <w:pPr>
              <w:rPr>
                <w:noProof w:val="0"/>
                <w:color w:val="000000"/>
              </w:rPr>
            </w:pPr>
            <w:r w:rsidRPr="000F219A">
              <w:rPr>
                <w:noProof w:val="0"/>
                <w:color w:val="000000"/>
              </w:rPr>
              <w:t xml:space="preserve">PKT bể bơi, bể bơi </w:t>
            </w:r>
          </w:p>
        </w:tc>
      </w:tr>
      <w:tr w:rsidR="005F1B71" w:rsidRPr="000F219A" w14:paraId="328079F5" w14:textId="77777777" w:rsidTr="004776F2">
        <w:trPr>
          <w:trHeight w:val="31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2AB18577" w14:textId="77777777" w:rsidR="005F1B71" w:rsidRPr="000F219A" w:rsidRDefault="005F1B71" w:rsidP="004776F2">
            <w:pPr>
              <w:jc w:val="center"/>
              <w:rPr>
                <w:noProof w:val="0"/>
                <w:color w:val="000000"/>
              </w:rPr>
            </w:pPr>
            <w:r w:rsidRPr="000F219A">
              <w:rPr>
                <w:noProof w:val="0"/>
                <w:color w:val="000000"/>
              </w:rPr>
              <w:t>38</w:t>
            </w:r>
          </w:p>
        </w:tc>
        <w:tc>
          <w:tcPr>
            <w:tcW w:w="4006" w:type="dxa"/>
            <w:tcBorders>
              <w:top w:val="nil"/>
              <w:left w:val="nil"/>
              <w:bottom w:val="single" w:sz="4" w:space="0" w:color="auto"/>
              <w:right w:val="single" w:sz="4" w:space="0" w:color="auto"/>
            </w:tcBorders>
            <w:vAlign w:val="center"/>
            <w:hideMark/>
          </w:tcPr>
          <w:p w14:paraId="7759E9AA" w14:textId="77777777" w:rsidR="005F1B71" w:rsidRPr="000F219A" w:rsidRDefault="005F1B71" w:rsidP="004776F2">
            <w:pPr>
              <w:rPr>
                <w:noProof w:val="0"/>
                <w:color w:val="000000"/>
              </w:rPr>
            </w:pPr>
            <w:r w:rsidRPr="000F219A">
              <w:rPr>
                <w:noProof w:val="0"/>
                <w:color w:val="000000"/>
              </w:rPr>
              <w:t>CÚT 90 D110 UPVC PN6</w:t>
            </w:r>
          </w:p>
        </w:tc>
        <w:tc>
          <w:tcPr>
            <w:tcW w:w="948" w:type="dxa"/>
            <w:tcBorders>
              <w:top w:val="nil"/>
              <w:left w:val="nil"/>
              <w:bottom w:val="single" w:sz="4" w:space="0" w:color="auto"/>
              <w:right w:val="single" w:sz="4" w:space="0" w:color="auto"/>
            </w:tcBorders>
            <w:vAlign w:val="center"/>
            <w:hideMark/>
          </w:tcPr>
          <w:p w14:paraId="4F660AE1" w14:textId="77777777" w:rsidR="005F1B71" w:rsidRPr="000F219A" w:rsidRDefault="005F1B71" w:rsidP="004776F2">
            <w:pPr>
              <w:jc w:val="center"/>
              <w:rPr>
                <w:noProof w:val="0"/>
                <w:color w:val="000000"/>
              </w:rPr>
            </w:pPr>
            <w:r w:rsidRPr="000F219A">
              <w:rPr>
                <w:noProof w:val="0"/>
                <w:color w:val="000000"/>
              </w:rPr>
              <w:t>cái</w:t>
            </w:r>
          </w:p>
        </w:tc>
        <w:tc>
          <w:tcPr>
            <w:tcW w:w="960" w:type="dxa"/>
            <w:tcBorders>
              <w:top w:val="nil"/>
              <w:left w:val="nil"/>
              <w:bottom w:val="single" w:sz="4" w:space="0" w:color="auto"/>
              <w:right w:val="single" w:sz="4" w:space="0" w:color="auto"/>
            </w:tcBorders>
            <w:noWrap/>
            <w:vAlign w:val="center"/>
            <w:hideMark/>
          </w:tcPr>
          <w:p w14:paraId="18BC37C7" w14:textId="77777777" w:rsidR="005F1B71" w:rsidRPr="000F219A" w:rsidRDefault="005F1B71" w:rsidP="004776F2">
            <w:pPr>
              <w:jc w:val="center"/>
              <w:rPr>
                <w:noProof w:val="0"/>
                <w:color w:val="000000"/>
              </w:rPr>
            </w:pPr>
            <w:r w:rsidRPr="000F219A">
              <w:rPr>
                <w:noProof w:val="0"/>
                <w:color w:val="000000"/>
              </w:rPr>
              <w:t>2</w:t>
            </w:r>
          </w:p>
        </w:tc>
        <w:tc>
          <w:tcPr>
            <w:tcW w:w="3640" w:type="dxa"/>
            <w:tcBorders>
              <w:top w:val="nil"/>
              <w:left w:val="nil"/>
              <w:bottom w:val="single" w:sz="4" w:space="0" w:color="auto"/>
              <w:right w:val="single" w:sz="4" w:space="0" w:color="auto"/>
            </w:tcBorders>
            <w:shd w:val="clear" w:color="000000" w:fill="FFFFFF"/>
            <w:noWrap/>
            <w:hideMark/>
          </w:tcPr>
          <w:p w14:paraId="07B47F33" w14:textId="77777777" w:rsidR="005F1B71" w:rsidRPr="000F219A" w:rsidRDefault="005F1B71" w:rsidP="004776F2">
            <w:pPr>
              <w:rPr>
                <w:noProof w:val="0"/>
                <w:color w:val="000000"/>
              </w:rPr>
            </w:pPr>
            <w:r w:rsidRPr="000F219A">
              <w:rPr>
                <w:noProof w:val="0"/>
                <w:color w:val="000000"/>
              </w:rPr>
              <w:t xml:space="preserve">PKT bể bơi, bể bơi </w:t>
            </w:r>
          </w:p>
        </w:tc>
      </w:tr>
      <w:tr w:rsidR="005F1B71" w:rsidRPr="000F219A" w14:paraId="76B5390C" w14:textId="77777777" w:rsidTr="004776F2">
        <w:trPr>
          <w:trHeight w:val="31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05D368D9" w14:textId="77777777" w:rsidR="005F1B71" w:rsidRPr="000F219A" w:rsidRDefault="005F1B71" w:rsidP="004776F2">
            <w:pPr>
              <w:jc w:val="center"/>
              <w:rPr>
                <w:noProof w:val="0"/>
                <w:color w:val="000000"/>
              </w:rPr>
            </w:pPr>
            <w:r w:rsidRPr="000F219A">
              <w:rPr>
                <w:noProof w:val="0"/>
                <w:color w:val="000000"/>
              </w:rPr>
              <w:t>39</w:t>
            </w:r>
          </w:p>
        </w:tc>
        <w:tc>
          <w:tcPr>
            <w:tcW w:w="4006" w:type="dxa"/>
            <w:tcBorders>
              <w:top w:val="nil"/>
              <w:left w:val="nil"/>
              <w:bottom w:val="single" w:sz="4" w:space="0" w:color="auto"/>
              <w:right w:val="single" w:sz="4" w:space="0" w:color="auto"/>
            </w:tcBorders>
            <w:vAlign w:val="center"/>
            <w:hideMark/>
          </w:tcPr>
          <w:p w14:paraId="1A6A1331" w14:textId="77777777" w:rsidR="005F1B71" w:rsidRPr="000F219A" w:rsidRDefault="005F1B71" w:rsidP="004776F2">
            <w:pPr>
              <w:rPr>
                <w:noProof w:val="0"/>
                <w:color w:val="000000"/>
              </w:rPr>
            </w:pPr>
            <w:r w:rsidRPr="000F219A">
              <w:rPr>
                <w:noProof w:val="0"/>
                <w:color w:val="000000"/>
              </w:rPr>
              <w:t>CÚT 90 D60 UPVC PN6</w:t>
            </w:r>
          </w:p>
        </w:tc>
        <w:tc>
          <w:tcPr>
            <w:tcW w:w="948" w:type="dxa"/>
            <w:tcBorders>
              <w:top w:val="nil"/>
              <w:left w:val="nil"/>
              <w:bottom w:val="single" w:sz="4" w:space="0" w:color="auto"/>
              <w:right w:val="single" w:sz="4" w:space="0" w:color="auto"/>
            </w:tcBorders>
            <w:vAlign w:val="center"/>
            <w:hideMark/>
          </w:tcPr>
          <w:p w14:paraId="726F07C7" w14:textId="77777777" w:rsidR="005F1B71" w:rsidRPr="000F219A" w:rsidRDefault="005F1B71" w:rsidP="004776F2">
            <w:pPr>
              <w:jc w:val="center"/>
              <w:rPr>
                <w:noProof w:val="0"/>
                <w:color w:val="000000"/>
              </w:rPr>
            </w:pPr>
            <w:r w:rsidRPr="000F219A">
              <w:rPr>
                <w:noProof w:val="0"/>
                <w:color w:val="000000"/>
              </w:rPr>
              <w:t>cái</w:t>
            </w:r>
          </w:p>
        </w:tc>
        <w:tc>
          <w:tcPr>
            <w:tcW w:w="960" w:type="dxa"/>
            <w:tcBorders>
              <w:top w:val="nil"/>
              <w:left w:val="nil"/>
              <w:bottom w:val="single" w:sz="4" w:space="0" w:color="auto"/>
              <w:right w:val="single" w:sz="4" w:space="0" w:color="auto"/>
            </w:tcBorders>
            <w:noWrap/>
            <w:vAlign w:val="center"/>
            <w:hideMark/>
          </w:tcPr>
          <w:p w14:paraId="288A5A5A" w14:textId="77777777" w:rsidR="005F1B71" w:rsidRPr="000F219A" w:rsidRDefault="005F1B71" w:rsidP="004776F2">
            <w:pPr>
              <w:jc w:val="center"/>
              <w:rPr>
                <w:noProof w:val="0"/>
                <w:color w:val="000000"/>
              </w:rPr>
            </w:pPr>
            <w:r w:rsidRPr="000F219A">
              <w:rPr>
                <w:noProof w:val="0"/>
                <w:color w:val="000000"/>
              </w:rPr>
              <w:t>30</w:t>
            </w:r>
          </w:p>
        </w:tc>
        <w:tc>
          <w:tcPr>
            <w:tcW w:w="3640" w:type="dxa"/>
            <w:tcBorders>
              <w:top w:val="nil"/>
              <w:left w:val="nil"/>
              <w:bottom w:val="single" w:sz="4" w:space="0" w:color="auto"/>
              <w:right w:val="single" w:sz="4" w:space="0" w:color="auto"/>
            </w:tcBorders>
            <w:shd w:val="clear" w:color="000000" w:fill="FFFFFF"/>
            <w:noWrap/>
            <w:hideMark/>
          </w:tcPr>
          <w:p w14:paraId="5EB8E850" w14:textId="77777777" w:rsidR="005F1B71" w:rsidRPr="000F219A" w:rsidRDefault="005F1B71" w:rsidP="004776F2">
            <w:pPr>
              <w:rPr>
                <w:noProof w:val="0"/>
                <w:color w:val="000000"/>
              </w:rPr>
            </w:pPr>
            <w:r w:rsidRPr="000F219A">
              <w:rPr>
                <w:noProof w:val="0"/>
                <w:color w:val="000000"/>
              </w:rPr>
              <w:t xml:space="preserve">PKT bể bơi, bể bơi </w:t>
            </w:r>
          </w:p>
        </w:tc>
      </w:tr>
      <w:tr w:rsidR="005F1B71" w:rsidRPr="000F219A" w14:paraId="608F69F3" w14:textId="77777777" w:rsidTr="004776F2">
        <w:trPr>
          <w:trHeight w:val="31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215A8875" w14:textId="77777777" w:rsidR="005F1B71" w:rsidRPr="000F219A" w:rsidRDefault="005F1B71" w:rsidP="004776F2">
            <w:pPr>
              <w:jc w:val="center"/>
              <w:rPr>
                <w:noProof w:val="0"/>
                <w:color w:val="000000"/>
              </w:rPr>
            </w:pPr>
            <w:r w:rsidRPr="000F219A">
              <w:rPr>
                <w:noProof w:val="0"/>
                <w:color w:val="000000"/>
              </w:rPr>
              <w:t>40</w:t>
            </w:r>
          </w:p>
        </w:tc>
        <w:tc>
          <w:tcPr>
            <w:tcW w:w="4006" w:type="dxa"/>
            <w:tcBorders>
              <w:top w:val="nil"/>
              <w:left w:val="nil"/>
              <w:bottom w:val="single" w:sz="4" w:space="0" w:color="auto"/>
              <w:right w:val="single" w:sz="4" w:space="0" w:color="auto"/>
            </w:tcBorders>
            <w:vAlign w:val="center"/>
            <w:hideMark/>
          </w:tcPr>
          <w:p w14:paraId="2931B72A" w14:textId="77777777" w:rsidR="005F1B71" w:rsidRPr="000F219A" w:rsidRDefault="005F1B71" w:rsidP="004776F2">
            <w:pPr>
              <w:rPr>
                <w:noProof w:val="0"/>
                <w:color w:val="000000"/>
              </w:rPr>
            </w:pPr>
            <w:r w:rsidRPr="000F219A">
              <w:rPr>
                <w:noProof w:val="0"/>
                <w:color w:val="000000"/>
              </w:rPr>
              <w:t>CÚT 90 D21 UPVC PN6</w:t>
            </w:r>
          </w:p>
        </w:tc>
        <w:tc>
          <w:tcPr>
            <w:tcW w:w="948" w:type="dxa"/>
            <w:tcBorders>
              <w:top w:val="nil"/>
              <w:left w:val="nil"/>
              <w:bottom w:val="single" w:sz="4" w:space="0" w:color="auto"/>
              <w:right w:val="single" w:sz="4" w:space="0" w:color="auto"/>
            </w:tcBorders>
            <w:vAlign w:val="center"/>
            <w:hideMark/>
          </w:tcPr>
          <w:p w14:paraId="734C84BF" w14:textId="77777777" w:rsidR="005F1B71" w:rsidRPr="000F219A" w:rsidRDefault="005F1B71" w:rsidP="004776F2">
            <w:pPr>
              <w:jc w:val="center"/>
              <w:rPr>
                <w:noProof w:val="0"/>
                <w:color w:val="000000"/>
              </w:rPr>
            </w:pPr>
            <w:r w:rsidRPr="000F219A">
              <w:rPr>
                <w:noProof w:val="0"/>
                <w:color w:val="000000"/>
              </w:rPr>
              <w:t>cái</w:t>
            </w:r>
          </w:p>
        </w:tc>
        <w:tc>
          <w:tcPr>
            <w:tcW w:w="960" w:type="dxa"/>
            <w:tcBorders>
              <w:top w:val="nil"/>
              <w:left w:val="nil"/>
              <w:bottom w:val="single" w:sz="4" w:space="0" w:color="auto"/>
              <w:right w:val="single" w:sz="4" w:space="0" w:color="auto"/>
            </w:tcBorders>
            <w:noWrap/>
            <w:vAlign w:val="center"/>
            <w:hideMark/>
          </w:tcPr>
          <w:p w14:paraId="598D7FF5" w14:textId="77777777" w:rsidR="005F1B71" w:rsidRPr="000F219A" w:rsidRDefault="005F1B71" w:rsidP="004776F2">
            <w:pPr>
              <w:jc w:val="center"/>
              <w:rPr>
                <w:noProof w:val="0"/>
                <w:color w:val="000000"/>
              </w:rPr>
            </w:pPr>
            <w:r w:rsidRPr="000F219A">
              <w:rPr>
                <w:noProof w:val="0"/>
                <w:color w:val="000000"/>
              </w:rPr>
              <w:t>8</w:t>
            </w:r>
          </w:p>
        </w:tc>
        <w:tc>
          <w:tcPr>
            <w:tcW w:w="3640" w:type="dxa"/>
            <w:tcBorders>
              <w:top w:val="nil"/>
              <w:left w:val="nil"/>
              <w:bottom w:val="single" w:sz="4" w:space="0" w:color="auto"/>
              <w:right w:val="single" w:sz="4" w:space="0" w:color="auto"/>
            </w:tcBorders>
            <w:shd w:val="clear" w:color="000000" w:fill="FFFFFF"/>
            <w:noWrap/>
            <w:hideMark/>
          </w:tcPr>
          <w:p w14:paraId="2472BB7D" w14:textId="77777777" w:rsidR="005F1B71" w:rsidRPr="000F219A" w:rsidRDefault="005F1B71" w:rsidP="004776F2">
            <w:pPr>
              <w:rPr>
                <w:noProof w:val="0"/>
                <w:color w:val="000000"/>
              </w:rPr>
            </w:pPr>
            <w:r w:rsidRPr="000F219A">
              <w:rPr>
                <w:noProof w:val="0"/>
                <w:color w:val="000000"/>
              </w:rPr>
              <w:t xml:space="preserve">PKT bể bơi, bể bơi </w:t>
            </w:r>
          </w:p>
        </w:tc>
      </w:tr>
      <w:tr w:rsidR="005F1B71" w:rsidRPr="000F219A" w14:paraId="2FB01CB0" w14:textId="77777777" w:rsidTr="004776F2">
        <w:trPr>
          <w:trHeight w:val="31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78E06A50" w14:textId="77777777" w:rsidR="005F1B71" w:rsidRPr="000F219A" w:rsidRDefault="005F1B71" w:rsidP="004776F2">
            <w:pPr>
              <w:jc w:val="center"/>
              <w:rPr>
                <w:noProof w:val="0"/>
                <w:color w:val="000000"/>
              </w:rPr>
            </w:pPr>
            <w:r w:rsidRPr="000F219A">
              <w:rPr>
                <w:noProof w:val="0"/>
                <w:color w:val="000000"/>
              </w:rPr>
              <w:t>41</w:t>
            </w:r>
          </w:p>
        </w:tc>
        <w:tc>
          <w:tcPr>
            <w:tcW w:w="4006" w:type="dxa"/>
            <w:tcBorders>
              <w:top w:val="nil"/>
              <w:left w:val="nil"/>
              <w:bottom w:val="single" w:sz="4" w:space="0" w:color="auto"/>
              <w:right w:val="single" w:sz="4" w:space="0" w:color="auto"/>
            </w:tcBorders>
            <w:vAlign w:val="center"/>
            <w:hideMark/>
          </w:tcPr>
          <w:p w14:paraId="545B7380" w14:textId="77777777" w:rsidR="005F1B71" w:rsidRPr="000F219A" w:rsidRDefault="005F1B71" w:rsidP="004776F2">
            <w:pPr>
              <w:rPr>
                <w:noProof w:val="0"/>
                <w:color w:val="000000"/>
              </w:rPr>
            </w:pPr>
            <w:r w:rsidRPr="000F219A">
              <w:rPr>
                <w:noProof w:val="0"/>
                <w:color w:val="000000"/>
              </w:rPr>
              <w:t>CÚT 90 D50 HDPE PN8</w:t>
            </w:r>
          </w:p>
        </w:tc>
        <w:tc>
          <w:tcPr>
            <w:tcW w:w="948" w:type="dxa"/>
            <w:tcBorders>
              <w:top w:val="nil"/>
              <w:left w:val="nil"/>
              <w:bottom w:val="single" w:sz="4" w:space="0" w:color="auto"/>
              <w:right w:val="single" w:sz="4" w:space="0" w:color="auto"/>
            </w:tcBorders>
            <w:vAlign w:val="center"/>
            <w:hideMark/>
          </w:tcPr>
          <w:p w14:paraId="536AD9D4" w14:textId="77777777" w:rsidR="005F1B71" w:rsidRPr="000F219A" w:rsidRDefault="005F1B71" w:rsidP="004776F2">
            <w:pPr>
              <w:jc w:val="center"/>
              <w:rPr>
                <w:noProof w:val="0"/>
                <w:color w:val="000000"/>
              </w:rPr>
            </w:pPr>
            <w:r w:rsidRPr="000F219A">
              <w:rPr>
                <w:noProof w:val="0"/>
                <w:color w:val="000000"/>
              </w:rPr>
              <w:t>cái</w:t>
            </w:r>
          </w:p>
        </w:tc>
        <w:tc>
          <w:tcPr>
            <w:tcW w:w="960" w:type="dxa"/>
            <w:tcBorders>
              <w:top w:val="nil"/>
              <w:left w:val="nil"/>
              <w:bottom w:val="single" w:sz="4" w:space="0" w:color="auto"/>
              <w:right w:val="single" w:sz="4" w:space="0" w:color="auto"/>
            </w:tcBorders>
            <w:noWrap/>
            <w:vAlign w:val="center"/>
            <w:hideMark/>
          </w:tcPr>
          <w:p w14:paraId="45337C2C" w14:textId="77777777" w:rsidR="005F1B71" w:rsidRPr="000F219A" w:rsidRDefault="005F1B71" w:rsidP="004776F2">
            <w:pPr>
              <w:jc w:val="center"/>
              <w:rPr>
                <w:noProof w:val="0"/>
                <w:color w:val="000000"/>
              </w:rPr>
            </w:pPr>
            <w:r w:rsidRPr="000F219A">
              <w:rPr>
                <w:noProof w:val="0"/>
                <w:color w:val="000000"/>
              </w:rPr>
              <w:t>2</w:t>
            </w:r>
          </w:p>
        </w:tc>
        <w:tc>
          <w:tcPr>
            <w:tcW w:w="3640" w:type="dxa"/>
            <w:tcBorders>
              <w:top w:val="nil"/>
              <w:left w:val="nil"/>
              <w:bottom w:val="single" w:sz="4" w:space="0" w:color="auto"/>
              <w:right w:val="single" w:sz="4" w:space="0" w:color="auto"/>
            </w:tcBorders>
            <w:shd w:val="clear" w:color="000000" w:fill="FFFFFF"/>
            <w:noWrap/>
            <w:hideMark/>
          </w:tcPr>
          <w:p w14:paraId="632F7BE0" w14:textId="77777777" w:rsidR="005F1B71" w:rsidRPr="000F219A" w:rsidRDefault="005F1B71" w:rsidP="004776F2">
            <w:pPr>
              <w:rPr>
                <w:noProof w:val="0"/>
                <w:color w:val="000000"/>
              </w:rPr>
            </w:pPr>
            <w:r w:rsidRPr="000F219A">
              <w:rPr>
                <w:noProof w:val="0"/>
                <w:color w:val="000000"/>
              </w:rPr>
              <w:t xml:space="preserve">PKT bể bơi, bể bơi </w:t>
            </w:r>
          </w:p>
        </w:tc>
      </w:tr>
      <w:tr w:rsidR="005F1B71" w:rsidRPr="000F219A" w14:paraId="39920CB7" w14:textId="77777777" w:rsidTr="004776F2">
        <w:trPr>
          <w:trHeight w:val="31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12495D63" w14:textId="77777777" w:rsidR="005F1B71" w:rsidRPr="000F219A" w:rsidRDefault="005F1B71" w:rsidP="004776F2">
            <w:pPr>
              <w:jc w:val="center"/>
              <w:rPr>
                <w:noProof w:val="0"/>
                <w:color w:val="000000"/>
              </w:rPr>
            </w:pPr>
            <w:r w:rsidRPr="000F219A">
              <w:rPr>
                <w:noProof w:val="0"/>
                <w:color w:val="000000"/>
              </w:rPr>
              <w:t>42</w:t>
            </w:r>
          </w:p>
        </w:tc>
        <w:tc>
          <w:tcPr>
            <w:tcW w:w="4006" w:type="dxa"/>
            <w:tcBorders>
              <w:top w:val="nil"/>
              <w:left w:val="nil"/>
              <w:bottom w:val="single" w:sz="4" w:space="0" w:color="auto"/>
              <w:right w:val="single" w:sz="4" w:space="0" w:color="auto"/>
            </w:tcBorders>
            <w:vAlign w:val="center"/>
            <w:hideMark/>
          </w:tcPr>
          <w:p w14:paraId="23906374" w14:textId="77777777" w:rsidR="005F1B71" w:rsidRPr="000F219A" w:rsidRDefault="005F1B71" w:rsidP="004776F2">
            <w:pPr>
              <w:rPr>
                <w:noProof w:val="0"/>
                <w:color w:val="000000"/>
              </w:rPr>
            </w:pPr>
            <w:r w:rsidRPr="000F219A">
              <w:rPr>
                <w:noProof w:val="0"/>
                <w:color w:val="000000"/>
              </w:rPr>
              <w:t>Sen tắm ngoài trời</w:t>
            </w:r>
          </w:p>
        </w:tc>
        <w:tc>
          <w:tcPr>
            <w:tcW w:w="948" w:type="dxa"/>
            <w:tcBorders>
              <w:top w:val="nil"/>
              <w:left w:val="nil"/>
              <w:bottom w:val="single" w:sz="4" w:space="0" w:color="auto"/>
              <w:right w:val="single" w:sz="4" w:space="0" w:color="auto"/>
            </w:tcBorders>
            <w:vAlign w:val="center"/>
            <w:hideMark/>
          </w:tcPr>
          <w:p w14:paraId="75440D5D" w14:textId="77777777" w:rsidR="005F1B71" w:rsidRPr="000F219A" w:rsidRDefault="005F1B71" w:rsidP="004776F2">
            <w:pPr>
              <w:jc w:val="center"/>
              <w:rPr>
                <w:noProof w:val="0"/>
                <w:color w:val="000000"/>
              </w:rPr>
            </w:pPr>
            <w:r w:rsidRPr="000F219A">
              <w:rPr>
                <w:noProof w:val="0"/>
                <w:color w:val="000000"/>
              </w:rPr>
              <w:t>bộ</w:t>
            </w:r>
          </w:p>
        </w:tc>
        <w:tc>
          <w:tcPr>
            <w:tcW w:w="960" w:type="dxa"/>
            <w:tcBorders>
              <w:top w:val="nil"/>
              <w:left w:val="nil"/>
              <w:bottom w:val="single" w:sz="4" w:space="0" w:color="auto"/>
              <w:right w:val="single" w:sz="4" w:space="0" w:color="auto"/>
            </w:tcBorders>
            <w:noWrap/>
            <w:vAlign w:val="center"/>
            <w:hideMark/>
          </w:tcPr>
          <w:p w14:paraId="4EC199C7" w14:textId="77777777" w:rsidR="005F1B71" w:rsidRPr="000F219A" w:rsidRDefault="005F1B71" w:rsidP="004776F2">
            <w:pPr>
              <w:jc w:val="center"/>
              <w:rPr>
                <w:noProof w:val="0"/>
                <w:color w:val="000000"/>
              </w:rPr>
            </w:pPr>
            <w:r w:rsidRPr="000F219A">
              <w:rPr>
                <w:noProof w:val="0"/>
                <w:color w:val="000000"/>
              </w:rPr>
              <w:t>5</w:t>
            </w:r>
          </w:p>
        </w:tc>
        <w:tc>
          <w:tcPr>
            <w:tcW w:w="3640" w:type="dxa"/>
            <w:tcBorders>
              <w:top w:val="nil"/>
              <w:left w:val="nil"/>
              <w:bottom w:val="single" w:sz="4" w:space="0" w:color="auto"/>
              <w:right w:val="single" w:sz="4" w:space="0" w:color="auto"/>
            </w:tcBorders>
            <w:shd w:val="clear" w:color="000000" w:fill="FFFFFF"/>
            <w:noWrap/>
            <w:hideMark/>
          </w:tcPr>
          <w:p w14:paraId="74353DD5" w14:textId="77777777" w:rsidR="005F1B71" w:rsidRPr="000F219A" w:rsidRDefault="005F1B71" w:rsidP="004776F2">
            <w:pPr>
              <w:rPr>
                <w:noProof w:val="0"/>
                <w:color w:val="000000"/>
              </w:rPr>
            </w:pPr>
            <w:r w:rsidRPr="000F219A">
              <w:rPr>
                <w:noProof w:val="0"/>
                <w:color w:val="000000"/>
              </w:rPr>
              <w:t xml:space="preserve">PKT bể bơi, bể bơi </w:t>
            </w:r>
          </w:p>
        </w:tc>
      </w:tr>
      <w:tr w:rsidR="005F1B71" w:rsidRPr="000F219A" w14:paraId="6CC93A48" w14:textId="77777777" w:rsidTr="004776F2">
        <w:trPr>
          <w:trHeight w:val="31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32FE9788" w14:textId="77777777" w:rsidR="005F1B71" w:rsidRPr="000F219A" w:rsidRDefault="005F1B71" w:rsidP="004776F2">
            <w:pPr>
              <w:jc w:val="center"/>
              <w:rPr>
                <w:noProof w:val="0"/>
                <w:color w:val="000000"/>
              </w:rPr>
            </w:pPr>
            <w:r w:rsidRPr="000F219A">
              <w:rPr>
                <w:noProof w:val="0"/>
                <w:color w:val="000000"/>
              </w:rPr>
              <w:t>43</w:t>
            </w:r>
          </w:p>
        </w:tc>
        <w:tc>
          <w:tcPr>
            <w:tcW w:w="4006" w:type="dxa"/>
            <w:tcBorders>
              <w:top w:val="nil"/>
              <w:left w:val="nil"/>
              <w:bottom w:val="single" w:sz="4" w:space="0" w:color="auto"/>
              <w:right w:val="single" w:sz="4" w:space="0" w:color="auto"/>
            </w:tcBorders>
            <w:vAlign w:val="center"/>
            <w:hideMark/>
          </w:tcPr>
          <w:p w14:paraId="6C080815" w14:textId="77777777" w:rsidR="005F1B71" w:rsidRPr="000F219A" w:rsidRDefault="005F1B71" w:rsidP="004776F2">
            <w:pPr>
              <w:rPr>
                <w:noProof w:val="0"/>
                <w:color w:val="000000"/>
              </w:rPr>
            </w:pPr>
            <w:r w:rsidRPr="000F219A">
              <w:rPr>
                <w:noProof w:val="0"/>
                <w:color w:val="000000"/>
              </w:rPr>
              <w:t>Đầu trả nước Qmax = 5-7 (m3/h), D63</w:t>
            </w:r>
          </w:p>
        </w:tc>
        <w:tc>
          <w:tcPr>
            <w:tcW w:w="948" w:type="dxa"/>
            <w:tcBorders>
              <w:top w:val="nil"/>
              <w:left w:val="nil"/>
              <w:bottom w:val="single" w:sz="4" w:space="0" w:color="auto"/>
              <w:right w:val="single" w:sz="4" w:space="0" w:color="auto"/>
            </w:tcBorders>
            <w:vAlign w:val="center"/>
            <w:hideMark/>
          </w:tcPr>
          <w:p w14:paraId="0B2AF901" w14:textId="77777777" w:rsidR="005F1B71" w:rsidRPr="000F219A" w:rsidRDefault="005F1B71" w:rsidP="004776F2">
            <w:pPr>
              <w:jc w:val="center"/>
              <w:rPr>
                <w:noProof w:val="0"/>
                <w:color w:val="000000"/>
              </w:rPr>
            </w:pPr>
            <w:r w:rsidRPr="000F219A">
              <w:rPr>
                <w:noProof w:val="0"/>
                <w:color w:val="000000"/>
              </w:rPr>
              <w:t>cái</w:t>
            </w:r>
          </w:p>
        </w:tc>
        <w:tc>
          <w:tcPr>
            <w:tcW w:w="960" w:type="dxa"/>
            <w:tcBorders>
              <w:top w:val="nil"/>
              <w:left w:val="nil"/>
              <w:bottom w:val="single" w:sz="4" w:space="0" w:color="auto"/>
              <w:right w:val="single" w:sz="4" w:space="0" w:color="auto"/>
            </w:tcBorders>
            <w:noWrap/>
            <w:vAlign w:val="center"/>
            <w:hideMark/>
          </w:tcPr>
          <w:p w14:paraId="0A9F5A15" w14:textId="77777777" w:rsidR="005F1B71" w:rsidRPr="000F219A" w:rsidRDefault="005F1B71" w:rsidP="004776F2">
            <w:pPr>
              <w:jc w:val="center"/>
              <w:rPr>
                <w:noProof w:val="0"/>
                <w:color w:val="000000"/>
              </w:rPr>
            </w:pPr>
            <w:r w:rsidRPr="000F219A">
              <w:rPr>
                <w:noProof w:val="0"/>
                <w:color w:val="000000"/>
              </w:rPr>
              <w:t>20</w:t>
            </w:r>
          </w:p>
        </w:tc>
        <w:tc>
          <w:tcPr>
            <w:tcW w:w="3640" w:type="dxa"/>
            <w:tcBorders>
              <w:top w:val="nil"/>
              <w:left w:val="nil"/>
              <w:bottom w:val="single" w:sz="4" w:space="0" w:color="auto"/>
              <w:right w:val="single" w:sz="4" w:space="0" w:color="auto"/>
            </w:tcBorders>
            <w:shd w:val="clear" w:color="000000" w:fill="FFFFFF"/>
            <w:vAlign w:val="center"/>
            <w:hideMark/>
          </w:tcPr>
          <w:p w14:paraId="1E4F8C61" w14:textId="77777777" w:rsidR="005F1B71" w:rsidRPr="000F219A" w:rsidRDefault="005F1B71" w:rsidP="004776F2">
            <w:pPr>
              <w:rPr>
                <w:noProof w:val="0"/>
                <w:color w:val="000000"/>
              </w:rPr>
            </w:pPr>
            <w:r w:rsidRPr="000F219A">
              <w:rPr>
                <w:noProof w:val="0"/>
                <w:color w:val="000000"/>
              </w:rPr>
              <w:t xml:space="preserve"> Nằm trong bể bơi </w:t>
            </w:r>
          </w:p>
        </w:tc>
      </w:tr>
      <w:tr w:rsidR="005F1B71" w:rsidRPr="00E178D9" w14:paraId="4F7C6641" w14:textId="77777777" w:rsidTr="004776F2">
        <w:trPr>
          <w:trHeight w:val="31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7ECDBC36" w14:textId="77777777" w:rsidR="005F1B71" w:rsidRPr="000F219A" w:rsidRDefault="005F1B71" w:rsidP="004776F2">
            <w:pPr>
              <w:jc w:val="center"/>
              <w:rPr>
                <w:noProof w:val="0"/>
                <w:color w:val="000000"/>
              </w:rPr>
            </w:pPr>
            <w:r w:rsidRPr="000F219A">
              <w:rPr>
                <w:noProof w:val="0"/>
                <w:color w:val="000000"/>
              </w:rPr>
              <w:t>44</w:t>
            </w:r>
          </w:p>
        </w:tc>
        <w:tc>
          <w:tcPr>
            <w:tcW w:w="4006" w:type="dxa"/>
            <w:tcBorders>
              <w:top w:val="nil"/>
              <w:left w:val="nil"/>
              <w:bottom w:val="single" w:sz="4" w:space="0" w:color="auto"/>
              <w:right w:val="single" w:sz="4" w:space="0" w:color="auto"/>
            </w:tcBorders>
            <w:vAlign w:val="center"/>
            <w:hideMark/>
          </w:tcPr>
          <w:p w14:paraId="35BA5EBA" w14:textId="77777777" w:rsidR="005F1B71" w:rsidRPr="000F219A" w:rsidRDefault="005F1B71" w:rsidP="004776F2">
            <w:pPr>
              <w:rPr>
                <w:noProof w:val="0"/>
                <w:color w:val="000000"/>
              </w:rPr>
            </w:pPr>
            <w:r w:rsidRPr="000F219A">
              <w:rPr>
                <w:noProof w:val="0"/>
                <w:color w:val="000000"/>
              </w:rPr>
              <w:t>Đầu dọn vệ sinh</w:t>
            </w:r>
          </w:p>
        </w:tc>
        <w:tc>
          <w:tcPr>
            <w:tcW w:w="948" w:type="dxa"/>
            <w:tcBorders>
              <w:top w:val="nil"/>
              <w:left w:val="nil"/>
              <w:bottom w:val="single" w:sz="4" w:space="0" w:color="auto"/>
              <w:right w:val="single" w:sz="4" w:space="0" w:color="auto"/>
            </w:tcBorders>
            <w:vAlign w:val="center"/>
            <w:hideMark/>
          </w:tcPr>
          <w:p w14:paraId="49D0C9D4" w14:textId="77777777" w:rsidR="005F1B71" w:rsidRPr="000F219A" w:rsidRDefault="005F1B71" w:rsidP="004776F2">
            <w:pPr>
              <w:jc w:val="center"/>
              <w:rPr>
                <w:noProof w:val="0"/>
                <w:color w:val="000000"/>
              </w:rPr>
            </w:pPr>
            <w:r w:rsidRPr="000F219A">
              <w:rPr>
                <w:noProof w:val="0"/>
                <w:color w:val="000000"/>
              </w:rPr>
              <w:t>cái</w:t>
            </w:r>
          </w:p>
        </w:tc>
        <w:tc>
          <w:tcPr>
            <w:tcW w:w="960" w:type="dxa"/>
            <w:tcBorders>
              <w:top w:val="nil"/>
              <w:left w:val="nil"/>
              <w:bottom w:val="single" w:sz="4" w:space="0" w:color="auto"/>
              <w:right w:val="single" w:sz="4" w:space="0" w:color="auto"/>
            </w:tcBorders>
            <w:noWrap/>
            <w:vAlign w:val="center"/>
            <w:hideMark/>
          </w:tcPr>
          <w:p w14:paraId="69DBB60F" w14:textId="77777777" w:rsidR="005F1B71" w:rsidRPr="000F219A" w:rsidRDefault="005F1B71" w:rsidP="004776F2">
            <w:pPr>
              <w:jc w:val="center"/>
              <w:rPr>
                <w:noProof w:val="0"/>
                <w:color w:val="000000"/>
              </w:rPr>
            </w:pPr>
            <w:r w:rsidRPr="000F219A">
              <w:rPr>
                <w:noProof w:val="0"/>
                <w:color w:val="000000"/>
              </w:rPr>
              <w:t>8</w:t>
            </w:r>
          </w:p>
        </w:tc>
        <w:tc>
          <w:tcPr>
            <w:tcW w:w="3640" w:type="dxa"/>
            <w:tcBorders>
              <w:top w:val="nil"/>
              <w:left w:val="nil"/>
              <w:bottom w:val="single" w:sz="4" w:space="0" w:color="auto"/>
              <w:right w:val="single" w:sz="4" w:space="0" w:color="auto"/>
            </w:tcBorders>
            <w:shd w:val="clear" w:color="000000" w:fill="FFFFFF"/>
            <w:vAlign w:val="center"/>
            <w:hideMark/>
          </w:tcPr>
          <w:p w14:paraId="2CE45ACE" w14:textId="77777777" w:rsidR="005F1B71" w:rsidRPr="00E178D9" w:rsidRDefault="005F1B71" w:rsidP="004776F2">
            <w:pPr>
              <w:rPr>
                <w:noProof w:val="0"/>
                <w:color w:val="000000"/>
              </w:rPr>
            </w:pPr>
            <w:r w:rsidRPr="000F219A">
              <w:rPr>
                <w:noProof w:val="0"/>
                <w:color w:val="000000"/>
              </w:rPr>
              <w:t xml:space="preserve"> Nằm trong bể bơi</w:t>
            </w:r>
            <w:r w:rsidRPr="00E178D9">
              <w:rPr>
                <w:noProof w:val="0"/>
                <w:color w:val="000000"/>
              </w:rPr>
              <w:t xml:space="preserve"> </w:t>
            </w:r>
          </w:p>
        </w:tc>
      </w:tr>
      <w:tr w:rsidR="005F1B71" w:rsidRPr="00E178D9" w14:paraId="76575A81" w14:textId="77777777" w:rsidTr="004776F2">
        <w:trPr>
          <w:trHeight w:val="31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726BA826" w14:textId="77777777" w:rsidR="005F1B71" w:rsidRPr="00E178D9" w:rsidRDefault="005F1B71" w:rsidP="004776F2">
            <w:pPr>
              <w:jc w:val="center"/>
              <w:rPr>
                <w:noProof w:val="0"/>
                <w:color w:val="000000"/>
              </w:rPr>
            </w:pPr>
            <w:r w:rsidRPr="00E178D9">
              <w:rPr>
                <w:noProof w:val="0"/>
                <w:color w:val="000000"/>
              </w:rPr>
              <w:t>45</w:t>
            </w:r>
          </w:p>
        </w:tc>
        <w:tc>
          <w:tcPr>
            <w:tcW w:w="4006" w:type="dxa"/>
            <w:tcBorders>
              <w:top w:val="nil"/>
              <w:left w:val="nil"/>
              <w:bottom w:val="single" w:sz="4" w:space="0" w:color="auto"/>
              <w:right w:val="single" w:sz="4" w:space="0" w:color="auto"/>
            </w:tcBorders>
            <w:vAlign w:val="center"/>
            <w:hideMark/>
          </w:tcPr>
          <w:p w14:paraId="271EA029" w14:textId="77777777" w:rsidR="005F1B71" w:rsidRPr="00E178D9" w:rsidRDefault="005F1B71" w:rsidP="004776F2">
            <w:pPr>
              <w:rPr>
                <w:noProof w:val="0"/>
                <w:color w:val="000000"/>
              </w:rPr>
            </w:pPr>
            <w:r w:rsidRPr="00E178D9">
              <w:rPr>
                <w:noProof w:val="0"/>
                <w:color w:val="000000"/>
              </w:rPr>
              <w:t>Đầu thoát tràn (Qmax=558 (L/h)</w:t>
            </w:r>
          </w:p>
        </w:tc>
        <w:tc>
          <w:tcPr>
            <w:tcW w:w="948" w:type="dxa"/>
            <w:tcBorders>
              <w:top w:val="nil"/>
              <w:left w:val="nil"/>
              <w:bottom w:val="single" w:sz="4" w:space="0" w:color="auto"/>
              <w:right w:val="single" w:sz="4" w:space="0" w:color="auto"/>
            </w:tcBorders>
            <w:vAlign w:val="center"/>
            <w:hideMark/>
          </w:tcPr>
          <w:p w14:paraId="5CF2FD2A" w14:textId="77777777" w:rsidR="005F1B71" w:rsidRPr="00E178D9" w:rsidRDefault="005F1B71" w:rsidP="004776F2">
            <w:pPr>
              <w:jc w:val="center"/>
              <w:rPr>
                <w:noProof w:val="0"/>
                <w:color w:val="000000"/>
              </w:rPr>
            </w:pPr>
            <w:r w:rsidRPr="00E178D9">
              <w:rPr>
                <w:noProof w:val="0"/>
                <w:color w:val="000000"/>
              </w:rPr>
              <w:t>cái</w:t>
            </w:r>
          </w:p>
        </w:tc>
        <w:tc>
          <w:tcPr>
            <w:tcW w:w="960" w:type="dxa"/>
            <w:tcBorders>
              <w:top w:val="nil"/>
              <w:left w:val="nil"/>
              <w:bottom w:val="single" w:sz="4" w:space="0" w:color="auto"/>
              <w:right w:val="single" w:sz="4" w:space="0" w:color="auto"/>
            </w:tcBorders>
            <w:noWrap/>
            <w:vAlign w:val="center"/>
            <w:hideMark/>
          </w:tcPr>
          <w:p w14:paraId="70E71DE7" w14:textId="77777777" w:rsidR="005F1B71" w:rsidRPr="00E178D9" w:rsidRDefault="005F1B71" w:rsidP="004776F2">
            <w:pPr>
              <w:jc w:val="center"/>
              <w:rPr>
                <w:noProof w:val="0"/>
                <w:color w:val="000000"/>
              </w:rPr>
            </w:pPr>
            <w:r w:rsidRPr="00E178D9">
              <w:rPr>
                <w:noProof w:val="0"/>
                <w:color w:val="000000"/>
              </w:rPr>
              <w:t>12</w:t>
            </w:r>
          </w:p>
        </w:tc>
        <w:tc>
          <w:tcPr>
            <w:tcW w:w="3640" w:type="dxa"/>
            <w:tcBorders>
              <w:top w:val="nil"/>
              <w:left w:val="nil"/>
              <w:bottom w:val="single" w:sz="4" w:space="0" w:color="auto"/>
              <w:right w:val="single" w:sz="4" w:space="0" w:color="auto"/>
            </w:tcBorders>
            <w:shd w:val="clear" w:color="000000" w:fill="FFFFFF"/>
            <w:vAlign w:val="center"/>
            <w:hideMark/>
          </w:tcPr>
          <w:p w14:paraId="6D732B77" w14:textId="77777777" w:rsidR="005F1B71" w:rsidRPr="00E178D9" w:rsidRDefault="005F1B71" w:rsidP="004776F2">
            <w:pPr>
              <w:rPr>
                <w:noProof w:val="0"/>
                <w:color w:val="000000"/>
              </w:rPr>
            </w:pPr>
            <w:r w:rsidRPr="00E178D9">
              <w:rPr>
                <w:noProof w:val="0"/>
                <w:color w:val="000000"/>
              </w:rPr>
              <w:t xml:space="preserve"> Nằm trong bể bơi </w:t>
            </w:r>
          </w:p>
        </w:tc>
      </w:tr>
      <w:tr w:rsidR="005F1B71" w:rsidRPr="00E178D9" w14:paraId="2F9DFBEC" w14:textId="77777777" w:rsidTr="004776F2">
        <w:trPr>
          <w:trHeight w:val="31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103804D2" w14:textId="77777777" w:rsidR="005F1B71" w:rsidRPr="00E178D9" w:rsidRDefault="005F1B71" w:rsidP="004776F2">
            <w:pPr>
              <w:jc w:val="center"/>
              <w:rPr>
                <w:noProof w:val="0"/>
                <w:color w:val="000000"/>
              </w:rPr>
            </w:pPr>
            <w:r w:rsidRPr="00E178D9">
              <w:rPr>
                <w:noProof w:val="0"/>
                <w:color w:val="000000"/>
              </w:rPr>
              <w:t>46</w:t>
            </w:r>
          </w:p>
        </w:tc>
        <w:tc>
          <w:tcPr>
            <w:tcW w:w="4006" w:type="dxa"/>
            <w:tcBorders>
              <w:top w:val="nil"/>
              <w:left w:val="nil"/>
              <w:bottom w:val="single" w:sz="4" w:space="0" w:color="auto"/>
              <w:right w:val="single" w:sz="4" w:space="0" w:color="auto"/>
            </w:tcBorders>
            <w:vAlign w:val="center"/>
            <w:hideMark/>
          </w:tcPr>
          <w:p w14:paraId="501DACCD" w14:textId="77777777" w:rsidR="005F1B71" w:rsidRPr="00E178D9" w:rsidRDefault="005F1B71" w:rsidP="004776F2">
            <w:pPr>
              <w:rPr>
                <w:noProof w:val="0"/>
                <w:color w:val="000000"/>
              </w:rPr>
            </w:pPr>
            <w:r w:rsidRPr="00E178D9">
              <w:rPr>
                <w:noProof w:val="0"/>
                <w:color w:val="000000"/>
              </w:rPr>
              <w:t>Đầu hút đáy Q=42.5 (m3/h)/H+Q=25 (m3/h)</w:t>
            </w:r>
          </w:p>
        </w:tc>
        <w:tc>
          <w:tcPr>
            <w:tcW w:w="948" w:type="dxa"/>
            <w:tcBorders>
              <w:top w:val="nil"/>
              <w:left w:val="nil"/>
              <w:bottom w:val="single" w:sz="4" w:space="0" w:color="auto"/>
              <w:right w:val="single" w:sz="4" w:space="0" w:color="auto"/>
            </w:tcBorders>
            <w:vAlign w:val="center"/>
            <w:hideMark/>
          </w:tcPr>
          <w:p w14:paraId="1D7B1D60" w14:textId="77777777" w:rsidR="005F1B71" w:rsidRPr="00E178D9" w:rsidRDefault="005F1B71" w:rsidP="004776F2">
            <w:pPr>
              <w:jc w:val="center"/>
              <w:rPr>
                <w:noProof w:val="0"/>
                <w:color w:val="000000"/>
              </w:rPr>
            </w:pPr>
            <w:r w:rsidRPr="00E178D9">
              <w:rPr>
                <w:noProof w:val="0"/>
                <w:color w:val="000000"/>
              </w:rPr>
              <w:t>cái</w:t>
            </w:r>
          </w:p>
        </w:tc>
        <w:tc>
          <w:tcPr>
            <w:tcW w:w="960" w:type="dxa"/>
            <w:tcBorders>
              <w:top w:val="nil"/>
              <w:left w:val="nil"/>
              <w:bottom w:val="single" w:sz="4" w:space="0" w:color="auto"/>
              <w:right w:val="single" w:sz="4" w:space="0" w:color="auto"/>
            </w:tcBorders>
            <w:noWrap/>
            <w:vAlign w:val="center"/>
            <w:hideMark/>
          </w:tcPr>
          <w:p w14:paraId="1722AABE" w14:textId="77777777" w:rsidR="005F1B71" w:rsidRPr="00E178D9" w:rsidRDefault="005F1B71" w:rsidP="004776F2">
            <w:pPr>
              <w:jc w:val="center"/>
              <w:rPr>
                <w:noProof w:val="0"/>
                <w:color w:val="000000"/>
              </w:rPr>
            </w:pPr>
            <w:r w:rsidRPr="00E178D9">
              <w:rPr>
                <w:noProof w:val="0"/>
                <w:color w:val="000000"/>
              </w:rPr>
              <w:t>3</w:t>
            </w:r>
          </w:p>
        </w:tc>
        <w:tc>
          <w:tcPr>
            <w:tcW w:w="3640" w:type="dxa"/>
            <w:tcBorders>
              <w:top w:val="nil"/>
              <w:left w:val="nil"/>
              <w:bottom w:val="single" w:sz="4" w:space="0" w:color="auto"/>
              <w:right w:val="single" w:sz="4" w:space="0" w:color="auto"/>
            </w:tcBorders>
            <w:shd w:val="clear" w:color="000000" w:fill="FFFFFF"/>
            <w:vAlign w:val="center"/>
            <w:hideMark/>
          </w:tcPr>
          <w:p w14:paraId="27FCFDB6" w14:textId="77777777" w:rsidR="005F1B71" w:rsidRPr="00E178D9" w:rsidRDefault="005F1B71" w:rsidP="004776F2">
            <w:pPr>
              <w:rPr>
                <w:noProof w:val="0"/>
                <w:color w:val="000000"/>
              </w:rPr>
            </w:pPr>
            <w:r w:rsidRPr="00E178D9">
              <w:rPr>
                <w:noProof w:val="0"/>
                <w:color w:val="000000"/>
              </w:rPr>
              <w:t xml:space="preserve"> Nằm trong bể bơi </w:t>
            </w:r>
          </w:p>
        </w:tc>
      </w:tr>
      <w:tr w:rsidR="005F1B71" w:rsidRPr="00E178D9" w14:paraId="74B75D4B" w14:textId="77777777" w:rsidTr="004776F2">
        <w:trPr>
          <w:trHeight w:val="31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5AD6472D" w14:textId="77777777" w:rsidR="005F1B71" w:rsidRPr="00E178D9" w:rsidRDefault="005F1B71" w:rsidP="004776F2">
            <w:pPr>
              <w:jc w:val="center"/>
              <w:rPr>
                <w:noProof w:val="0"/>
                <w:color w:val="000000"/>
              </w:rPr>
            </w:pPr>
            <w:r w:rsidRPr="00E178D9">
              <w:rPr>
                <w:noProof w:val="0"/>
                <w:color w:val="000000"/>
              </w:rPr>
              <w:t>47</w:t>
            </w:r>
          </w:p>
        </w:tc>
        <w:tc>
          <w:tcPr>
            <w:tcW w:w="4006" w:type="dxa"/>
            <w:tcBorders>
              <w:top w:val="nil"/>
              <w:left w:val="nil"/>
              <w:bottom w:val="single" w:sz="4" w:space="0" w:color="auto"/>
              <w:right w:val="single" w:sz="4" w:space="0" w:color="auto"/>
            </w:tcBorders>
            <w:vAlign w:val="center"/>
            <w:hideMark/>
          </w:tcPr>
          <w:p w14:paraId="69757D42" w14:textId="77777777" w:rsidR="005F1B71" w:rsidRPr="00E178D9" w:rsidRDefault="005F1B71" w:rsidP="004776F2">
            <w:pPr>
              <w:rPr>
                <w:noProof w:val="0"/>
                <w:color w:val="000000"/>
              </w:rPr>
            </w:pPr>
            <w:r w:rsidRPr="00E178D9">
              <w:rPr>
                <w:noProof w:val="0"/>
                <w:color w:val="000000"/>
              </w:rPr>
              <w:t>Van phao DN25</w:t>
            </w:r>
          </w:p>
        </w:tc>
        <w:tc>
          <w:tcPr>
            <w:tcW w:w="948" w:type="dxa"/>
            <w:tcBorders>
              <w:top w:val="nil"/>
              <w:left w:val="nil"/>
              <w:bottom w:val="single" w:sz="4" w:space="0" w:color="auto"/>
              <w:right w:val="single" w:sz="4" w:space="0" w:color="auto"/>
            </w:tcBorders>
            <w:vAlign w:val="center"/>
            <w:hideMark/>
          </w:tcPr>
          <w:p w14:paraId="5B534D1A" w14:textId="77777777" w:rsidR="005F1B71" w:rsidRPr="00E178D9" w:rsidRDefault="005F1B71" w:rsidP="004776F2">
            <w:pPr>
              <w:jc w:val="center"/>
              <w:rPr>
                <w:noProof w:val="0"/>
                <w:color w:val="000000"/>
              </w:rPr>
            </w:pPr>
            <w:r w:rsidRPr="00E178D9">
              <w:rPr>
                <w:noProof w:val="0"/>
                <w:color w:val="000000"/>
              </w:rPr>
              <w:t>cái</w:t>
            </w:r>
          </w:p>
        </w:tc>
        <w:tc>
          <w:tcPr>
            <w:tcW w:w="960" w:type="dxa"/>
            <w:tcBorders>
              <w:top w:val="nil"/>
              <w:left w:val="nil"/>
              <w:bottom w:val="single" w:sz="4" w:space="0" w:color="auto"/>
              <w:right w:val="single" w:sz="4" w:space="0" w:color="auto"/>
            </w:tcBorders>
            <w:noWrap/>
            <w:vAlign w:val="center"/>
            <w:hideMark/>
          </w:tcPr>
          <w:p w14:paraId="25C1CF84" w14:textId="77777777" w:rsidR="005F1B71" w:rsidRPr="00E178D9" w:rsidRDefault="005F1B71" w:rsidP="004776F2">
            <w:pPr>
              <w:jc w:val="center"/>
              <w:rPr>
                <w:noProof w:val="0"/>
                <w:color w:val="000000"/>
              </w:rPr>
            </w:pPr>
            <w:r w:rsidRPr="00E178D9">
              <w:rPr>
                <w:noProof w:val="0"/>
                <w:color w:val="000000"/>
              </w:rPr>
              <w:t>1</w:t>
            </w:r>
          </w:p>
        </w:tc>
        <w:tc>
          <w:tcPr>
            <w:tcW w:w="3640" w:type="dxa"/>
            <w:tcBorders>
              <w:top w:val="nil"/>
              <w:left w:val="nil"/>
              <w:bottom w:val="single" w:sz="4" w:space="0" w:color="auto"/>
              <w:right w:val="single" w:sz="4" w:space="0" w:color="auto"/>
            </w:tcBorders>
            <w:shd w:val="clear" w:color="000000" w:fill="FFFFFF"/>
            <w:vAlign w:val="center"/>
            <w:hideMark/>
          </w:tcPr>
          <w:p w14:paraId="1742B21A" w14:textId="77777777" w:rsidR="005F1B71" w:rsidRPr="00E178D9" w:rsidRDefault="005F1B71" w:rsidP="004776F2">
            <w:pPr>
              <w:rPr>
                <w:noProof w:val="0"/>
                <w:color w:val="000000"/>
              </w:rPr>
            </w:pPr>
            <w:r w:rsidRPr="00E178D9">
              <w:rPr>
                <w:noProof w:val="0"/>
                <w:color w:val="000000"/>
              </w:rPr>
              <w:t xml:space="preserve"> Nằm trong bể cân bằng </w:t>
            </w:r>
          </w:p>
        </w:tc>
      </w:tr>
      <w:tr w:rsidR="005F1B71" w:rsidRPr="00E178D9" w14:paraId="730B0A2E" w14:textId="77777777" w:rsidTr="004776F2">
        <w:trPr>
          <w:trHeight w:val="63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3982FBE2" w14:textId="77777777" w:rsidR="005F1B71" w:rsidRPr="00E178D9" w:rsidRDefault="005F1B71" w:rsidP="004776F2">
            <w:pPr>
              <w:jc w:val="center"/>
              <w:rPr>
                <w:noProof w:val="0"/>
                <w:color w:val="000000"/>
              </w:rPr>
            </w:pPr>
            <w:r w:rsidRPr="00E178D9">
              <w:rPr>
                <w:noProof w:val="0"/>
                <w:color w:val="000000"/>
              </w:rPr>
              <w:t>48</w:t>
            </w:r>
          </w:p>
        </w:tc>
        <w:tc>
          <w:tcPr>
            <w:tcW w:w="4006" w:type="dxa"/>
            <w:tcBorders>
              <w:top w:val="nil"/>
              <w:left w:val="nil"/>
              <w:bottom w:val="single" w:sz="4" w:space="0" w:color="auto"/>
              <w:right w:val="single" w:sz="4" w:space="0" w:color="auto"/>
            </w:tcBorders>
            <w:vAlign w:val="center"/>
            <w:hideMark/>
          </w:tcPr>
          <w:p w14:paraId="7105EDD5" w14:textId="77777777" w:rsidR="005F1B71" w:rsidRPr="00E178D9" w:rsidRDefault="005F1B71" w:rsidP="004776F2">
            <w:pPr>
              <w:rPr>
                <w:noProof w:val="0"/>
                <w:color w:val="000000"/>
              </w:rPr>
            </w:pPr>
            <w:r w:rsidRPr="00E178D9">
              <w:rPr>
                <w:noProof w:val="0"/>
                <w:color w:val="000000"/>
              </w:rPr>
              <w:t>Quạt thông gió gắn tường (kèm chớp chống hắt):+ Lưu lượng: 1000m3/h+ Cột áp: 50Pa</w:t>
            </w:r>
          </w:p>
        </w:tc>
        <w:tc>
          <w:tcPr>
            <w:tcW w:w="948" w:type="dxa"/>
            <w:tcBorders>
              <w:top w:val="nil"/>
              <w:left w:val="nil"/>
              <w:bottom w:val="single" w:sz="4" w:space="0" w:color="auto"/>
              <w:right w:val="single" w:sz="4" w:space="0" w:color="auto"/>
            </w:tcBorders>
            <w:vAlign w:val="center"/>
            <w:hideMark/>
          </w:tcPr>
          <w:p w14:paraId="0B81F154" w14:textId="77777777" w:rsidR="005F1B71" w:rsidRPr="00E178D9" w:rsidRDefault="005F1B71" w:rsidP="004776F2">
            <w:pPr>
              <w:jc w:val="center"/>
              <w:rPr>
                <w:noProof w:val="0"/>
                <w:color w:val="000000"/>
              </w:rPr>
            </w:pPr>
            <w:r w:rsidRPr="00E178D9">
              <w:rPr>
                <w:noProof w:val="0"/>
                <w:color w:val="000000"/>
              </w:rPr>
              <w:t>Cái</w:t>
            </w:r>
          </w:p>
        </w:tc>
        <w:tc>
          <w:tcPr>
            <w:tcW w:w="960" w:type="dxa"/>
            <w:tcBorders>
              <w:top w:val="nil"/>
              <w:left w:val="nil"/>
              <w:bottom w:val="single" w:sz="4" w:space="0" w:color="auto"/>
              <w:right w:val="single" w:sz="4" w:space="0" w:color="auto"/>
            </w:tcBorders>
            <w:noWrap/>
            <w:vAlign w:val="center"/>
            <w:hideMark/>
          </w:tcPr>
          <w:p w14:paraId="1313DB31" w14:textId="77777777" w:rsidR="005F1B71" w:rsidRPr="00E178D9" w:rsidRDefault="005F1B71" w:rsidP="004776F2">
            <w:pPr>
              <w:jc w:val="center"/>
              <w:rPr>
                <w:noProof w:val="0"/>
                <w:color w:val="000000"/>
              </w:rPr>
            </w:pPr>
            <w:r w:rsidRPr="00E178D9">
              <w:rPr>
                <w:noProof w:val="0"/>
                <w:color w:val="000000"/>
              </w:rPr>
              <w:t>1</w:t>
            </w:r>
          </w:p>
        </w:tc>
        <w:tc>
          <w:tcPr>
            <w:tcW w:w="3640" w:type="dxa"/>
            <w:tcBorders>
              <w:top w:val="nil"/>
              <w:left w:val="nil"/>
              <w:bottom w:val="single" w:sz="4" w:space="0" w:color="auto"/>
              <w:right w:val="single" w:sz="4" w:space="0" w:color="auto"/>
            </w:tcBorders>
            <w:shd w:val="clear" w:color="000000" w:fill="FFFFFF"/>
            <w:noWrap/>
            <w:vAlign w:val="center"/>
            <w:hideMark/>
          </w:tcPr>
          <w:p w14:paraId="7BCC98B3" w14:textId="77777777" w:rsidR="005F1B71" w:rsidRPr="00E178D9" w:rsidRDefault="005F1B71" w:rsidP="004776F2">
            <w:pPr>
              <w:rPr>
                <w:noProof w:val="0"/>
                <w:color w:val="000000"/>
              </w:rPr>
            </w:pPr>
            <w:r w:rsidRPr="00E178D9">
              <w:rPr>
                <w:noProof w:val="0"/>
                <w:color w:val="000000"/>
              </w:rPr>
              <w:t xml:space="preserve"> PKT bể bơi, nằm trong tháp B </w:t>
            </w:r>
          </w:p>
        </w:tc>
      </w:tr>
      <w:tr w:rsidR="005F1B71" w:rsidRPr="00E178D9" w14:paraId="4E9588FE" w14:textId="77777777" w:rsidTr="004776F2">
        <w:trPr>
          <w:trHeight w:val="63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099269FF" w14:textId="77777777" w:rsidR="005F1B71" w:rsidRPr="00E178D9" w:rsidRDefault="005F1B71" w:rsidP="004776F2">
            <w:pPr>
              <w:jc w:val="center"/>
              <w:rPr>
                <w:noProof w:val="0"/>
                <w:color w:val="000000"/>
              </w:rPr>
            </w:pPr>
            <w:r w:rsidRPr="00E178D9">
              <w:rPr>
                <w:noProof w:val="0"/>
                <w:color w:val="000000"/>
              </w:rPr>
              <w:t>49</w:t>
            </w:r>
          </w:p>
        </w:tc>
        <w:tc>
          <w:tcPr>
            <w:tcW w:w="4006" w:type="dxa"/>
            <w:tcBorders>
              <w:top w:val="nil"/>
              <w:left w:val="nil"/>
              <w:bottom w:val="single" w:sz="4" w:space="0" w:color="auto"/>
              <w:right w:val="single" w:sz="4" w:space="0" w:color="auto"/>
            </w:tcBorders>
            <w:vAlign w:val="center"/>
            <w:hideMark/>
          </w:tcPr>
          <w:p w14:paraId="50F902AC" w14:textId="77777777" w:rsidR="005F1B71" w:rsidRPr="00E178D9" w:rsidRDefault="005F1B71" w:rsidP="004776F2">
            <w:pPr>
              <w:rPr>
                <w:noProof w:val="0"/>
                <w:color w:val="000000"/>
              </w:rPr>
            </w:pPr>
            <w:r w:rsidRPr="00E178D9">
              <w:rPr>
                <w:noProof w:val="0"/>
                <w:color w:val="000000"/>
              </w:rPr>
              <w:t>BỒN LỌC CÁT ( KÈM VAN 6 CHỨC NĂNG) D1020, Qmax=40.2 (m3/h)</w:t>
            </w:r>
          </w:p>
        </w:tc>
        <w:tc>
          <w:tcPr>
            <w:tcW w:w="948" w:type="dxa"/>
            <w:tcBorders>
              <w:top w:val="nil"/>
              <w:left w:val="nil"/>
              <w:bottom w:val="single" w:sz="4" w:space="0" w:color="auto"/>
              <w:right w:val="single" w:sz="4" w:space="0" w:color="auto"/>
            </w:tcBorders>
            <w:vAlign w:val="center"/>
            <w:hideMark/>
          </w:tcPr>
          <w:p w14:paraId="7BE872AC" w14:textId="77777777" w:rsidR="005F1B71" w:rsidRPr="00E178D9" w:rsidRDefault="005F1B71" w:rsidP="004776F2">
            <w:pPr>
              <w:jc w:val="center"/>
              <w:rPr>
                <w:noProof w:val="0"/>
                <w:color w:val="000000"/>
              </w:rPr>
            </w:pPr>
            <w:r w:rsidRPr="00E178D9">
              <w:rPr>
                <w:noProof w:val="0"/>
                <w:color w:val="000000"/>
              </w:rPr>
              <w:t>Cái</w:t>
            </w:r>
          </w:p>
        </w:tc>
        <w:tc>
          <w:tcPr>
            <w:tcW w:w="960" w:type="dxa"/>
            <w:tcBorders>
              <w:top w:val="nil"/>
              <w:left w:val="nil"/>
              <w:bottom w:val="single" w:sz="4" w:space="0" w:color="auto"/>
              <w:right w:val="single" w:sz="4" w:space="0" w:color="auto"/>
            </w:tcBorders>
            <w:noWrap/>
            <w:vAlign w:val="center"/>
            <w:hideMark/>
          </w:tcPr>
          <w:p w14:paraId="1F8429CC" w14:textId="77777777" w:rsidR="005F1B71" w:rsidRPr="00E178D9" w:rsidRDefault="005F1B71" w:rsidP="004776F2">
            <w:pPr>
              <w:jc w:val="center"/>
              <w:rPr>
                <w:noProof w:val="0"/>
                <w:color w:val="000000"/>
              </w:rPr>
            </w:pPr>
            <w:r w:rsidRPr="00E178D9">
              <w:rPr>
                <w:noProof w:val="0"/>
                <w:color w:val="000000"/>
              </w:rPr>
              <w:t>3</w:t>
            </w:r>
          </w:p>
        </w:tc>
        <w:tc>
          <w:tcPr>
            <w:tcW w:w="3640" w:type="dxa"/>
            <w:tcBorders>
              <w:top w:val="nil"/>
              <w:left w:val="nil"/>
              <w:bottom w:val="single" w:sz="4" w:space="0" w:color="auto"/>
              <w:right w:val="single" w:sz="4" w:space="0" w:color="auto"/>
            </w:tcBorders>
            <w:shd w:val="clear" w:color="000000" w:fill="FFFFFF"/>
            <w:noWrap/>
            <w:vAlign w:val="center"/>
            <w:hideMark/>
          </w:tcPr>
          <w:p w14:paraId="2C442D95" w14:textId="77777777" w:rsidR="005F1B71" w:rsidRPr="00E178D9" w:rsidRDefault="005F1B71" w:rsidP="004776F2">
            <w:pPr>
              <w:rPr>
                <w:noProof w:val="0"/>
                <w:color w:val="000000"/>
              </w:rPr>
            </w:pPr>
            <w:r w:rsidRPr="00E178D9">
              <w:rPr>
                <w:noProof w:val="0"/>
                <w:color w:val="000000"/>
              </w:rPr>
              <w:t xml:space="preserve"> PKT bể bơi, nằm trong tháp B </w:t>
            </w:r>
          </w:p>
        </w:tc>
      </w:tr>
      <w:tr w:rsidR="005F1B71" w:rsidRPr="00E178D9" w14:paraId="101EFAA3" w14:textId="77777777" w:rsidTr="004776F2">
        <w:trPr>
          <w:trHeight w:val="63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59B54646" w14:textId="77777777" w:rsidR="005F1B71" w:rsidRPr="00E178D9" w:rsidRDefault="005F1B71" w:rsidP="004776F2">
            <w:pPr>
              <w:jc w:val="center"/>
              <w:rPr>
                <w:noProof w:val="0"/>
                <w:color w:val="000000"/>
              </w:rPr>
            </w:pPr>
            <w:r w:rsidRPr="00E178D9">
              <w:rPr>
                <w:noProof w:val="0"/>
                <w:color w:val="000000"/>
              </w:rPr>
              <w:t>50</w:t>
            </w:r>
          </w:p>
        </w:tc>
        <w:tc>
          <w:tcPr>
            <w:tcW w:w="4006" w:type="dxa"/>
            <w:tcBorders>
              <w:top w:val="nil"/>
              <w:left w:val="nil"/>
              <w:bottom w:val="single" w:sz="4" w:space="0" w:color="auto"/>
              <w:right w:val="single" w:sz="4" w:space="0" w:color="auto"/>
            </w:tcBorders>
            <w:vAlign w:val="center"/>
            <w:hideMark/>
          </w:tcPr>
          <w:p w14:paraId="1A55C8A5" w14:textId="77777777" w:rsidR="005F1B71" w:rsidRPr="00E178D9" w:rsidRDefault="005F1B71" w:rsidP="004776F2">
            <w:pPr>
              <w:rPr>
                <w:noProof w:val="0"/>
                <w:color w:val="000000"/>
              </w:rPr>
            </w:pPr>
            <w:r w:rsidRPr="00E178D9">
              <w:rPr>
                <w:noProof w:val="0"/>
                <w:color w:val="000000"/>
              </w:rPr>
              <w:t>BƠM LỌC P=4.7KW, Qmax=40.2 (m3/h), Hmax = 20m</w:t>
            </w:r>
          </w:p>
        </w:tc>
        <w:tc>
          <w:tcPr>
            <w:tcW w:w="948" w:type="dxa"/>
            <w:tcBorders>
              <w:top w:val="nil"/>
              <w:left w:val="nil"/>
              <w:bottom w:val="single" w:sz="4" w:space="0" w:color="auto"/>
              <w:right w:val="single" w:sz="4" w:space="0" w:color="auto"/>
            </w:tcBorders>
            <w:vAlign w:val="center"/>
            <w:hideMark/>
          </w:tcPr>
          <w:p w14:paraId="67FF13EB" w14:textId="77777777" w:rsidR="005F1B71" w:rsidRPr="00E178D9" w:rsidRDefault="005F1B71" w:rsidP="004776F2">
            <w:pPr>
              <w:jc w:val="center"/>
              <w:rPr>
                <w:noProof w:val="0"/>
                <w:color w:val="000000"/>
              </w:rPr>
            </w:pPr>
            <w:r w:rsidRPr="00E178D9">
              <w:rPr>
                <w:noProof w:val="0"/>
                <w:color w:val="000000"/>
              </w:rPr>
              <w:t>Cái</w:t>
            </w:r>
          </w:p>
        </w:tc>
        <w:tc>
          <w:tcPr>
            <w:tcW w:w="960" w:type="dxa"/>
            <w:tcBorders>
              <w:top w:val="nil"/>
              <w:left w:val="nil"/>
              <w:bottom w:val="single" w:sz="4" w:space="0" w:color="auto"/>
              <w:right w:val="single" w:sz="4" w:space="0" w:color="auto"/>
            </w:tcBorders>
            <w:noWrap/>
            <w:vAlign w:val="center"/>
            <w:hideMark/>
          </w:tcPr>
          <w:p w14:paraId="3FABFE21" w14:textId="77777777" w:rsidR="005F1B71" w:rsidRPr="00E178D9" w:rsidRDefault="005F1B71" w:rsidP="004776F2">
            <w:pPr>
              <w:jc w:val="center"/>
              <w:rPr>
                <w:noProof w:val="0"/>
                <w:color w:val="000000"/>
              </w:rPr>
            </w:pPr>
            <w:r w:rsidRPr="00E178D9">
              <w:rPr>
                <w:noProof w:val="0"/>
                <w:color w:val="000000"/>
              </w:rPr>
              <w:t>3</w:t>
            </w:r>
          </w:p>
        </w:tc>
        <w:tc>
          <w:tcPr>
            <w:tcW w:w="3640" w:type="dxa"/>
            <w:tcBorders>
              <w:top w:val="nil"/>
              <w:left w:val="nil"/>
              <w:bottom w:val="single" w:sz="4" w:space="0" w:color="auto"/>
              <w:right w:val="single" w:sz="4" w:space="0" w:color="auto"/>
            </w:tcBorders>
            <w:shd w:val="clear" w:color="000000" w:fill="FFFFFF"/>
            <w:noWrap/>
            <w:vAlign w:val="center"/>
            <w:hideMark/>
          </w:tcPr>
          <w:p w14:paraId="44411713" w14:textId="77777777" w:rsidR="005F1B71" w:rsidRPr="00E178D9" w:rsidRDefault="005F1B71" w:rsidP="004776F2">
            <w:pPr>
              <w:rPr>
                <w:noProof w:val="0"/>
                <w:color w:val="000000"/>
              </w:rPr>
            </w:pPr>
            <w:r w:rsidRPr="00E178D9">
              <w:rPr>
                <w:noProof w:val="0"/>
                <w:color w:val="000000"/>
              </w:rPr>
              <w:t xml:space="preserve"> PKT bể bơi, nằm trong tháp B </w:t>
            </w:r>
          </w:p>
        </w:tc>
      </w:tr>
      <w:tr w:rsidR="005F1B71" w:rsidRPr="00E178D9" w14:paraId="6C105869" w14:textId="77777777" w:rsidTr="004776F2">
        <w:trPr>
          <w:trHeight w:val="63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0F8204AD" w14:textId="77777777" w:rsidR="005F1B71" w:rsidRPr="00E178D9" w:rsidRDefault="005F1B71" w:rsidP="004776F2">
            <w:pPr>
              <w:jc w:val="center"/>
              <w:rPr>
                <w:noProof w:val="0"/>
                <w:color w:val="000000"/>
              </w:rPr>
            </w:pPr>
            <w:r w:rsidRPr="00E178D9">
              <w:rPr>
                <w:noProof w:val="0"/>
                <w:color w:val="000000"/>
              </w:rPr>
              <w:t>51</w:t>
            </w:r>
          </w:p>
        </w:tc>
        <w:tc>
          <w:tcPr>
            <w:tcW w:w="4006" w:type="dxa"/>
            <w:tcBorders>
              <w:top w:val="nil"/>
              <w:left w:val="nil"/>
              <w:bottom w:val="single" w:sz="4" w:space="0" w:color="auto"/>
              <w:right w:val="single" w:sz="4" w:space="0" w:color="auto"/>
            </w:tcBorders>
            <w:vAlign w:val="center"/>
            <w:hideMark/>
          </w:tcPr>
          <w:p w14:paraId="09FA22F0" w14:textId="77777777" w:rsidR="005F1B71" w:rsidRPr="00E178D9" w:rsidRDefault="005F1B71" w:rsidP="004776F2">
            <w:pPr>
              <w:rPr>
                <w:noProof w:val="0"/>
                <w:color w:val="000000"/>
              </w:rPr>
            </w:pPr>
            <w:r w:rsidRPr="00E178D9">
              <w:rPr>
                <w:noProof w:val="0"/>
                <w:color w:val="000000"/>
              </w:rPr>
              <w:t>HỆ THỐNG CẤP CLO, PH SENSOR PH, CLO</w:t>
            </w:r>
          </w:p>
        </w:tc>
        <w:tc>
          <w:tcPr>
            <w:tcW w:w="948" w:type="dxa"/>
            <w:tcBorders>
              <w:top w:val="nil"/>
              <w:left w:val="nil"/>
              <w:bottom w:val="single" w:sz="4" w:space="0" w:color="auto"/>
              <w:right w:val="single" w:sz="4" w:space="0" w:color="auto"/>
            </w:tcBorders>
            <w:vAlign w:val="center"/>
            <w:hideMark/>
          </w:tcPr>
          <w:p w14:paraId="5C1B0C9B" w14:textId="77777777" w:rsidR="005F1B71" w:rsidRPr="00E178D9" w:rsidRDefault="005F1B71" w:rsidP="004776F2">
            <w:pPr>
              <w:jc w:val="center"/>
              <w:rPr>
                <w:noProof w:val="0"/>
                <w:color w:val="000000"/>
              </w:rPr>
            </w:pPr>
            <w:r w:rsidRPr="00E178D9">
              <w:rPr>
                <w:noProof w:val="0"/>
                <w:color w:val="000000"/>
              </w:rPr>
              <w:t>Cái</w:t>
            </w:r>
          </w:p>
        </w:tc>
        <w:tc>
          <w:tcPr>
            <w:tcW w:w="960" w:type="dxa"/>
            <w:tcBorders>
              <w:top w:val="nil"/>
              <w:left w:val="nil"/>
              <w:bottom w:val="single" w:sz="4" w:space="0" w:color="auto"/>
              <w:right w:val="single" w:sz="4" w:space="0" w:color="auto"/>
            </w:tcBorders>
            <w:noWrap/>
            <w:vAlign w:val="center"/>
            <w:hideMark/>
          </w:tcPr>
          <w:p w14:paraId="14BF71B9" w14:textId="77777777" w:rsidR="005F1B71" w:rsidRPr="00E178D9" w:rsidRDefault="005F1B71" w:rsidP="004776F2">
            <w:pPr>
              <w:jc w:val="center"/>
              <w:rPr>
                <w:noProof w:val="0"/>
                <w:color w:val="000000"/>
              </w:rPr>
            </w:pPr>
            <w:r w:rsidRPr="00E178D9">
              <w:rPr>
                <w:noProof w:val="0"/>
                <w:color w:val="000000"/>
              </w:rPr>
              <w:t>2</w:t>
            </w:r>
          </w:p>
        </w:tc>
        <w:tc>
          <w:tcPr>
            <w:tcW w:w="3640" w:type="dxa"/>
            <w:tcBorders>
              <w:top w:val="nil"/>
              <w:left w:val="nil"/>
              <w:bottom w:val="single" w:sz="4" w:space="0" w:color="auto"/>
              <w:right w:val="single" w:sz="4" w:space="0" w:color="auto"/>
            </w:tcBorders>
            <w:shd w:val="clear" w:color="000000" w:fill="FFFFFF"/>
            <w:noWrap/>
            <w:vAlign w:val="center"/>
            <w:hideMark/>
          </w:tcPr>
          <w:p w14:paraId="0F7A90C4" w14:textId="77777777" w:rsidR="005F1B71" w:rsidRPr="00E178D9" w:rsidRDefault="005F1B71" w:rsidP="004776F2">
            <w:pPr>
              <w:rPr>
                <w:noProof w:val="0"/>
                <w:color w:val="000000"/>
              </w:rPr>
            </w:pPr>
            <w:r w:rsidRPr="00E178D9">
              <w:rPr>
                <w:noProof w:val="0"/>
                <w:color w:val="000000"/>
              </w:rPr>
              <w:t xml:space="preserve"> PKT bể bơi, nằm trong tháp B </w:t>
            </w:r>
          </w:p>
        </w:tc>
      </w:tr>
      <w:tr w:rsidR="005F1B71" w:rsidRPr="00E178D9" w14:paraId="1E88ED52" w14:textId="77777777" w:rsidTr="004776F2">
        <w:trPr>
          <w:trHeight w:val="31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4A1CB09A" w14:textId="77777777" w:rsidR="005F1B71" w:rsidRPr="00E178D9" w:rsidRDefault="005F1B71" w:rsidP="004776F2">
            <w:pPr>
              <w:jc w:val="center"/>
              <w:rPr>
                <w:noProof w:val="0"/>
                <w:color w:val="000000"/>
              </w:rPr>
            </w:pPr>
            <w:r w:rsidRPr="00E178D9">
              <w:rPr>
                <w:noProof w:val="0"/>
                <w:color w:val="000000"/>
              </w:rPr>
              <w:t>52</w:t>
            </w:r>
          </w:p>
        </w:tc>
        <w:tc>
          <w:tcPr>
            <w:tcW w:w="4006" w:type="dxa"/>
            <w:tcBorders>
              <w:top w:val="nil"/>
              <w:left w:val="nil"/>
              <w:bottom w:val="single" w:sz="4" w:space="0" w:color="auto"/>
              <w:right w:val="single" w:sz="4" w:space="0" w:color="auto"/>
            </w:tcBorders>
            <w:vAlign w:val="center"/>
            <w:hideMark/>
          </w:tcPr>
          <w:p w14:paraId="49AFD28B" w14:textId="77777777" w:rsidR="005F1B71" w:rsidRPr="00E178D9" w:rsidRDefault="005F1B71" w:rsidP="004776F2">
            <w:pPr>
              <w:rPr>
                <w:noProof w:val="0"/>
                <w:color w:val="000000"/>
              </w:rPr>
            </w:pPr>
            <w:r w:rsidRPr="00E178D9">
              <w:rPr>
                <w:noProof w:val="0"/>
                <w:color w:val="000000"/>
              </w:rPr>
              <w:t>BƠM HÓA CHẤT 7-18 (L/h)</w:t>
            </w:r>
          </w:p>
        </w:tc>
        <w:tc>
          <w:tcPr>
            <w:tcW w:w="948" w:type="dxa"/>
            <w:tcBorders>
              <w:top w:val="nil"/>
              <w:left w:val="nil"/>
              <w:bottom w:val="single" w:sz="4" w:space="0" w:color="auto"/>
              <w:right w:val="single" w:sz="4" w:space="0" w:color="auto"/>
            </w:tcBorders>
            <w:vAlign w:val="center"/>
            <w:hideMark/>
          </w:tcPr>
          <w:p w14:paraId="792D0D16" w14:textId="77777777" w:rsidR="005F1B71" w:rsidRPr="00E178D9" w:rsidRDefault="005F1B71" w:rsidP="004776F2">
            <w:pPr>
              <w:jc w:val="center"/>
              <w:rPr>
                <w:noProof w:val="0"/>
                <w:color w:val="000000"/>
              </w:rPr>
            </w:pPr>
            <w:r w:rsidRPr="00E178D9">
              <w:rPr>
                <w:noProof w:val="0"/>
                <w:color w:val="000000"/>
              </w:rPr>
              <w:t>Cái</w:t>
            </w:r>
          </w:p>
        </w:tc>
        <w:tc>
          <w:tcPr>
            <w:tcW w:w="960" w:type="dxa"/>
            <w:tcBorders>
              <w:top w:val="nil"/>
              <w:left w:val="nil"/>
              <w:bottom w:val="single" w:sz="4" w:space="0" w:color="auto"/>
              <w:right w:val="single" w:sz="4" w:space="0" w:color="auto"/>
            </w:tcBorders>
            <w:noWrap/>
            <w:vAlign w:val="center"/>
            <w:hideMark/>
          </w:tcPr>
          <w:p w14:paraId="505C0917" w14:textId="77777777" w:rsidR="005F1B71" w:rsidRPr="00E178D9" w:rsidRDefault="005F1B71" w:rsidP="004776F2">
            <w:pPr>
              <w:jc w:val="center"/>
              <w:rPr>
                <w:noProof w:val="0"/>
                <w:color w:val="000000"/>
              </w:rPr>
            </w:pPr>
            <w:r w:rsidRPr="00E178D9">
              <w:rPr>
                <w:noProof w:val="0"/>
                <w:color w:val="000000"/>
              </w:rPr>
              <w:t>2</w:t>
            </w:r>
          </w:p>
        </w:tc>
        <w:tc>
          <w:tcPr>
            <w:tcW w:w="3640" w:type="dxa"/>
            <w:tcBorders>
              <w:top w:val="nil"/>
              <w:left w:val="nil"/>
              <w:bottom w:val="single" w:sz="4" w:space="0" w:color="auto"/>
              <w:right w:val="single" w:sz="4" w:space="0" w:color="auto"/>
            </w:tcBorders>
            <w:shd w:val="clear" w:color="000000" w:fill="FFFFFF"/>
            <w:noWrap/>
            <w:vAlign w:val="center"/>
            <w:hideMark/>
          </w:tcPr>
          <w:p w14:paraId="75D59A2F" w14:textId="77777777" w:rsidR="005F1B71" w:rsidRPr="00E178D9" w:rsidRDefault="005F1B71" w:rsidP="004776F2">
            <w:pPr>
              <w:rPr>
                <w:noProof w:val="0"/>
                <w:color w:val="000000"/>
              </w:rPr>
            </w:pPr>
            <w:r w:rsidRPr="00E178D9">
              <w:rPr>
                <w:noProof w:val="0"/>
                <w:color w:val="000000"/>
              </w:rPr>
              <w:t xml:space="preserve"> PKT bể bơi, nằm trong tháp B </w:t>
            </w:r>
          </w:p>
        </w:tc>
      </w:tr>
      <w:tr w:rsidR="005F1B71" w:rsidRPr="00E178D9" w14:paraId="47691918" w14:textId="77777777" w:rsidTr="004776F2">
        <w:trPr>
          <w:trHeight w:val="31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06051A2A" w14:textId="77777777" w:rsidR="005F1B71" w:rsidRPr="00E178D9" w:rsidRDefault="005F1B71" w:rsidP="004776F2">
            <w:pPr>
              <w:jc w:val="center"/>
              <w:rPr>
                <w:noProof w:val="0"/>
                <w:color w:val="000000"/>
              </w:rPr>
            </w:pPr>
            <w:r w:rsidRPr="00E178D9">
              <w:rPr>
                <w:noProof w:val="0"/>
                <w:color w:val="000000"/>
              </w:rPr>
              <w:t>53</w:t>
            </w:r>
          </w:p>
        </w:tc>
        <w:tc>
          <w:tcPr>
            <w:tcW w:w="4006" w:type="dxa"/>
            <w:tcBorders>
              <w:top w:val="nil"/>
              <w:left w:val="nil"/>
              <w:bottom w:val="single" w:sz="4" w:space="0" w:color="auto"/>
              <w:right w:val="single" w:sz="4" w:space="0" w:color="auto"/>
            </w:tcBorders>
            <w:vAlign w:val="center"/>
            <w:hideMark/>
          </w:tcPr>
          <w:p w14:paraId="0CC979A7" w14:textId="77777777" w:rsidR="005F1B71" w:rsidRPr="00E178D9" w:rsidRDefault="005F1B71" w:rsidP="004776F2">
            <w:pPr>
              <w:rPr>
                <w:noProof w:val="0"/>
                <w:color w:val="000000"/>
              </w:rPr>
            </w:pPr>
            <w:r w:rsidRPr="00E178D9">
              <w:rPr>
                <w:noProof w:val="0"/>
                <w:color w:val="000000"/>
              </w:rPr>
              <w:t>BỘ CHÂM HÓA CHẤT</w:t>
            </w:r>
          </w:p>
        </w:tc>
        <w:tc>
          <w:tcPr>
            <w:tcW w:w="948" w:type="dxa"/>
            <w:tcBorders>
              <w:top w:val="nil"/>
              <w:left w:val="nil"/>
              <w:bottom w:val="single" w:sz="4" w:space="0" w:color="auto"/>
              <w:right w:val="single" w:sz="4" w:space="0" w:color="auto"/>
            </w:tcBorders>
            <w:vAlign w:val="center"/>
            <w:hideMark/>
          </w:tcPr>
          <w:p w14:paraId="284CBE95" w14:textId="77777777" w:rsidR="005F1B71" w:rsidRPr="00E178D9" w:rsidRDefault="005F1B71" w:rsidP="004776F2">
            <w:pPr>
              <w:jc w:val="center"/>
              <w:rPr>
                <w:noProof w:val="0"/>
                <w:color w:val="000000"/>
              </w:rPr>
            </w:pPr>
            <w:r w:rsidRPr="00E178D9">
              <w:rPr>
                <w:noProof w:val="0"/>
                <w:color w:val="000000"/>
              </w:rPr>
              <w:t>Bộ</w:t>
            </w:r>
          </w:p>
        </w:tc>
        <w:tc>
          <w:tcPr>
            <w:tcW w:w="960" w:type="dxa"/>
            <w:tcBorders>
              <w:top w:val="nil"/>
              <w:left w:val="nil"/>
              <w:bottom w:val="single" w:sz="4" w:space="0" w:color="auto"/>
              <w:right w:val="single" w:sz="4" w:space="0" w:color="auto"/>
            </w:tcBorders>
            <w:noWrap/>
            <w:vAlign w:val="center"/>
            <w:hideMark/>
          </w:tcPr>
          <w:p w14:paraId="23381579" w14:textId="77777777" w:rsidR="005F1B71" w:rsidRPr="00E178D9" w:rsidRDefault="005F1B71" w:rsidP="004776F2">
            <w:pPr>
              <w:jc w:val="center"/>
              <w:rPr>
                <w:noProof w:val="0"/>
                <w:color w:val="000000"/>
              </w:rPr>
            </w:pPr>
            <w:r w:rsidRPr="00E178D9">
              <w:rPr>
                <w:noProof w:val="0"/>
                <w:color w:val="000000"/>
              </w:rPr>
              <w:t>1</w:t>
            </w:r>
          </w:p>
        </w:tc>
        <w:tc>
          <w:tcPr>
            <w:tcW w:w="3640" w:type="dxa"/>
            <w:tcBorders>
              <w:top w:val="nil"/>
              <w:left w:val="nil"/>
              <w:bottom w:val="single" w:sz="4" w:space="0" w:color="auto"/>
              <w:right w:val="single" w:sz="4" w:space="0" w:color="auto"/>
            </w:tcBorders>
            <w:shd w:val="clear" w:color="000000" w:fill="FFFFFF"/>
            <w:noWrap/>
            <w:vAlign w:val="center"/>
            <w:hideMark/>
          </w:tcPr>
          <w:p w14:paraId="399C9767" w14:textId="77777777" w:rsidR="005F1B71" w:rsidRPr="00E178D9" w:rsidRDefault="005F1B71" w:rsidP="004776F2">
            <w:pPr>
              <w:rPr>
                <w:noProof w:val="0"/>
                <w:color w:val="000000"/>
              </w:rPr>
            </w:pPr>
            <w:r w:rsidRPr="00E178D9">
              <w:rPr>
                <w:noProof w:val="0"/>
                <w:color w:val="000000"/>
              </w:rPr>
              <w:t xml:space="preserve"> PKT bể bơi, nằm trong tháp B </w:t>
            </w:r>
          </w:p>
        </w:tc>
      </w:tr>
      <w:tr w:rsidR="005F1B71" w:rsidRPr="007D4136" w14:paraId="5DC91B6B" w14:textId="77777777" w:rsidTr="004776F2">
        <w:trPr>
          <w:trHeight w:val="315"/>
        </w:trPr>
        <w:tc>
          <w:tcPr>
            <w:tcW w:w="6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F47CEB" w14:textId="77777777" w:rsidR="005F1B71" w:rsidRPr="00E178D9" w:rsidRDefault="005F1B71" w:rsidP="004776F2">
            <w:pPr>
              <w:jc w:val="center"/>
              <w:rPr>
                <w:noProof w:val="0"/>
                <w:color w:val="000000"/>
              </w:rPr>
            </w:pPr>
            <w:r w:rsidRPr="00E178D9">
              <w:rPr>
                <w:noProof w:val="0"/>
                <w:color w:val="000000"/>
              </w:rPr>
              <w:t>54</w:t>
            </w:r>
          </w:p>
        </w:tc>
        <w:tc>
          <w:tcPr>
            <w:tcW w:w="4006" w:type="dxa"/>
            <w:tcBorders>
              <w:top w:val="single" w:sz="4" w:space="0" w:color="auto"/>
              <w:left w:val="nil"/>
              <w:bottom w:val="single" w:sz="4" w:space="0" w:color="auto"/>
              <w:right w:val="single" w:sz="4" w:space="0" w:color="auto"/>
            </w:tcBorders>
            <w:vAlign w:val="center"/>
            <w:hideMark/>
          </w:tcPr>
          <w:p w14:paraId="2F691CFD" w14:textId="77777777" w:rsidR="005F1B71" w:rsidRPr="00E178D9" w:rsidRDefault="005F1B71" w:rsidP="004776F2">
            <w:pPr>
              <w:rPr>
                <w:noProof w:val="0"/>
                <w:color w:val="000000"/>
              </w:rPr>
            </w:pPr>
            <w:r w:rsidRPr="00E178D9">
              <w:rPr>
                <w:noProof w:val="0"/>
                <w:color w:val="000000"/>
              </w:rPr>
              <w:t>BỒN HÓA CHẤT PE, 300 LÍT</w:t>
            </w:r>
          </w:p>
        </w:tc>
        <w:tc>
          <w:tcPr>
            <w:tcW w:w="948" w:type="dxa"/>
            <w:tcBorders>
              <w:top w:val="single" w:sz="4" w:space="0" w:color="auto"/>
              <w:left w:val="nil"/>
              <w:bottom w:val="single" w:sz="4" w:space="0" w:color="auto"/>
              <w:right w:val="single" w:sz="4" w:space="0" w:color="auto"/>
            </w:tcBorders>
            <w:vAlign w:val="center"/>
            <w:hideMark/>
          </w:tcPr>
          <w:p w14:paraId="6E89D2AD" w14:textId="77777777" w:rsidR="005F1B71" w:rsidRPr="00E178D9" w:rsidRDefault="005F1B71" w:rsidP="004776F2">
            <w:pPr>
              <w:jc w:val="center"/>
              <w:rPr>
                <w:noProof w:val="0"/>
                <w:color w:val="000000"/>
              </w:rPr>
            </w:pPr>
            <w:r w:rsidRPr="00E178D9">
              <w:rPr>
                <w:noProof w:val="0"/>
                <w:color w:val="000000"/>
              </w:rPr>
              <w:t>Cái</w:t>
            </w:r>
          </w:p>
        </w:tc>
        <w:tc>
          <w:tcPr>
            <w:tcW w:w="960" w:type="dxa"/>
            <w:tcBorders>
              <w:top w:val="single" w:sz="4" w:space="0" w:color="auto"/>
              <w:left w:val="nil"/>
              <w:bottom w:val="single" w:sz="4" w:space="0" w:color="auto"/>
              <w:right w:val="single" w:sz="4" w:space="0" w:color="auto"/>
            </w:tcBorders>
            <w:noWrap/>
            <w:vAlign w:val="center"/>
            <w:hideMark/>
          </w:tcPr>
          <w:p w14:paraId="38641C9A" w14:textId="77777777" w:rsidR="005F1B71" w:rsidRPr="00E178D9" w:rsidRDefault="005F1B71" w:rsidP="004776F2">
            <w:pPr>
              <w:jc w:val="center"/>
              <w:rPr>
                <w:noProof w:val="0"/>
                <w:color w:val="000000"/>
              </w:rPr>
            </w:pPr>
            <w:r w:rsidRPr="00E178D9">
              <w:rPr>
                <w:noProof w:val="0"/>
                <w:color w:val="000000"/>
              </w:rPr>
              <w:t>2</w:t>
            </w:r>
          </w:p>
        </w:tc>
        <w:tc>
          <w:tcPr>
            <w:tcW w:w="3640" w:type="dxa"/>
            <w:tcBorders>
              <w:top w:val="single" w:sz="4" w:space="0" w:color="auto"/>
              <w:left w:val="nil"/>
              <w:bottom w:val="single" w:sz="4" w:space="0" w:color="auto"/>
              <w:right w:val="single" w:sz="4" w:space="0" w:color="auto"/>
            </w:tcBorders>
            <w:shd w:val="clear" w:color="000000" w:fill="FFFFFF"/>
            <w:noWrap/>
            <w:vAlign w:val="center"/>
            <w:hideMark/>
          </w:tcPr>
          <w:p w14:paraId="73AA0D32" w14:textId="77777777" w:rsidR="005F1B71" w:rsidRPr="007D4136" w:rsidRDefault="005F1B71" w:rsidP="004776F2">
            <w:pPr>
              <w:rPr>
                <w:noProof w:val="0"/>
                <w:color w:val="000000"/>
              </w:rPr>
            </w:pPr>
            <w:r w:rsidRPr="00E178D9">
              <w:rPr>
                <w:noProof w:val="0"/>
                <w:color w:val="000000"/>
              </w:rPr>
              <w:t xml:space="preserve"> PKT bể bơi, nằm trong tháp B</w:t>
            </w:r>
            <w:r w:rsidRPr="007D4136">
              <w:rPr>
                <w:noProof w:val="0"/>
                <w:color w:val="000000"/>
              </w:rPr>
              <w:t xml:space="preserve"> </w:t>
            </w:r>
          </w:p>
        </w:tc>
      </w:tr>
    </w:tbl>
    <w:p w14:paraId="12458977" w14:textId="77777777" w:rsidR="005F1B71" w:rsidRDefault="005F1B71" w:rsidP="004E1B53">
      <w:pPr>
        <w:pStyle w:val="Heading1"/>
        <w:spacing w:line="360" w:lineRule="exact"/>
        <w:rPr>
          <w:b/>
          <w:szCs w:val="28"/>
        </w:rPr>
      </w:pPr>
    </w:p>
    <w:p w14:paraId="7F5E02C0" w14:textId="77777777" w:rsidR="005F1B71" w:rsidRDefault="005F1B71" w:rsidP="005F1B71"/>
    <w:p w14:paraId="4480AD61" w14:textId="77777777" w:rsidR="005F1B71" w:rsidRPr="005F1B71" w:rsidRDefault="005F1B71" w:rsidP="005F1B71"/>
    <w:p w14:paraId="63CDE32E" w14:textId="77777777" w:rsidR="005F1B71" w:rsidRDefault="005F1B71" w:rsidP="004E1B53">
      <w:pPr>
        <w:pStyle w:val="Heading1"/>
        <w:spacing w:line="360" w:lineRule="exact"/>
        <w:rPr>
          <w:rFonts w:ascii="Times New Roman" w:hAnsi="Times New Roman"/>
          <w:b/>
          <w:szCs w:val="28"/>
        </w:rPr>
      </w:pPr>
    </w:p>
    <w:p w14:paraId="1F57B37E" w14:textId="77777777" w:rsidR="005F1B71" w:rsidRDefault="005F1B71" w:rsidP="004E1B53">
      <w:pPr>
        <w:pStyle w:val="Heading1"/>
        <w:spacing w:line="360" w:lineRule="exact"/>
        <w:rPr>
          <w:rFonts w:ascii="Times New Roman" w:hAnsi="Times New Roman"/>
          <w:b/>
          <w:szCs w:val="28"/>
        </w:rPr>
      </w:pPr>
    </w:p>
    <w:p w14:paraId="10847456" w14:textId="77777777" w:rsidR="005F1B71" w:rsidRDefault="005F1B71" w:rsidP="004E1B53">
      <w:pPr>
        <w:pStyle w:val="Heading1"/>
        <w:spacing w:line="360" w:lineRule="exact"/>
        <w:rPr>
          <w:rFonts w:ascii="Times New Roman" w:hAnsi="Times New Roman"/>
          <w:b/>
          <w:szCs w:val="28"/>
        </w:rPr>
      </w:pPr>
    </w:p>
    <w:p w14:paraId="0CE252F4" w14:textId="77777777" w:rsidR="005F1B71" w:rsidRDefault="005F1B71" w:rsidP="004E1B53">
      <w:pPr>
        <w:pStyle w:val="Heading1"/>
        <w:spacing w:line="360" w:lineRule="exact"/>
        <w:rPr>
          <w:rFonts w:ascii="Times New Roman" w:hAnsi="Times New Roman"/>
          <w:b/>
          <w:szCs w:val="28"/>
        </w:rPr>
      </w:pPr>
    </w:p>
    <w:p w14:paraId="2FCF751D" w14:textId="77777777" w:rsidR="005F1B71" w:rsidRDefault="005F1B71" w:rsidP="004E1B53">
      <w:pPr>
        <w:pStyle w:val="Heading1"/>
        <w:spacing w:line="360" w:lineRule="exact"/>
        <w:rPr>
          <w:rFonts w:ascii="Times New Roman" w:hAnsi="Times New Roman"/>
          <w:b/>
          <w:szCs w:val="28"/>
        </w:rPr>
      </w:pPr>
    </w:p>
    <w:p w14:paraId="5E817370" w14:textId="77777777" w:rsidR="005F1B71" w:rsidRDefault="005F1B71" w:rsidP="004E1B53">
      <w:pPr>
        <w:pStyle w:val="Heading1"/>
        <w:spacing w:line="360" w:lineRule="exact"/>
        <w:rPr>
          <w:rFonts w:ascii="Times New Roman" w:hAnsi="Times New Roman"/>
          <w:b/>
          <w:szCs w:val="28"/>
        </w:rPr>
      </w:pPr>
    </w:p>
    <w:p w14:paraId="716384B5" w14:textId="77777777" w:rsidR="005F1B71" w:rsidRDefault="005F1B71" w:rsidP="004E1B53">
      <w:pPr>
        <w:pStyle w:val="Heading1"/>
        <w:spacing w:line="360" w:lineRule="exact"/>
        <w:rPr>
          <w:rFonts w:ascii="Times New Roman" w:hAnsi="Times New Roman"/>
          <w:b/>
          <w:szCs w:val="28"/>
        </w:rPr>
      </w:pPr>
    </w:p>
    <w:p w14:paraId="5559E01A" w14:textId="77777777" w:rsidR="0060797A" w:rsidRPr="00CA713A" w:rsidRDefault="0060797A" w:rsidP="008C70D0">
      <w:pPr>
        <w:pStyle w:val="NormalWeb"/>
        <w:shd w:val="clear" w:color="auto" w:fill="FFFFFF"/>
        <w:spacing w:before="0" w:beforeAutospacing="0" w:after="0" w:afterAutospacing="0" w:line="360" w:lineRule="exact"/>
        <w:jc w:val="both"/>
        <w:rPr>
          <w:b/>
          <w:bCs/>
          <w:sz w:val="28"/>
          <w:szCs w:val="28"/>
          <w:lang w:val="vi-VN"/>
        </w:rPr>
      </w:pPr>
      <w:bookmarkStart w:id="48" w:name="_Toc86067068"/>
      <w:bookmarkEnd w:id="45"/>
      <w:bookmarkEnd w:id="46"/>
      <w:bookmarkEnd w:id="47"/>
    </w:p>
    <w:p w14:paraId="4DA02EBE" w14:textId="77777777" w:rsidR="005F1B71" w:rsidRDefault="005F1B71" w:rsidP="008C70D0">
      <w:pPr>
        <w:pStyle w:val="NormalWeb"/>
        <w:shd w:val="clear" w:color="auto" w:fill="FFFFFF"/>
        <w:spacing w:before="0" w:beforeAutospacing="0" w:after="0" w:afterAutospacing="0" w:line="360" w:lineRule="exact"/>
        <w:jc w:val="both"/>
        <w:rPr>
          <w:b/>
          <w:bCs/>
          <w:sz w:val="28"/>
          <w:szCs w:val="28"/>
        </w:rPr>
      </w:pPr>
    </w:p>
    <w:p w14:paraId="5E6118BA" w14:textId="77777777" w:rsidR="005F1B71" w:rsidRDefault="005F1B71" w:rsidP="008C70D0">
      <w:pPr>
        <w:pStyle w:val="NormalWeb"/>
        <w:shd w:val="clear" w:color="auto" w:fill="FFFFFF"/>
        <w:spacing w:before="0" w:beforeAutospacing="0" w:after="0" w:afterAutospacing="0" w:line="360" w:lineRule="exact"/>
        <w:jc w:val="both"/>
        <w:rPr>
          <w:b/>
          <w:bCs/>
          <w:sz w:val="28"/>
          <w:szCs w:val="28"/>
        </w:rPr>
      </w:pPr>
    </w:p>
    <w:p w14:paraId="3939EDD0" w14:textId="77777777" w:rsidR="005F1B71" w:rsidRDefault="005F1B71" w:rsidP="008C70D0">
      <w:pPr>
        <w:pStyle w:val="NormalWeb"/>
        <w:shd w:val="clear" w:color="auto" w:fill="FFFFFF"/>
        <w:spacing w:before="0" w:beforeAutospacing="0" w:after="0" w:afterAutospacing="0" w:line="360" w:lineRule="exact"/>
        <w:jc w:val="both"/>
        <w:rPr>
          <w:b/>
          <w:bCs/>
          <w:sz w:val="28"/>
          <w:szCs w:val="28"/>
        </w:rPr>
      </w:pPr>
    </w:p>
    <w:p w14:paraId="6D8A111A" w14:textId="77777777" w:rsidR="005F1B71" w:rsidRPr="00CA713A" w:rsidRDefault="005F1B71" w:rsidP="005F1B71">
      <w:pPr>
        <w:pStyle w:val="Heading1"/>
        <w:spacing w:line="360" w:lineRule="exact"/>
        <w:rPr>
          <w:rFonts w:ascii="Times New Roman" w:hAnsi="Times New Roman"/>
          <w:b/>
          <w:bCs/>
          <w:szCs w:val="28"/>
        </w:rPr>
      </w:pPr>
      <w:r w:rsidRPr="00CA713A">
        <w:rPr>
          <w:rFonts w:ascii="Times New Roman" w:hAnsi="Times New Roman"/>
          <w:b/>
          <w:szCs w:val="28"/>
        </w:rPr>
        <w:t xml:space="preserve">PHỤ ĐÍNH 02: </w:t>
      </w:r>
      <w:r w:rsidRPr="00CA713A">
        <w:rPr>
          <w:rFonts w:ascii="Times New Roman" w:hAnsi="Times New Roman"/>
          <w:b/>
          <w:bCs/>
          <w:szCs w:val="28"/>
          <w:lang w:val="vi-VN"/>
        </w:rPr>
        <w:t>NỘI QUY QUẢN LÝ, SỬ DỤNG NHÀ CHUNG CƯ</w:t>
      </w:r>
    </w:p>
    <w:p w14:paraId="64BF0263" w14:textId="77777777" w:rsidR="005F1B71" w:rsidRPr="00CA713A" w:rsidRDefault="005F1B71" w:rsidP="005F1B71">
      <w:pPr>
        <w:pStyle w:val="NormalWeb"/>
        <w:shd w:val="clear" w:color="auto" w:fill="FFFFFF"/>
        <w:spacing w:before="0" w:beforeAutospacing="0" w:after="0" w:afterAutospacing="0" w:line="360" w:lineRule="exact"/>
        <w:jc w:val="both"/>
        <w:rPr>
          <w:b/>
          <w:bCs/>
          <w:sz w:val="28"/>
          <w:szCs w:val="28"/>
          <w:lang w:val="vi-VN"/>
        </w:rPr>
      </w:pPr>
    </w:p>
    <w:p w14:paraId="2D7BEF89" w14:textId="68F4E8D4" w:rsidR="008C70D0" w:rsidRPr="00CA713A" w:rsidRDefault="008C70D0" w:rsidP="008C70D0">
      <w:pPr>
        <w:pStyle w:val="NormalWeb"/>
        <w:shd w:val="clear" w:color="auto" w:fill="FFFFFF"/>
        <w:spacing w:before="0" w:beforeAutospacing="0" w:after="0" w:afterAutospacing="0" w:line="360" w:lineRule="exact"/>
        <w:jc w:val="both"/>
        <w:rPr>
          <w:sz w:val="28"/>
          <w:szCs w:val="28"/>
          <w:lang w:val="vi-VN"/>
        </w:rPr>
      </w:pPr>
      <w:r w:rsidRPr="00CA713A">
        <w:rPr>
          <w:b/>
          <w:bCs/>
          <w:sz w:val="28"/>
          <w:szCs w:val="28"/>
          <w:lang w:val="vi-VN"/>
        </w:rPr>
        <w:t>Điều 1. Quy định đối với chủ sở hữu, người sử dụng, người tạm trú và khách ra vào nhà chung cư</w:t>
      </w:r>
    </w:p>
    <w:p w14:paraId="06A12960" w14:textId="77777777" w:rsidR="008C70D0" w:rsidRPr="00CA713A" w:rsidRDefault="008C70D0" w:rsidP="008C70D0">
      <w:pPr>
        <w:pStyle w:val="NormalWeb"/>
        <w:numPr>
          <w:ilvl w:val="0"/>
          <w:numId w:val="41"/>
        </w:numPr>
        <w:shd w:val="clear" w:color="auto" w:fill="FFFFFF"/>
        <w:tabs>
          <w:tab w:val="left" w:pos="1134"/>
        </w:tabs>
        <w:spacing w:before="0" w:beforeAutospacing="0" w:after="0" w:afterAutospacing="0" w:line="360" w:lineRule="exact"/>
        <w:ind w:left="0" w:firstLine="709"/>
        <w:jc w:val="both"/>
        <w:rPr>
          <w:sz w:val="28"/>
          <w:szCs w:val="28"/>
          <w:lang w:val="vi-VN"/>
        </w:rPr>
      </w:pPr>
      <w:r w:rsidRPr="00CA713A">
        <w:rPr>
          <w:sz w:val="28"/>
          <w:szCs w:val="28"/>
          <w:lang w:val="vi-VN"/>
        </w:rPr>
        <w:t>Chủ sở hữu nhà chung cư phải chấp hành nghiêm chỉnh Quy chế quản lý, sử dụng nhà chung cư do Bộ Xây dựng ban hành và Bản nội quy này.</w:t>
      </w:r>
    </w:p>
    <w:p w14:paraId="6FBCE9BD" w14:textId="77777777" w:rsidR="008C70D0" w:rsidRPr="00CA713A" w:rsidRDefault="008C70D0" w:rsidP="008C70D0">
      <w:pPr>
        <w:pStyle w:val="NormalWeb"/>
        <w:numPr>
          <w:ilvl w:val="0"/>
          <w:numId w:val="41"/>
        </w:numPr>
        <w:shd w:val="clear" w:color="auto" w:fill="FFFFFF"/>
        <w:tabs>
          <w:tab w:val="left" w:pos="1134"/>
        </w:tabs>
        <w:spacing w:before="0" w:beforeAutospacing="0" w:after="0" w:afterAutospacing="0" w:line="360" w:lineRule="exact"/>
        <w:ind w:left="0" w:firstLine="709"/>
        <w:jc w:val="both"/>
        <w:rPr>
          <w:sz w:val="28"/>
          <w:szCs w:val="28"/>
          <w:lang w:val="vi-VN"/>
        </w:rPr>
      </w:pPr>
      <w:r w:rsidRPr="00CA713A">
        <w:rPr>
          <w:sz w:val="28"/>
          <w:szCs w:val="28"/>
          <w:lang w:val="vi-VN"/>
        </w:rPr>
        <w:t>Khách ra vào nhà chung cư phải đăng ký, xuất trình giấy tờ chứng minh nhân thân tại quầy lễ tân (nếu có) hoặc tại tổ bảo vệ và phải tuân thủ sự hướng dẫn của lễ tân hoặc bảo vệ nhà chung cư. Trong trường hợp cần thiết, lễ tân hoặc bảo vệ nhà chung cư được giữ các giấy tờ chứng minh nhân thân của khách ra vào nhà chung cư để phục vụ cho việc kiểm soát an ninh, an toàn của nhà chung cư. Đối với khu vực dành cho văn phòng, dịch vụ, thương mại thì không cần phải đăng ký, xuất trình giấy tờ chứng minh nhân thân này.</w:t>
      </w:r>
    </w:p>
    <w:p w14:paraId="3D5FFBC2" w14:textId="77777777" w:rsidR="008C70D0" w:rsidRPr="00CA713A" w:rsidRDefault="008C70D0" w:rsidP="008C70D0">
      <w:pPr>
        <w:pStyle w:val="NormalWeb"/>
        <w:numPr>
          <w:ilvl w:val="0"/>
          <w:numId w:val="41"/>
        </w:numPr>
        <w:shd w:val="clear" w:color="auto" w:fill="FFFFFF"/>
        <w:tabs>
          <w:tab w:val="left" w:pos="1134"/>
        </w:tabs>
        <w:spacing w:before="0" w:beforeAutospacing="0" w:after="0" w:afterAutospacing="0" w:line="360" w:lineRule="exact"/>
        <w:ind w:left="0" w:firstLine="709"/>
        <w:jc w:val="both"/>
        <w:rPr>
          <w:sz w:val="28"/>
          <w:szCs w:val="28"/>
          <w:lang w:val="vi-VN"/>
        </w:rPr>
      </w:pPr>
      <w:r w:rsidRPr="00CA713A">
        <w:rPr>
          <w:sz w:val="28"/>
          <w:szCs w:val="28"/>
          <w:lang w:val="vi-VN"/>
        </w:rPr>
        <w:t>Người đến tạm trú tại căn hộ phải đăng ký danh sách với quầy lễ tân (nếu có) hoặc tại tổ bảo vệ và có trách nhiệm đăng ký tạm trú tại cơ quan công an phường sở tại theo quy định.</w:t>
      </w:r>
    </w:p>
    <w:p w14:paraId="264A244F" w14:textId="77777777" w:rsidR="008C70D0" w:rsidRPr="00CA713A" w:rsidRDefault="008C70D0" w:rsidP="008C70D0">
      <w:pPr>
        <w:pStyle w:val="NormalWeb"/>
        <w:numPr>
          <w:ilvl w:val="0"/>
          <w:numId w:val="41"/>
        </w:numPr>
        <w:shd w:val="clear" w:color="auto" w:fill="FFFFFF"/>
        <w:tabs>
          <w:tab w:val="left" w:pos="1134"/>
        </w:tabs>
        <w:spacing w:before="0" w:beforeAutospacing="0" w:after="0" w:afterAutospacing="0" w:line="360" w:lineRule="exact"/>
        <w:ind w:left="0" w:firstLine="709"/>
        <w:jc w:val="both"/>
        <w:rPr>
          <w:sz w:val="28"/>
          <w:szCs w:val="28"/>
          <w:lang w:val="vi-VN"/>
        </w:rPr>
      </w:pPr>
      <w:r w:rsidRPr="00CA713A">
        <w:rPr>
          <w:sz w:val="28"/>
          <w:szCs w:val="28"/>
          <w:lang w:val="vi-VN"/>
        </w:rPr>
        <w:t>Người sử dụng căn hộ, người tạm trú phải chịu trách nhiệm trước pháp luật về các hành vi vi phạm Quy chế quản lý, sử dụng nhà chung cư và Bản nội quy này.</w:t>
      </w:r>
    </w:p>
    <w:p w14:paraId="439F6F5A" w14:textId="77777777" w:rsidR="008C70D0" w:rsidRPr="00CA713A" w:rsidRDefault="008C70D0" w:rsidP="008C70D0">
      <w:pPr>
        <w:pStyle w:val="NormalWeb"/>
        <w:shd w:val="clear" w:color="auto" w:fill="FFFFFF"/>
        <w:spacing w:before="0" w:beforeAutospacing="0" w:after="0" w:afterAutospacing="0" w:line="360" w:lineRule="exact"/>
        <w:jc w:val="both"/>
        <w:rPr>
          <w:sz w:val="28"/>
          <w:szCs w:val="28"/>
          <w:lang w:val="vi-VN"/>
        </w:rPr>
      </w:pPr>
      <w:r w:rsidRPr="00CA713A">
        <w:rPr>
          <w:b/>
          <w:bCs/>
          <w:sz w:val="28"/>
          <w:szCs w:val="28"/>
          <w:lang w:val="vi-VN"/>
        </w:rPr>
        <w:t>Điều 2. Các nội dung không được thực hiện trong việc quản lý vận hành, sử dụng nhà chung cư; các quy định về bảo đảm vệ sinh môi trường, văn hóa ứng xử, an ninh trật tự trong nhà chung cư</w:t>
      </w:r>
      <w:r w:rsidRPr="00CA713A" w:rsidDel="001A4757">
        <w:rPr>
          <w:b/>
          <w:bCs/>
          <w:sz w:val="28"/>
          <w:szCs w:val="28"/>
          <w:lang w:val="vi-VN"/>
        </w:rPr>
        <w:t xml:space="preserve"> </w:t>
      </w:r>
    </w:p>
    <w:p w14:paraId="567FA483" w14:textId="77777777" w:rsidR="008C70D0" w:rsidRPr="00CA713A" w:rsidRDefault="008C70D0" w:rsidP="008C70D0">
      <w:pPr>
        <w:pStyle w:val="NormalWeb"/>
        <w:numPr>
          <w:ilvl w:val="0"/>
          <w:numId w:val="42"/>
        </w:numPr>
        <w:shd w:val="clear" w:color="auto" w:fill="FFFFFF"/>
        <w:tabs>
          <w:tab w:val="left" w:pos="1134"/>
        </w:tabs>
        <w:spacing w:before="0" w:beforeAutospacing="0" w:after="0" w:afterAutospacing="0" w:line="360" w:lineRule="exact"/>
        <w:ind w:left="0" w:firstLine="709"/>
        <w:jc w:val="both"/>
        <w:rPr>
          <w:sz w:val="28"/>
          <w:szCs w:val="28"/>
          <w:lang w:val="vi-VN"/>
        </w:rPr>
      </w:pPr>
      <w:r w:rsidRPr="00CA713A">
        <w:rPr>
          <w:sz w:val="28"/>
          <w:szCs w:val="28"/>
          <w:lang w:val="vi-VN"/>
        </w:rPr>
        <w:t>Các hành vi bị nghiêm cấm trong quản lý, sử dụng nhà chung cư bắt buộc phải thực hiện được quy định của Luật Nhà ở và pháp luật có liên quan, bao gồm nhưng không giới hạn ở những hành vi sau:</w:t>
      </w:r>
    </w:p>
    <w:p w14:paraId="79D7271A" w14:textId="77777777" w:rsidR="008C70D0" w:rsidRPr="00CA713A" w:rsidRDefault="008C70D0" w:rsidP="008C70D0">
      <w:pPr>
        <w:pStyle w:val="NormalWeb"/>
        <w:numPr>
          <w:ilvl w:val="0"/>
          <w:numId w:val="43"/>
        </w:numPr>
        <w:shd w:val="clear" w:color="auto" w:fill="FFFFFF"/>
        <w:tabs>
          <w:tab w:val="left" w:pos="1134"/>
        </w:tabs>
        <w:spacing w:before="0" w:beforeAutospacing="0" w:after="0" w:afterAutospacing="0" w:line="360" w:lineRule="exact"/>
        <w:ind w:left="0" w:firstLine="709"/>
        <w:jc w:val="both"/>
        <w:rPr>
          <w:sz w:val="28"/>
          <w:szCs w:val="28"/>
          <w:lang w:val="vi-VN"/>
        </w:rPr>
      </w:pPr>
      <w:r w:rsidRPr="00CA713A">
        <w:rPr>
          <w:sz w:val="28"/>
          <w:szCs w:val="28"/>
          <w:lang w:val="vi-VN"/>
        </w:rPr>
        <w:t xml:space="preserve">Không đóng kinh phí bảo trì phần sở hữu chung của nhà chung cư (sau đây gọi chung là kinh phí bảo trì); quản lý, sử dụng kinh phí quản lý vận hành, kinh phí bảo trì không đúng quy định của pháp luật về nhà ở. </w:t>
      </w:r>
    </w:p>
    <w:p w14:paraId="4E0417C4" w14:textId="77777777" w:rsidR="008C70D0" w:rsidRPr="00CA713A" w:rsidRDefault="008C70D0" w:rsidP="008C70D0">
      <w:pPr>
        <w:pStyle w:val="NormalWeb"/>
        <w:numPr>
          <w:ilvl w:val="0"/>
          <w:numId w:val="43"/>
        </w:numPr>
        <w:shd w:val="clear" w:color="auto" w:fill="FFFFFF"/>
        <w:tabs>
          <w:tab w:val="left" w:pos="1134"/>
        </w:tabs>
        <w:spacing w:before="0" w:beforeAutospacing="0" w:after="0" w:afterAutospacing="0" w:line="360" w:lineRule="exact"/>
        <w:ind w:left="0" w:firstLine="709"/>
        <w:jc w:val="both"/>
        <w:rPr>
          <w:sz w:val="28"/>
          <w:szCs w:val="28"/>
          <w:lang w:val="vi-VN"/>
        </w:rPr>
      </w:pPr>
      <w:r w:rsidRPr="00CA713A">
        <w:rPr>
          <w:sz w:val="28"/>
          <w:szCs w:val="28"/>
          <w:lang w:val="vi-VN"/>
        </w:rPr>
        <w:t>Cố ý gây thấm dột; gây tiếng ồn, độ rung quá mức quy định; xả rác thải, nước thải, khí thải, chất độc hại không đúng quy định của pháp luật về bảo vệ môi trường hoặc không đúng nội quy quản lý, sử dụng nhà chung cư; sử dụng vật liệu hoặc sơn, trang trí mặt ngoài căn hộ, nhà chung cư không đúng quy định về thiết kế, kiến trúc; chăn, thả gia súc, gia cầm; giết mổ gia súc trong khu vực nhà chung cư;</w:t>
      </w:r>
    </w:p>
    <w:p w14:paraId="0E1095D8" w14:textId="77777777" w:rsidR="008C70D0" w:rsidRPr="00CA713A" w:rsidRDefault="008C70D0" w:rsidP="008C70D0">
      <w:pPr>
        <w:pStyle w:val="NormalWeb"/>
        <w:numPr>
          <w:ilvl w:val="0"/>
          <w:numId w:val="43"/>
        </w:numPr>
        <w:shd w:val="clear" w:color="auto" w:fill="FFFFFF"/>
        <w:tabs>
          <w:tab w:val="left" w:pos="1134"/>
        </w:tabs>
        <w:spacing w:before="0" w:beforeAutospacing="0" w:after="0" w:afterAutospacing="0" w:line="360" w:lineRule="exact"/>
        <w:ind w:left="0" w:firstLine="709"/>
        <w:jc w:val="both"/>
        <w:rPr>
          <w:sz w:val="28"/>
          <w:szCs w:val="28"/>
          <w:lang w:val="vi-VN"/>
        </w:rPr>
      </w:pPr>
      <w:r w:rsidRPr="00CA713A">
        <w:rPr>
          <w:sz w:val="28"/>
          <w:szCs w:val="28"/>
          <w:lang w:val="vi-VN"/>
        </w:rPr>
        <w:t>Tự ý chuyển đổi công năng, mục đích sử dụng phần sở hữu chung, sử dụng chung của nhà chung cư; sử dụng căn hộ chung cư vào mục đích không phải để ở; đục phá, cải tạo, tháo dỡ hoặc làm thay đổi, làm hư hại kết cấu chịu lực, hệ thống hạ tầng kỹ thuật, trang thiết bị sử dụng chung, kết cấu bên ngoài căn hộ; chia, tách căn hộ không được cơ quan nhà nước có thẩm quyền cho phép;</w:t>
      </w:r>
    </w:p>
    <w:p w14:paraId="2D513891" w14:textId="77777777" w:rsidR="008C70D0" w:rsidRPr="00CA713A" w:rsidRDefault="008C70D0" w:rsidP="008C70D0">
      <w:pPr>
        <w:pStyle w:val="NormalWeb"/>
        <w:numPr>
          <w:ilvl w:val="0"/>
          <w:numId w:val="43"/>
        </w:numPr>
        <w:shd w:val="clear" w:color="auto" w:fill="FFFFFF"/>
        <w:tabs>
          <w:tab w:val="left" w:pos="1134"/>
        </w:tabs>
        <w:spacing w:before="0" w:beforeAutospacing="0" w:after="0" w:afterAutospacing="0" w:line="360" w:lineRule="exact"/>
        <w:ind w:left="0" w:firstLine="709"/>
        <w:jc w:val="both"/>
        <w:rPr>
          <w:sz w:val="28"/>
          <w:szCs w:val="28"/>
          <w:lang w:val="vi-VN"/>
        </w:rPr>
      </w:pPr>
      <w:r w:rsidRPr="00CA713A">
        <w:rPr>
          <w:sz w:val="28"/>
          <w:szCs w:val="28"/>
          <w:lang w:val="vi-VN"/>
        </w:rPr>
        <w:lastRenderedPageBreak/>
        <w:t>Tự ý sử dụng phần diện tích và trang thiết bị thuộc quyền sở hữu chung, sử dụng chung vào sử dụng riêng; thay đổi mục đích sử dụng phần diện tích làm dịch vụ trong nhà chung cư có mục đích sử dụng hỗn hợp mà không được cơ quan nhà nước có thẩm quyền cho phép chuyển đổi mục đích sử dụng;</w:t>
      </w:r>
    </w:p>
    <w:p w14:paraId="1FF3D5E4" w14:textId="77777777" w:rsidR="008C70D0" w:rsidRPr="00CA713A" w:rsidRDefault="008C70D0" w:rsidP="008C70D0">
      <w:pPr>
        <w:pStyle w:val="NormalWeb"/>
        <w:numPr>
          <w:ilvl w:val="0"/>
          <w:numId w:val="43"/>
        </w:numPr>
        <w:shd w:val="clear" w:color="auto" w:fill="FFFFFF"/>
        <w:tabs>
          <w:tab w:val="left" w:pos="1134"/>
        </w:tabs>
        <w:spacing w:before="0" w:beforeAutospacing="0" w:after="0" w:afterAutospacing="0" w:line="360" w:lineRule="exact"/>
        <w:ind w:left="0" w:firstLine="709"/>
        <w:jc w:val="both"/>
        <w:rPr>
          <w:sz w:val="28"/>
          <w:szCs w:val="28"/>
          <w:lang w:val="vi-VN"/>
        </w:rPr>
      </w:pPr>
      <w:r w:rsidRPr="00CA713A">
        <w:rPr>
          <w:sz w:val="28"/>
          <w:szCs w:val="28"/>
          <w:lang w:val="vi-VN"/>
        </w:rPr>
        <w:t>Gây mất trật tự, an toàn, cháy, nổ trong nhà chung cư; kinh doanh vật liệu gây cháy, nổ và ngành, nghề gây nguy hiểm đến tính mạng, tài sản của người sử dụng nhà chung cư theo quy định của pháp luật về phòng cháy, chữa cháy và quy định khác của pháp luật có liên quan;</w:t>
      </w:r>
    </w:p>
    <w:p w14:paraId="68613CAE" w14:textId="77777777" w:rsidR="008C70D0" w:rsidRPr="00CA713A" w:rsidRDefault="008C70D0" w:rsidP="008C70D0">
      <w:pPr>
        <w:pStyle w:val="NormalWeb"/>
        <w:numPr>
          <w:ilvl w:val="0"/>
          <w:numId w:val="43"/>
        </w:numPr>
        <w:shd w:val="clear" w:color="auto" w:fill="FFFFFF"/>
        <w:tabs>
          <w:tab w:val="left" w:pos="1134"/>
        </w:tabs>
        <w:spacing w:before="0" w:beforeAutospacing="0" w:after="0" w:afterAutospacing="0" w:line="360" w:lineRule="exact"/>
        <w:ind w:left="0" w:firstLine="709"/>
        <w:jc w:val="both"/>
        <w:rPr>
          <w:sz w:val="28"/>
          <w:szCs w:val="28"/>
          <w:lang w:val="vi-VN"/>
        </w:rPr>
      </w:pPr>
      <w:r w:rsidRPr="00CA713A">
        <w:rPr>
          <w:sz w:val="28"/>
          <w:szCs w:val="28"/>
          <w:lang w:val="vi-VN"/>
        </w:rPr>
        <w:t>Kinh doanh vũ trường, karaoke, quán bar; kinh doanh sửa chữa xe có động cơ; hoạt động kinh doanh dịch vụ gây ô nhiễm khác theo quy định của pháp luật về bảo vệ môi trường; kinh doanh dịch vụ nhà hàng mà không bảo đảm tuân thủ yêu cầu về phòng cháy, chữa cháy, có nơi thoát hiểm và chấp hành các điều kiện kinh doanh khác theo quy định của pháp luật.</w:t>
      </w:r>
    </w:p>
    <w:p w14:paraId="437D5CF1" w14:textId="77777777" w:rsidR="008C70D0" w:rsidRPr="00CA713A" w:rsidRDefault="008C70D0" w:rsidP="008C70D0">
      <w:pPr>
        <w:pStyle w:val="NormalWeb"/>
        <w:shd w:val="clear" w:color="auto" w:fill="FFFFFF"/>
        <w:spacing w:before="0" w:beforeAutospacing="0" w:after="0" w:afterAutospacing="0" w:line="360" w:lineRule="exact"/>
        <w:jc w:val="both"/>
        <w:rPr>
          <w:sz w:val="28"/>
          <w:szCs w:val="28"/>
          <w:lang w:val="vi-VN"/>
        </w:rPr>
      </w:pPr>
      <w:r w:rsidRPr="00CA713A">
        <w:rPr>
          <w:b/>
          <w:bCs/>
          <w:sz w:val="28"/>
          <w:szCs w:val="28"/>
          <w:lang w:val="vi-VN"/>
        </w:rPr>
        <w:t>Điều 3. Quy định về việc sử dụng phần sở hữu chung của nhà chung cư</w:t>
      </w:r>
    </w:p>
    <w:p w14:paraId="3B63712D" w14:textId="77777777" w:rsidR="008C70D0" w:rsidRPr="00CA713A" w:rsidRDefault="008C70D0" w:rsidP="008C70D0">
      <w:pPr>
        <w:pStyle w:val="NormalWeb"/>
        <w:shd w:val="clear" w:color="auto" w:fill="FFFFFF"/>
        <w:tabs>
          <w:tab w:val="left" w:pos="1134"/>
        </w:tabs>
        <w:spacing w:before="0" w:beforeAutospacing="0" w:after="0" w:afterAutospacing="0" w:line="360" w:lineRule="exact"/>
        <w:ind w:firstLine="709"/>
        <w:jc w:val="both"/>
        <w:rPr>
          <w:sz w:val="28"/>
          <w:szCs w:val="28"/>
          <w:lang w:val="vi-VN"/>
        </w:rPr>
      </w:pPr>
      <w:r w:rsidRPr="00CA713A">
        <w:rPr>
          <w:sz w:val="28"/>
          <w:szCs w:val="28"/>
          <w:lang w:val="vi-VN"/>
        </w:rPr>
        <w:t>Chủ sở hữu, người sử dụng và khách ra, vào nhà chung cư phải tuân thủ các quy định sau đây:</w:t>
      </w:r>
    </w:p>
    <w:p w14:paraId="70F9AD34" w14:textId="77777777" w:rsidR="008C70D0" w:rsidRPr="00CA713A" w:rsidRDefault="008C70D0" w:rsidP="008C70D0">
      <w:pPr>
        <w:pStyle w:val="NormalWeb"/>
        <w:numPr>
          <w:ilvl w:val="0"/>
          <w:numId w:val="44"/>
        </w:numPr>
        <w:shd w:val="clear" w:color="auto" w:fill="FFFFFF"/>
        <w:tabs>
          <w:tab w:val="left" w:pos="284"/>
          <w:tab w:val="left" w:pos="1134"/>
        </w:tabs>
        <w:spacing w:before="0" w:beforeAutospacing="0" w:after="0" w:afterAutospacing="0" w:line="360" w:lineRule="exact"/>
        <w:ind w:left="0" w:firstLine="709"/>
        <w:jc w:val="both"/>
        <w:rPr>
          <w:sz w:val="28"/>
          <w:szCs w:val="28"/>
          <w:lang w:val="vi-VN"/>
        </w:rPr>
      </w:pPr>
      <w:r w:rsidRPr="00CA713A">
        <w:rPr>
          <w:sz w:val="28"/>
          <w:szCs w:val="28"/>
          <w:lang w:val="vi-VN"/>
        </w:rPr>
        <w:t>Sử dụng thang máy và các thiết bị sử dụng chung theo đúng mục đích, công năng thiết kế sử dụng.</w:t>
      </w:r>
    </w:p>
    <w:p w14:paraId="35768646" w14:textId="77777777" w:rsidR="008C70D0" w:rsidRPr="00CA713A" w:rsidRDefault="008C70D0" w:rsidP="008C70D0">
      <w:pPr>
        <w:pStyle w:val="NormalWeb"/>
        <w:numPr>
          <w:ilvl w:val="0"/>
          <w:numId w:val="44"/>
        </w:numPr>
        <w:shd w:val="clear" w:color="auto" w:fill="FFFFFF"/>
        <w:tabs>
          <w:tab w:val="left" w:pos="284"/>
          <w:tab w:val="left" w:pos="1134"/>
        </w:tabs>
        <w:spacing w:before="0" w:beforeAutospacing="0" w:after="0" w:afterAutospacing="0" w:line="360" w:lineRule="exact"/>
        <w:ind w:left="0" w:firstLine="709"/>
        <w:jc w:val="both"/>
        <w:rPr>
          <w:sz w:val="28"/>
          <w:szCs w:val="28"/>
          <w:lang w:val="vi-VN"/>
        </w:rPr>
      </w:pPr>
      <w:r w:rsidRPr="00CA713A">
        <w:rPr>
          <w:sz w:val="28"/>
          <w:szCs w:val="28"/>
          <w:lang w:val="vi-VN"/>
        </w:rPr>
        <w:t>Không được làm hư hỏng hoặc có hành vi vi phạm đến tài sản chung của nhà chung cư.</w:t>
      </w:r>
    </w:p>
    <w:p w14:paraId="1F09F1F1" w14:textId="77777777" w:rsidR="008C70D0" w:rsidRPr="00CA713A" w:rsidRDefault="008C70D0" w:rsidP="008C70D0">
      <w:pPr>
        <w:pStyle w:val="NormalWeb"/>
        <w:numPr>
          <w:ilvl w:val="0"/>
          <w:numId w:val="44"/>
        </w:numPr>
        <w:shd w:val="clear" w:color="auto" w:fill="FFFFFF"/>
        <w:tabs>
          <w:tab w:val="left" w:pos="284"/>
          <w:tab w:val="left" w:pos="1134"/>
        </w:tabs>
        <w:spacing w:before="0" w:beforeAutospacing="0" w:after="0" w:afterAutospacing="0" w:line="360" w:lineRule="exact"/>
        <w:ind w:left="0" w:firstLine="709"/>
        <w:jc w:val="both"/>
        <w:rPr>
          <w:sz w:val="28"/>
          <w:szCs w:val="28"/>
          <w:lang w:val="vi-VN"/>
        </w:rPr>
      </w:pPr>
      <w:r w:rsidRPr="00CA713A">
        <w:rPr>
          <w:sz w:val="28"/>
          <w:szCs w:val="28"/>
          <w:lang w:val="vi-VN"/>
        </w:rPr>
        <w:t>Tuân thủ đầy đủ các quy định về việc dừng, đồ xe tại nơi được dừng, đồ xe theo quy định.</w:t>
      </w:r>
    </w:p>
    <w:p w14:paraId="5B935B1A" w14:textId="77777777" w:rsidR="008C70D0" w:rsidRPr="00CA713A" w:rsidRDefault="008C70D0" w:rsidP="008C70D0">
      <w:pPr>
        <w:pStyle w:val="NormalWeb"/>
        <w:numPr>
          <w:ilvl w:val="0"/>
          <w:numId w:val="44"/>
        </w:numPr>
        <w:shd w:val="clear" w:color="auto" w:fill="FFFFFF"/>
        <w:tabs>
          <w:tab w:val="left" w:pos="284"/>
          <w:tab w:val="left" w:pos="1134"/>
        </w:tabs>
        <w:spacing w:before="0" w:beforeAutospacing="0" w:after="0" w:afterAutospacing="0" w:line="360" w:lineRule="exact"/>
        <w:ind w:left="0" w:firstLine="709"/>
        <w:jc w:val="both"/>
        <w:rPr>
          <w:sz w:val="28"/>
          <w:szCs w:val="28"/>
          <w:lang w:val="vi-VN"/>
        </w:rPr>
      </w:pPr>
      <w:r w:rsidRPr="00CA713A">
        <w:rPr>
          <w:sz w:val="28"/>
          <w:szCs w:val="28"/>
          <w:lang w:val="vi-VN"/>
        </w:rPr>
        <w:t>Sử dụng nhà sinh hoạt cộng đồng vào đúng mục đích, công năng theo quy định của pháp luật về nhà ở.</w:t>
      </w:r>
    </w:p>
    <w:p w14:paraId="3F1AE942" w14:textId="77777777" w:rsidR="008C70D0" w:rsidRPr="00CA713A" w:rsidRDefault="008C70D0" w:rsidP="008C70D0">
      <w:pPr>
        <w:pStyle w:val="NormalWeb"/>
        <w:numPr>
          <w:ilvl w:val="0"/>
          <w:numId w:val="44"/>
        </w:numPr>
        <w:shd w:val="clear" w:color="auto" w:fill="FFFFFF"/>
        <w:tabs>
          <w:tab w:val="left" w:pos="284"/>
          <w:tab w:val="left" w:pos="1134"/>
        </w:tabs>
        <w:spacing w:before="0" w:beforeAutospacing="0" w:after="0" w:afterAutospacing="0" w:line="360" w:lineRule="exact"/>
        <w:ind w:left="0" w:firstLine="709"/>
        <w:jc w:val="both"/>
        <w:rPr>
          <w:sz w:val="28"/>
          <w:szCs w:val="28"/>
          <w:lang w:val="vi-VN"/>
        </w:rPr>
      </w:pPr>
      <w:r w:rsidRPr="00CA713A">
        <w:rPr>
          <w:sz w:val="28"/>
          <w:szCs w:val="28"/>
          <w:lang w:val="vi-VN"/>
        </w:rPr>
        <w:t>Tuân thủ đầy đủ các quy định về an toàn phòng cháy, chữa cháy của nhà chung cư.</w:t>
      </w:r>
    </w:p>
    <w:p w14:paraId="14A851D5" w14:textId="77777777" w:rsidR="008C70D0" w:rsidRPr="00CA713A" w:rsidRDefault="008C70D0" w:rsidP="008C70D0">
      <w:pPr>
        <w:pStyle w:val="NormalWeb"/>
        <w:shd w:val="clear" w:color="auto" w:fill="FFFFFF"/>
        <w:spacing w:before="0" w:beforeAutospacing="0" w:after="0" w:afterAutospacing="0" w:line="360" w:lineRule="exact"/>
        <w:jc w:val="both"/>
        <w:rPr>
          <w:sz w:val="28"/>
          <w:szCs w:val="28"/>
          <w:lang w:val="vi-VN"/>
        </w:rPr>
      </w:pPr>
      <w:r w:rsidRPr="00CA713A">
        <w:rPr>
          <w:b/>
          <w:bCs/>
          <w:sz w:val="28"/>
          <w:szCs w:val="28"/>
          <w:lang w:val="vi-VN"/>
        </w:rPr>
        <w:t>Điều 4. Quy định về việc sửa chữa các hư hỏng, thay đổi thiết bị trong phần sở hữu riêng</w:t>
      </w:r>
    </w:p>
    <w:p w14:paraId="18581406" w14:textId="77777777" w:rsidR="008C70D0" w:rsidRPr="00CA713A" w:rsidRDefault="008C70D0" w:rsidP="008C70D0">
      <w:pPr>
        <w:pStyle w:val="NormalWeb"/>
        <w:numPr>
          <w:ilvl w:val="0"/>
          <w:numId w:val="45"/>
        </w:numPr>
        <w:shd w:val="clear" w:color="auto" w:fill="FFFFFF"/>
        <w:tabs>
          <w:tab w:val="left" w:pos="1134"/>
        </w:tabs>
        <w:spacing w:before="0" w:beforeAutospacing="0" w:after="0" w:afterAutospacing="0" w:line="360" w:lineRule="exact"/>
        <w:ind w:left="0" w:firstLine="709"/>
        <w:jc w:val="both"/>
        <w:rPr>
          <w:sz w:val="28"/>
          <w:szCs w:val="28"/>
          <w:lang w:val="vi-VN"/>
        </w:rPr>
      </w:pPr>
      <w:r w:rsidRPr="00CA713A">
        <w:rPr>
          <w:sz w:val="28"/>
          <w:szCs w:val="28"/>
          <w:lang w:val="vi-VN"/>
        </w:rPr>
        <w:t>Trường hợp căn hộ hoặc phần diện tích khác thuộc sở hữu riêng có hư hỏng thì chủ sở hữu hoặc người sử dụng được quyền sửa chữa, thay thế nhưng không được làm hư hỏng phần sở hữu chung và ảnh hưởng đến các chủ sở hữu khác. Trường hợp có hư hỏng phần sở hữu riêng mà ảnh hưởng đến các chủ sở hữu khác thì chủ sở hữu có trách nhiệm sửa chữa các hư hỏng đó, nếu chủ sở hữu không thực hiện sửa chữa thì đơn vị quản lý vận hành được tạm ngừng hoặc đề nghị đơn vị cung cấp dịch vụ tạm ngừng cung cấp dịch vụ điện, nước sinh hoạt đối với phần sở hữu riêng này.</w:t>
      </w:r>
    </w:p>
    <w:p w14:paraId="0604F423" w14:textId="77777777" w:rsidR="008C70D0" w:rsidRPr="00CA713A" w:rsidRDefault="008C70D0" w:rsidP="008C70D0">
      <w:pPr>
        <w:pStyle w:val="NormalWeb"/>
        <w:numPr>
          <w:ilvl w:val="0"/>
          <w:numId w:val="45"/>
        </w:numPr>
        <w:shd w:val="clear" w:color="auto" w:fill="FFFFFF"/>
        <w:tabs>
          <w:tab w:val="left" w:pos="1134"/>
        </w:tabs>
        <w:spacing w:before="0" w:beforeAutospacing="0" w:after="0" w:afterAutospacing="0" w:line="360" w:lineRule="exact"/>
        <w:ind w:left="0" w:firstLine="709"/>
        <w:jc w:val="both"/>
        <w:rPr>
          <w:sz w:val="28"/>
          <w:szCs w:val="28"/>
          <w:lang w:val="vi-VN"/>
        </w:rPr>
      </w:pPr>
      <w:r w:rsidRPr="00CA713A">
        <w:rPr>
          <w:sz w:val="28"/>
          <w:szCs w:val="28"/>
          <w:lang w:val="vi-VN"/>
        </w:rPr>
        <w:t>Trường hợp thay thế, sửa chữa hoặc lắp đặt thiết bị thêm thì phải bảo đảm không làm thay đổi, biến dạng hoặc làm hư hỏng kết cấu của nhà chung cư.</w:t>
      </w:r>
    </w:p>
    <w:p w14:paraId="0716A0E9" w14:textId="77777777" w:rsidR="008C70D0" w:rsidRPr="00CA713A" w:rsidRDefault="008C70D0" w:rsidP="008C70D0">
      <w:pPr>
        <w:pStyle w:val="NormalWeb"/>
        <w:numPr>
          <w:ilvl w:val="0"/>
          <w:numId w:val="45"/>
        </w:numPr>
        <w:shd w:val="clear" w:color="auto" w:fill="FFFFFF"/>
        <w:tabs>
          <w:tab w:val="left" w:pos="1134"/>
        </w:tabs>
        <w:spacing w:before="0" w:beforeAutospacing="0" w:after="0" w:afterAutospacing="0" w:line="360" w:lineRule="exact"/>
        <w:ind w:left="0" w:firstLine="709"/>
        <w:jc w:val="both"/>
        <w:rPr>
          <w:sz w:val="28"/>
          <w:szCs w:val="28"/>
          <w:lang w:val="vi-VN"/>
        </w:rPr>
      </w:pPr>
      <w:r w:rsidRPr="00CA713A">
        <w:rPr>
          <w:sz w:val="28"/>
          <w:szCs w:val="28"/>
          <w:lang w:val="vi-VN"/>
        </w:rPr>
        <w:t xml:space="preserve">Trường hợp có hư hỏng các thiết bị thuộc phần sở hữu chung, sử dụng chung gắn liền với căn hộ, phần diện tích khác thuộc sở hữu riêng thì việc thay </w:t>
      </w:r>
      <w:r w:rsidRPr="00CA713A">
        <w:rPr>
          <w:sz w:val="28"/>
          <w:szCs w:val="28"/>
          <w:lang w:val="vi-VN"/>
        </w:rPr>
        <w:lastRenderedPageBreak/>
        <w:t>thế, sửa chữa phải được thực hiện theo quy định của Quy chế quản lý, sử dụng nhà chung cư do Bộ Xây dựng ban hành nhưng không được làm ảnh hưởng đến phần sở hữu riêng của chủ sở hữu khác. Chủ sở hữu phải thông báo cho Ban quản trị, đơn vị quản lý vận hành để kịp thời sửa chữa, thay thế khi có hư hỏng và phải tạo điều kiện thuận lợi cho đơn vị thi công khi sửa chữa các hư hỏng này.</w:t>
      </w:r>
    </w:p>
    <w:p w14:paraId="0A27B4FC" w14:textId="77777777" w:rsidR="008C70D0" w:rsidRPr="00CA713A" w:rsidRDefault="008C70D0" w:rsidP="008C70D0">
      <w:pPr>
        <w:pStyle w:val="NormalWeb"/>
        <w:numPr>
          <w:ilvl w:val="0"/>
          <w:numId w:val="45"/>
        </w:numPr>
        <w:shd w:val="clear" w:color="auto" w:fill="FFFFFF"/>
        <w:tabs>
          <w:tab w:val="left" w:pos="1134"/>
        </w:tabs>
        <w:spacing w:before="0" w:beforeAutospacing="0" w:after="0" w:afterAutospacing="0" w:line="360" w:lineRule="exact"/>
        <w:ind w:left="0" w:firstLine="709"/>
        <w:jc w:val="both"/>
        <w:rPr>
          <w:sz w:val="28"/>
          <w:szCs w:val="28"/>
          <w:lang w:val="vi-VN"/>
        </w:rPr>
      </w:pPr>
      <w:r w:rsidRPr="00CA713A">
        <w:rPr>
          <w:sz w:val="28"/>
          <w:szCs w:val="28"/>
          <w:lang w:val="vi-VN"/>
        </w:rPr>
        <w:t>Trường hợp nhà chung cư có khu văn phòng, dịch vụ, thương mại mà có hư hỏng các thiết bị thuộc phần sử dụng chung của khu văn phòng, dịch vụ, thương mại thì chủ sở hữu khu chức năng này phải thực hiện sửa chữa, thay thế theo quy định của Quy chế quản lý, sử dụng nhà chung cư do Bộ Xây dựng ban hành.</w:t>
      </w:r>
    </w:p>
    <w:p w14:paraId="3056CCB6" w14:textId="77777777" w:rsidR="008C70D0" w:rsidRPr="00CA713A" w:rsidRDefault="008C70D0" w:rsidP="008C70D0">
      <w:pPr>
        <w:pStyle w:val="NormalWeb"/>
        <w:numPr>
          <w:ilvl w:val="0"/>
          <w:numId w:val="45"/>
        </w:numPr>
        <w:shd w:val="clear" w:color="auto" w:fill="FFFFFF"/>
        <w:tabs>
          <w:tab w:val="left" w:pos="1134"/>
        </w:tabs>
        <w:spacing w:before="0" w:beforeAutospacing="0" w:after="0" w:afterAutospacing="0" w:line="360" w:lineRule="exact"/>
        <w:ind w:left="0" w:firstLine="709"/>
        <w:jc w:val="both"/>
        <w:rPr>
          <w:sz w:val="28"/>
          <w:szCs w:val="28"/>
          <w:lang w:val="vi-VN"/>
        </w:rPr>
      </w:pPr>
      <w:r w:rsidRPr="00CA713A">
        <w:rPr>
          <w:sz w:val="28"/>
          <w:szCs w:val="28"/>
          <w:lang w:val="vi-VN"/>
        </w:rPr>
        <w:t>Trường hợp vận chuyển các thiết bị, đồ dùng trong nhà chung cư hoặc vận chuyển vật liệu khi sửa chữa các hư hỏng thì phải thông báo cho Ban quản trị, đơn vị quản lý vận hành nhà chung cư và chỉ được thực hiện trong thời gian từ 8 giờ sáng tới 18 giờ chiều hàng ngày để tránh làm ảnh hưởng đến hoạt động của nhà chung cư.</w:t>
      </w:r>
    </w:p>
    <w:p w14:paraId="2AAAF178" w14:textId="77777777" w:rsidR="008C70D0" w:rsidRPr="00CA713A" w:rsidRDefault="008C70D0" w:rsidP="008C70D0">
      <w:pPr>
        <w:pStyle w:val="NormalWeb"/>
        <w:shd w:val="clear" w:color="auto" w:fill="FFFFFF"/>
        <w:spacing w:before="0" w:beforeAutospacing="0" w:after="0" w:afterAutospacing="0" w:line="360" w:lineRule="exact"/>
        <w:jc w:val="both"/>
        <w:rPr>
          <w:sz w:val="28"/>
          <w:szCs w:val="28"/>
          <w:lang w:val="vi-VN"/>
        </w:rPr>
      </w:pPr>
      <w:r w:rsidRPr="00CA713A">
        <w:rPr>
          <w:b/>
          <w:bCs/>
          <w:sz w:val="28"/>
          <w:szCs w:val="28"/>
          <w:lang w:val="vi-VN"/>
        </w:rPr>
        <w:t>Điều 5. Quy định về việc xử lý khi có sự cố của nhà chung cư</w:t>
      </w:r>
    </w:p>
    <w:p w14:paraId="7AFE5BFC" w14:textId="77777777" w:rsidR="008C70D0" w:rsidRPr="00CA713A" w:rsidRDefault="008C70D0" w:rsidP="008C70D0">
      <w:pPr>
        <w:pStyle w:val="NormalWeb"/>
        <w:numPr>
          <w:ilvl w:val="0"/>
          <w:numId w:val="46"/>
        </w:numPr>
        <w:shd w:val="clear" w:color="auto" w:fill="FFFFFF"/>
        <w:tabs>
          <w:tab w:val="left" w:pos="1134"/>
        </w:tabs>
        <w:spacing w:before="0" w:beforeAutospacing="0" w:after="0" w:afterAutospacing="0" w:line="360" w:lineRule="exact"/>
        <w:ind w:left="0" w:firstLine="709"/>
        <w:jc w:val="both"/>
        <w:rPr>
          <w:sz w:val="28"/>
          <w:szCs w:val="28"/>
          <w:lang w:val="vi-VN"/>
        </w:rPr>
      </w:pPr>
      <w:r w:rsidRPr="00CA713A">
        <w:rPr>
          <w:sz w:val="28"/>
          <w:szCs w:val="28"/>
          <w:lang w:val="vi-VN"/>
        </w:rPr>
        <w:t>Khi gặp sự cố có thể gây nguy hiểm đến tính mạng và an toàn tài sản trong nhà chung cư thì chủ sở hữu, người sử dụng phải thông báo ngay cho Ban quản trị, đơn vị quản lý nhà chung cư để xử lý.</w:t>
      </w:r>
    </w:p>
    <w:p w14:paraId="0B1BD91F" w14:textId="77777777" w:rsidR="008C70D0" w:rsidRPr="00CA713A" w:rsidRDefault="008C70D0" w:rsidP="008C70D0">
      <w:pPr>
        <w:pStyle w:val="NormalWeb"/>
        <w:numPr>
          <w:ilvl w:val="0"/>
          <w:numId w:val="46"/>
        </w:numPr>
        <w:shd w:val="clear" w:color="auto" w:fill="FFFFFF"/>
        <w:tabs>
          <w:tab w:val="left" w:pos="1134"/>
        </w:tabs>
        <w:spacing w:before="0" w:beforeAutospacing="0" w:after="0" w:afterAutospacing="0" w:line="360" w:lineRule="exact"/>
        <w:ind w:left="0" w:firstLine="709"/>
        <w:jc w:val="both"/>
        <w:rPr>
          <w:sz w:val="28"/>
          <w:szCs w:val="28"/>
          <w:lang w:val="vi-VN"/>
        </w:rPr>
      </w:pPr>
      <w:r w:rsidRPr="00CA713A">
        <w:rPr>
          <w:sz w:val="28"/>
          <w:szCs w:val="28"/>
          <w:lang w:val="vi-VN"/>
        </w:rPr>
        <w:t>Trường hợp gặp sự cố khẩn cấp, cần thiết phải sơ tán người ra khỏi nhà chung cư thì phải thực hiện theo hướng dẫn trên loa phát thanh hoặc biển chỉ dẫn thoát hiểm hoặc hướng dẫn của bảo vệ, đơn vị có thẩm quyền để di chuyển người đến nơi an toàn.</w:t>
      </w:r>
    </w:p>
    <w:p w14:paraId="33E5EE55" w14:textId="77777777" w:rsidR="008C70D0" w:rsidRPr="00CA713A" w:rsidRDefault="008C70D0" w:rsidP="008C70D0">
      <w:pPr>
        <w:pStyle w:val="NormalWeb"/>
        <w:shd w:val="clear" w:color="auto" w:fill="FFFFFF"/>
        <w:spacing w:before="0" w:beforeAutospacing="0" w:after="0" w:afterAutospacing="0" w:line="360" w:lineRule="exact"/>
        <w:jc w:val="both"/>
        <w:rPr>
          <w:b/>
          <w:bCs/>
          <w:sz w:val="28"/>
          <w:szCs w:val="28"/>
          <w:lang w:val="vi-VN"/>
        </w:rPr>
      </w:pPr>
      <w:r w:rsidRPr="00CA713A">
        <w:rPr>
          <w:b/>
          <w:bCs/>
          <w:sz w:val="28"/>
          <w:szCs w:val="28"/>
          <w:lang w:val="vi-VN"/>
        </w:rPr>
        <w:t>Điều 6. Quy định về phòng chống cháy nổ trong chung cư</w:t>
      </w:r>
    </w:p>
    <w:p w14:paraId="16F4FA97" w14:textId="77777777" w:rsidR="008C70D0" w:rsidRPr="00CA713A" w:rsidRDefault="008C70D0" w:rsidP="008C70D0">
      <w:pPr>
        <w:pStyle w:val="NormalWeb"/>
        <w:numPr>
          <w:ilvl w:val="0"/>
          <w:numId w:val="47"/>
        </w:numPr>
        <w:shd w:val="clear" w:color="auto" w:fill="FFFFFF"/>
        <w:tabs>
          <w:tab w:val="left" w:pos="1134"/>
        </w:tabs>
        <w:spacing w:before="0" w:beforeAutospacing="0" w:after="0" w:afterAutospacing="0" w:line="360" w:lineRule="exact"/>
        <w:ind w:left="0" w:firstLine="709"/>
        <w:jc w:val="both"/>
        <w:rPr>
          <w:sz w:val="28"/>
          <w:szCs w:val="28"/>
          <w:lang w:val="vi-VN"/>
        </w:rPr>
      </w:pPr>
      <w:r w:rsidRPr="00CA713A">
        <w:rPr>
          <w:sz w:val="28"/>
          <w:szCs w:val="28"/>
          <w:lang w:val="vi-VN"/>
        </w:rPr>
        <w:t xml:space="preserve">Chủ sở hữu, người sử dụng, người làm việc, cán bộ nhân viên Ban quản lý chung cư có nghĩa vụ thực hiện nghiêm chỉnh, tuân thủ đầy đủ quy định về phòng chống cháy nổ của nhà chung cư theo luật Phòng cháy và chữa cháy, và các phương án </w:t>
      </w:r>
      <w:r w:rsidRPr="00CA713A">
        <w:rPr>
          <w:sz w:val="28"/>
          <w:szCs w:val="28"/>
        </w:rPr>
        <w:t>phòng cháy chữa cháy (“</w:t>
      </w:r>
      <w:r w:rsidRPr="00CA713A">
        <w:rPr>
          <w:sz w:val="28"/>
          <w:szCs w:val="28"/>
          <w:lang w:val="vi-VN"/>
        </w:rPr>
        <w:t>PCCC</w:t>
      </w:r>
      <w:r w:rsidRPr="00CA713A">
        <w:rPr>
          <w:sz w:val="28"/>
          <w:szCs w:val="28"/>
        </w:rPr>
        <w:t>”)</w:t>
      </w:r>
      <w:r w:rsidRPr="00CA713A">
        <w:rPr>
          <w:sz w:val="28"/>
          <w:szCs w:val="28"/>
          <w:lang w:val="vi-VN"/>
        </w:rPr>
        <w:t xml:space="preserve"> cơ sở được cơ quan có thẩm quyền ban hành.</w:t>
      </w:r>
    </w:p>
    <w:p w14:paraId="4F3E1FD0" w14:textId="77777777" w:rsidR="008C70D0" w:rsidRPr="00CA713A" w:rsidRDefault="008C70D0" w:rsidP="008C70D0">
      <w:pPr>
        <w:pStyle w:val="NormalWeb"/>
        <w:numPr>
          <w:ilvl w:val="0"/>
          <w:numId w:val="47"/>
        </w:numPr>
        <w:shd w:val="clear" w:color="auto" w:fill="FFFFFF"/>
        <w:tabs>
          <w:tab w:val="left" w:pos="1134"/>
        </w:tabs>
        <w:spacing w:before="0" w:beforeAutospacing="0" w:after="0" w:afterAutospacing="0" w:line="360" w:lineRule="exact"/>
        <w:ind w:left="0" w:firstLine="709"/>
        <w:jc w:val="both"/>
        <w:rPr>
          <w:sz w:val="28"/>
          <w:szCs w:val="28"/>
          <w:lang w:val="vi-VN"/>
        </w:rPr>
      </w:pPr>
      <w:r w:rsidRPr="00CA713A">
        <w:rPr>
          <w:sz w:val="28"/>
          <w:szCs w:val="28"/>
          <w:lang w:val="vi-VN"/>
        </w:rPr>
        <w:t>Công dân từ 18 tuổi trở lên, đủ sức khỏe có trách nhiệm tham gia vào đội dân phòng, đội PCCC cơ sở được lập tại nơi cư trú hoặc nơi làm việc khi có yêu cầu.</w:t>
      </w:r>
    </w:p>
    <w:p w14:paraId="1D5747CE" w14:textId="77777777" w:rsidR="008C70D0" w:rsidRPr="00CA713A" w:rsidRDefault="008C70D0" w:rsidP="008C70D0">
      <w:pPr>
        <w:pStyle w:val="NormalWeb"/>
        <w:numPr>
          <w:ilvl w:val="0"/>
          <w:numId w:val="47"/>
        </w:numPr>
        <w:shd w:val="clear" w:color="auto" w:fill="FFFFFF"/>
        <w:tabs>
          <w:tab w:val="left" w:pos="1134"/>
        </w:tabs>
        <w:spacing w:before="0" w:beforeAutospacing="0" w:after="0" w:afterAutospacing="0" w:line="360" w:lineRule="exact"/>
        <w:ind w:left="0" w:firstLine="709"/>
        <w:jc w:val="both"/>
        <w:rPr>
          <w:sz w:val="28"/>
          <w:szCs w:val="28"/>
          <w:lang w:val="vi-VN"/>
        </w:rPr>
      </w:pPr>
      <w:r w:rsidRPr="00CA713A">
        <w:rPr>
          <w:sz w:val="28"/>
          <w:szCs w:val="28"/>
          <w:lang w:val="vi-VN"/>
        </w:rPr>
        <w:t>Chủ sở hữu, người sử dụng chịu trách nhiệm tổ chức hoạt động và thường xuyên kiểm tra PCCC trong phạm vi trách nhiệm của mình theo luật PCCC và các trách nhiệm cụ thể khác như sau:</w:t>
      </w:r>
    </w:p>
    <w:p w14:paraId="386A6A20" w14:textId="77777777" w:rsidR="008C70D0" w:rsidRPr="00CA713A" w:rsidRDefault="008C70D0" w:rsidP="008C70D0">
      <w:pPr>
        <w:pStyle w:val="NormalWeb"/>
        <w:numPr>
          <w:ilvl w:val="0"/>
          <w:numId w:val="48"/>
        </w:numPr>
        <w:shd w:val="clear" w:color="auto" w:fill="FFFFFF"/>
        <w:tabs>
          <w:tab w:val="left" w:pos="1134"/>
        </w:tabs>
        <w:spacing w:before="0" w:beforeAutospacing="0" w:after="0" w:afterAutospacing="0" w:line="360" w:lineRule="exact"/>
        <w:ind w:left="0" w:firstLine="709"/>
        <w:jc w:val="both"/>
        <w:rPr>
          <w:sz w:val="28"/>
          <w:szCs w:val="28"/>
          <w:lang w:val="vi-VN"/>
        </w:rPr>
      </w:pPr>
      <w:r w:rsidRPr="00CA713A">
        <w:rPr>
          <w:sz w:val="28"/>
          <w:szCs w:val="28"/>
          <w:lang w:val="vi-VN"/>
        </w:rPr>
        <w:t>Chấp hành và đôn đốc, phổ biến, nhắc nhở thành viên trong căn hộ, người sử dụng căn hộ nghiêm chỉnh chấp hành nội quy này và quy định của pháp luật về PCCC.</w:t>
      </w:r>
    </w:p>
    <w:p w14:paraId="6576219E" w14:textId="77777777" w:rsidR="008C70D0" w:rsidRPr="00CA713A" w:rsidRDefault="008C70D0" w:rsidP="008C70D0">
      <w:pPr>
        <w:pStyle w:val="NormalWeb"/>
        <w:numPr>
          <w:ilvl w:val="0"/>
          <w:numId w:val="48"/>
        </w:numPr>
        <w:shd w:val="clear" w:color="auto" w:fill="FFFFFF"/>
        <w:tabs>
          <w:tab w:val="left" w:pos="1134"/>
        </w:tabs>
        <w:spacing w:before="0" w:beforeAutospacing="0" w:after="0" w:afterAutospacing="0" w:line="360" w:lineRule="exact"/>
        <w:ind w:left="0" w:firstLine="709"/>
        <w:jc w:val="both"/>
        <w:rPr>
          <w:sz w:val="28"/>
          <w:szCs w:val="28"/>
          <w:lang w:val="vi-VN"/>
        </w:rPr>
      </w:pPr>
      <w:r w:rsidRPr="00CA713A">
        <w:rPr>
          <w:sz w:val="28"/>
          <w:szCs w:val="28"/>
          <w:lang w:val="vi-VN"/>
        </w:rPr>
        <w:t>Thường xuyên kiểm tra phát hiện và khắc phục kịp thời nguy cơ gây cháy, nổ.</w:t>
      </w:r>
    </w:p>
    <w:p w14:paraId="7FF49BFC" w14:textId="77777777" w:rsidR="008C70D0" w:rsidRPr="00CA713A" w:rsidRDefault="008C70D0" w:rsidP="008C70D0">
      <w:pPr>
        <w:pStyle w:val="NormalWeb"/>
        <w:numPr>
          <w:ilvl w:val="0"/>
          <w:numId w:val="48"/>
        </w:numPr>
        <w:shd w:val="clear" w:color="auto" w:fill="FFFFFF"/>
        <w:tabs>
          <w:tab w:val="left" w:pos="1134"/>
        </w:tabs>
        <w:spacing w:before="0" w:beforeAutospacing="0" w:after="0" w:afterAutospacing="0" w:line="360" w:lineRule="exact"/>
        <w:ind w:left="0" w:firstLine="709"/>
        <w:jc w:val="both"/>
        <w:rPr>
          <w:sz w:val="28"/>
          <w:szCs w:val="28"/>
          <w:lang w:val="vi-VN"/>
        </w:rPr>
      </w:pPr>
      <w:r w:rsidRPr="00CA713A">
        <w:rPr>
          <w:sz w:val="28"/>
          <w:szCs w:val="28"/>
          <w:lang w:val="vi-VN"/>
        </w:rPr>
        <w:lastRenderedPageBreak/>
        <w:t>Phối hợp với cơ quan, tổ chức và hộ gia đình khác trong việc bảo đảm điều kiện an toàn về PCCC; quản lý chặt chẽ và sử dụng an toàn chất dễ gây cháy, nổ.</w:t>
      </w:r>
    </w:p>
    <w:p w14:paraId="661120D5" w14:textId="77777777" w:rsidR="008C70D0" w:rsidRPr="00CA713A" w:rsidRDefault="008C70D0" w:rsidP="008C70D0">
      <w:pPr>
        <w:pStyle w:val="NormalWeb"/>
        <w:numPr>
          <w:ilvl w:val="0"/>
          <w:numId w:val="48"/>
        </w:numPr>
        <w:shd w:val="clear" w:color="auto" w:fill="FFFFFF"/>
        <w:tabs>
          <w:tab w:val="left" w:pos="1134"/>
        </w:tabs>
        <w:spacing w:before="0" w:beforeAutospacing="0" w:after="0" w:afterAutospacing="0" w:line="360" w:lineRule="exact"/>
        <w:ind w:left="0" w:firstLine="709"/>
        <w:jc w:val="both"/>
        <w:rPr>
          <w:sz w:val="28"/>
          <w:szCs w:val="28"/>
          <w:lang w:val="vi-VN"/>
        </w:rPr>
      </w:pPr>
      <w:r w:rsidRPr="00CA713A">
        <w:rPr>
          <w:sz w:val="28"/>
          <w:szCs w:val="28"/>
          <w:lang w:val="vi-VN"/>
        </w:rPr>
        <w:t>Tuân thủ pháp luật và nắm vững kiến thức cần thiết về PCCC; biết sử dụng dụng cụ, phương tiện PCCC thông dụng.</w:t>
      </w:r>
    </w:p>
    <w:p w14:paraId="3A25892F" w14:textId="77777777" w:rsidR="008C70D0" w:rsidRPr="00CA713A" w:rsidRDefault="008C70D0" w:rsidP="008C70D0">
      <w:pPr>
        <w:pStyle w:val="NormalWeb"/>
        <w:numPr>
          <w:ilvl w:val="0"/>
          <w:numId w:val="48"/>
        </w:numPr>
        <w:shd w:val="clear" w:color="auto" w:fill="FFFFFF"/>
        <w:tabs>
          <w:tab w:val="left" w:pos="1134"/>
        </w:tabs>
        <w:spacing w:before="0" w:beforeAutospacing="0" w:after="0" w:afterAutospacing="0" w:line="360" w:lineRule="exact"/>
        <w:ind w:left="0" w:firstLine="709"/>
        <w:jc w:val="both"/>
        <w:rPr>
          <w:sz w:val="28"/>
          <w:szCs w:val="28"/>
          <w:lang w:val="vi-VN"/>
        </w:rPr>
      </w:pPr>
      <w:r w:rsidRPr="00CA713A">
        <w:rPr>
          <w:sz w:val="28"/>
          <w:szCs w:val="28"/>
          <w:lang w:val="vi-VN"/>
        </w:rPr>
        <w:t>Ngăn chặn nguy cơ trực tiếp phát sinh cháy, hành vi vi phạm quy định an toàn về phòng cháy và chữa cháy.</w:t>
      </w:r>
    </w:p>
    <w:p w14:paraId="4D0CA8F0" w14:textId="77777777" w:rsidR="008C70D0" w:rsidRPr="00CA713A" w:rsidRDefault="008C70D0" w:rsidP="008C70D0">
      <w:pPr>
        <w:pStyle w:val="NormalWeb"/>
        <w:numPr>
          <w:ilvl w:val="0"/>
          <w:numId w:val="48"/>
        </w:numPr>
        <w:shd w:val="clear" w:color="auto" w:fill="FFFFFF"/>
        <w:tabs>
          <w:tab w:val="left" w:pos="1134"/>
        </w:tabs>
        <w:spacing w:before="0" w:beforeAutospacing="0" w:after="0" w:afterAutospacing="0" w:line="360" w:lineRule="exact"/>
        <w:ind w:left="0" w:firstLine="709"/>
        <w:jc w:val="both"/>
        <w:rPr>
          <w:sz w:val="28"/>
          <w:szCs w:val="28"/>
          <w:lang w:val="vi-VN"/>
        </w:rPr>
      </w:pPr>
      <w:r w:rsidRPr="00CA713A">
        <w:rPr>
          <w:sz w:val="28"/>
          <w:szCs w:val="28"/>
          <w:lang w:val="vi-VN"/>
        </w:rPr>
        <w:t>Không tự tiện can thiệp, đấu nối, sửa chữa, lắp thêm thiết bị vào hệ thống báo cháy nổ, loa thông tin ở các căn hộ.</w:t>
      </w:r>
    </w:p>
    <w:p w14:paraId="79B9E95C" w14:textId="77777777" w:rsidR="008C70D0" w:rsidRPr="00CA713A" w:rsidRDefault="008C70D0" w:rsidP="008C70D0">
      <w:pPr>
        <w:pStyle w:val="NormalWeb"/>
        <w:numPr>
          <w:ilvl w:val="0"/>
          <w:numId w:val="48"/>
        </w:numPr>
        <w:shd w:val="clear" w:color="auto" w:fill="FFFFFF"/>
        <w:tabs>
          <w:tab w:val="left" w:pos="1134"/>
        </w:tabs>
        <w:spacing w:before="0" w:beforeAutospacing="0" w:after="0" w:afterAutospacing="0" w:line="360" w:lineRule="exact"/>
        <w:ind w:left="0" w:firstLine="709"/>
        <w:jc w:val="both"/>
        <w:rPr>
          <w:sz w:val="28"/>
          <w:szCs w:val="28"/>
          <w:lang w:val="vi-VN"/>
        </w:rPr>
      </w:pPr>
      <w:r w:rsidRPr="00CA713A">
        <w:rPr>
          <w:sz w:val="28"/>
          <w:szCs w:val="28"/>
          <w:lang w:val="vi-VN"/>
        </w:rPr>
        <w:t>Không hút thuốc lá, vứt đầu mẩu thuốc lá ở hành lang, các thang bộ, cầu thang máy và những nơi công cộng khác của chung cư.</w:t>
      </w:r>
    </w:p>
    <w:p w14:paraId="6C3A5705" w14:textId="77777777" w:rsidR="008C70D0" w:rsidRPr="00CA713A" w:rsidRDefault="008C70D0" w:rsidP="008C70D0">
      <w:pPr>
        <w:pStyle w:val="NormalWeb"/>
        <w:numPr>
          <w:ilvl w:val="0"/>
          <w:numId w:val="48"/>
        </w:numPr>
        <w:shd w:val="clear" w:color="auto" w:fill="FFFFFF"/>
        <w:tabs>
          <w:tab w:val="left" w:pos="1134"/>
        </w:tabs>
        <w:spacing w:before="0" w:beforeAutospacing="0" w:after="0" w:afterAutospacing="0" w:line="360" w:lineRule="exact"/>
        <w:ind w:left="0" w:firstLine="709"/>
        <w:jc w:val="both"/>
        <w:rPr>
          <w:sz w:val="28"/>
          <w:szCs w:val="28"/>
          <w:lang w:val="vi-VN"/>
        </w:rPr>
      </w:pPr>
      <w:r w:rsidRPr="00CA713A">
        <w:rPr>
          <w:sz w:val="28"/>
          <w:szCs w:val="28"/>
          <w:lang w:val="vi-VN"/>
        </w:rPr>
        <w:t>Không sử dụng lửa trần.</w:t>
      </w:r>
    </w:p>
    <w:p w14:paraId="15294A8A" w14:textId="77777777" w:rsidR="008C70D0" w:rsidRPr="00CA713A" w:rsidRDefault="008C70D0" w:rsidP="008C70D0">
      <w:pPr>
        <w:pStyle w:val="NormalWeb"/>
        <w:numPr>
          <w:ilvl w:val="0"/>
          <w:numId w:val="48"/>
        </w:numPr>
        <w:shd w:val="clear" w:color="auto" w:fill="FFFFFF"/>
        <w:tabs>
          <w:tab w:val="left" w:pos="1134"/>
        </w:tabs>
        <w:spacing w:before="0" w:beforeAutospacing="0" w:after="0" w:afterAutospacing="0" w:line="360" w:lineRule="exact"/>
        <w:ind w:left="0" w:firstLine="709"/>
        <w:jc w:val="both"/>
        <w:rPr>
          <w:sz w:val="28"/>
          <w:szCs w:val="28"/>
          <w:lang w:val="vi-VN"/>
        </w:rPr>
      </w:pPr>
      <w:r w:rsidRPr="00CA713A">
        <w:rPr>
          <w:sz w:val="28"/>
          <w:szCs w:val="28"/>
          <w:lang w:val="vi-VN"/>
        </w:rPr>
        <w:t>Bảo đảm an toàn về PCCC trong quá trình sử dụng nguồn lửa, nguồn nhiệt, thiết bị, dụng cụ sinh lửa, sinh nhiệt và trong bảo quản, sử dụng chất cháy. Thường xuyên kiểm tra, duy tu bảo dưỡng các trang thiết bị (điều hòa không khí, tủ lạnh, máy đun nước, đèn sưởi...) dây dẫn, ống dẫn của hệ thống Gas, điện và các trang thiết bị khác nếu thấy có gì bất thường cần báo ngay cho đơn vị quản lý vận hành nhà chung cư xem xét xử lý. Khi ra khỏi phòng phải tắt điện, gas, nước để đảm bảo an toàn.</w:t>
      </w:r>
    </w:p>
    <w:p w14:paraId="6C1D3D03" w14:textId="77777777" w:rsidR="008C70D0" w:rsidRPr="00CA713A" w:rsidRDefault="008C70D0" w:rsidP="008C70D0">
      <w:pPr>
        <w:pStyle w:val="NormalWeb"/>
        <w:numPr>
          <w:ilvl w:val="0"/>
          <w:numId w:val="48"/>
        </w:numPr>
        <w:shd w:val="clear" w:color="auto" w:fill="FFFFFF"/>
        <w:tabs>
          <w:tab w:val="left" w:pos="1134"/>
        </w:tabs>
        <w:spacing w:before="0" w:beforeAutospacing="0" w:after="0" w:afterAutospacing="0" w:line="360" w:lineRule="exact"/>
        <w:ind w:left="0" w:firstLine="709"/>
        <w:jc w:val="both"/>
        <w:rPr>
          <w:sz w:val="28"/>
          <w:szCs w:val="28"/>
          <w:lang w:val="vi-VN"/>
        </w:rPr>
      </w:pPr>
      <w:r w:rsidRPr="00CA713A">
        <w:rPr>
          <w:sz w:val="28"/>
          <w:szCs w:val="28"/>
          <w:lang w:val="vi-VN"/>
        </w:rPr>
        <w:t>Đảm bảo phương tiện giao thông cơ giới từ 4 chỗ ngồi trở lên phải đáp ứng các điều kiện theo quy định của cơ quan có thẩm quyền về PCCC.</w:t>
      </w:r>
    </w:p>
    <w:p w14:paraId="38BA94BA" w14:textId="77777777" w:rsidR="008C70D0" w:rsidRPr="00CA713A" w:rsidRDefault="008C70D0" w:rsidP="008C70D0">
      <w:pPr>
        <w:pStyle w:val="NormalWeb"/>
        <w:numPr>
          <w:ilvl w:val="0"/>
          <w:numId w:val="47"/>
        </w:numPr>
        <w:shd w:val="clear" w:color="auto" w:fill="FFFFFF"/>
        <w:tabs>
          <w:tab w:val="left" w:pos="1134"/>
        </w:tabs>
        <w:spacing w:before="0" w:beforeAutospacing="0" w:after="0" w:afterAutospacing="0" w:line="360" w:lineRule="exact"/>
        <w:ind w:left="0" w:firstLine="709"/>
        <w:jc w:val="both"/>
        <w:rPr>
          <w:sz w:val="28"/>
          <w:szCs w:val="28"/>
          <w:lang w:val="vi-VN"/>
        </w:rPr>
      </w:pPr>
      <w:r w:rsidRPr="00CA713A">
        <w:rPr>
          <w:sz w:val="28"/>
          <w:szCs w:val="28"/>
          <w:lang w:val="vi-VN"/>
        </w:rPr>
        <w:t>Các hành vi bị nghiêm cấm:</w:t>
      </w:r>
    </w:p>
    <w:p w14:paraId="68E86821" w14:textId="77777777" w:rsidR="008C70D0" w:rsidRPr="00CA713A" w:rsidRDefault="008C70D0" w:rsidP="008C70D0">
      <w:pPr>
        <w:pStyle w:val="NormalWeb"/>
        <w:numPr>
          <w:ilvl w:val="0"/>
          <w:numId w:val="49"/>
        </w:numPr>
        <w:shd w:val="clear" w:color="auto" w:fill="FFFFFF"/>
        <w:tabs>
          <w:tab w:val="left" w:pos="1134"/>
        </w:tabs>
        <w:spacing w:before="0" w:beforeAutospacing="0" w:after="0" w:afterAutospacing="0" w:line="360" w:lineRule="exact"/>
        <w:ind w:left="0" w:firstLine="709"/>
        <w:jc w:val="both"/>
        <w:rPr>
          <w:sz w:val="28"/>
          <w:szCs w:val="28"/>
          <w:lang w:val="vi-VN"/>
        </w:rPr>
      </w:pPr>
      <w:r w:rsidRPr="00CA713A">
        <w:rPr>
          <w:sz w:val="28"/>
          <w:szCs w:val="28"/>
          <w:lang w:val="vi-VN"/>
        </w:rPr>
        <w:t>Cố ý gây cháy, nổ làm tổn hại đến tính mạng, sức khỏe con người; gây thiệt hại tài sản của Nhà nước, cơ quan, tổ chức, cá nhân; ảnh hưởng xấu đến môi trường, an ninh và trật tự an toàn xã hội.</w:t>
      </w:r>
    </w:p>
    <w:p w14:paraId="36EF9B8C" w14:textId="77777777" w:rsidR="008C70D0" w:rsidRPr="00CA713A" w:rsidRDefault="008C70D0" w:rsidP="008C70D0">
      <w:pPr>
        <w:pStyle w:val="NormalWeb"/>
        <w:numPr>
          <w:ilvl w:val="0"/>
          <w:numId w:val="49"/>
        </w:numPr>
        <w:shd w:val="clear" w:color="auto" w:fill="FFFFFF"/>
        <w:tabs>
          <w:tab w:val="left" w:pos="1134"/>
        </w:tabs>
        <w:spacing w:before="0" w:beforeAutospacing="0" w:after="0" w:afterAutospacing="0" w:line="360" w:lineRule="exact"/>
        <w:ind w:left="0" w:firstLine="709"/>
        <w:jc w:val="both"/>
        <w:rPr>
          <w:sz w:val="28"/>
          <w:szCs w:val="28"/>
          <w:lang w:val="vi-VN"/>
        </w:rPr>
      </w:pPr>
      <w:r w:rsidRPr="00CA713A">
        <w:rPr>
          <w:sz w:val="28"/>
          <w:szCs w:val="28"/>
          <w:lang w:val="vi-VN"/>
        </w:rPr>
        <w:t>Cản trở các hoạt động phòng cháy và chữa cháy; chống người thi hành nhiệm vụ PCCC.</w:t>
      </w:r>
    </w:p>
    <w:p w14:paraId="212F105E" w14:textId="77777777" w:rsidR="008C70D0" w:rsidRPr="00CA713A" w:rsidRDefault="008C70D0" w:rsidP="008C70D0">
      <w:pPr>
        <w:pStyle w:val="NormalWeb"/>
        <w:numPr>
          <w:ilvl w:val="0"/>
          <w:numId w:val="49"/>
        </w:numPr>
        <w:shd w:val="clear" w:color="auto" w:fill="FFFFFF"/>
        <w:tabs>
          <w:tab w:val="left" w:pos="1134"/>
        </w:tabs>
        <w:spacing w:before="0" w:beforeAutospacing="0" w:after="0" w:afterAutospacing="0" w:line="360" w:lineRule="exact"/>
        <w:ind w:left="0" w:firstLine="709"/>
        <w:jc w:val="both"/>
        <w:rPr>
          <w:sz w:val="28"/>
          <w:szCs w:val="28"/>
          <w:lang w:val="vi-VN"/>
        </w:rPr>
      </w:pPr>
      <w:r w:rsidRPr="00CA713A">
        <w:rPr>
          <w:sz w:val="28"/>
          <w:szCs w:val="28"/>
          <w:lang w:val="vi-VN"/>
        </w:rPr>
        <w:t>Lợi dụng phòng cháy và chữa cháy để xâm hại tính mạng, sức khỏe con người; xâm phạm tài sản của Nhà nước, cơ quan, tổ chức và cá nhân.</w:t>
      </w:r>
    </w:p>
    <w:p w14:paraId="2593BD11" w14:textId="77777777" w:rsidR="008C70D0" w:rsidRPr="00CA713A" w:rsidRDefault="008C70D0" w:rsidP="008C70D0">
      <w:pPr>
        <w:pStyle w:val="NormalWeb"/>
        <w:numPr>
          <w:ilvl w:val="0"/>
          <w:numId w:val="49"/>
        </w:numPr>
        <w:shd w:val="clear" w:color="auto" w:fill="FFFFFF"/>
        <w:tabs>
          <w:tab w:val="left" w:pos="1134"/>
        </w:tabs>
        <w:spacing w:before="0" w:beforeAutospacing="0" w:after="0" w:afterAutospacing="0" w:line="360" w:lineRule="exact"/>
        <w:ind w:left="0" w:firstLine="709"/>
        <w:jc w:val="both"/>
        <w:rPr>
          <w:sz w:val="28"/>
          <w:szCs w:val="28"/>
          <w:lang w:val="vi-VN"/>
        </w:rPr>
      </w:pPr>
      <w:r w:rsidRPr="00CA713A">
        <w:rPr>
          <w:sz w:val="28"/>
          <w:szCs w:val="28"/>
          <w:lang w:val="vi-VN"/>
        </w:rPr>
        <w:t>Báo cháy giả.</w:t>
      </w:r>
    </w:p>
    <w:p w14:paraId="2FC903A1" w14:textId="77777777" w:rsidR="008C70D0" w:rsidRPr="00CA713A" w:rsidRDefault="008C70D0" w:rsidP="008C70D0">
      <w:pPr>
        <w:pStyle w:val="NormalWeb"/>
        <w:numPr>
          <w:ilvl w:val="0"/>
          <w:numId w:val="49"/>
        </w:numPr>
        <w:shd w:val="clear" w:color="auto" w:fill="FFFFFF"/>
        <w:tabs>
          <w:tab w:val="left" w:pos="1134"/>
        </w:tabs>
        <w:spacing w:before="0" w:beforeAutospacing="0" w:after="0" w:afterAutospacing="0" w:line="360" w:lineRule="exact"/>
        <w:ind w:left="0" w:firstLine="709"/>
        <w:jc w:val="both"/>
        <w:rPr>
          <w:sz w:val="28"/>
          <w:szCs w:val="28"/>
          <w:lang w:val="vi-VN"/>
        </w:rPr>
      </w:pPr>
      <w:r w:rsidRPr="00CA713A">
        <w:rPr>
          <w:sz w:val="28"/>
          <w:szCs w:val="28"/>
          <w:lang w:val="vi-VN"/>
        </w:rPr>
        <w:t>Không báo cháy khi có điều kiện báo cháy; trì hoãn việc báo cháy.</w:t>
      </w:r>
    </w:p>
    <w:p w14:paraId="4D9CF1C8" w14:textId="77777777" w:rsidR="008C70D0" w:rsidRPr="00CA713A" w:rsidRDefault="008C70D0" w:rsidP="008C70D0">
      <w:pPr>
        <w:pStyle w:val="NormalWeb"/>
        <w:numPr>
          <w:ilvl w:val="0"/>
          <w:numId w:val="49"/>
        </w:numPr>
        <w:shd w:val="clear" w:color="auto" w:fill="FFFFFF"/>
        <w:tabs>
          <w:tab w:val="left" w:pos="1134"/>
        </w:tabs>
        <w:spacing w:before="0" w:beforeAutospacing="0" w:after="0" w:afterAutospacing="0" w:line="360" w:lineRule="exact"/>
        <w:ind w:left="0" w:firstLine="709"/>
        <w:jc w:val="both"/>
        <w:rPr>
          <w:sz w:val="28"/>
          <w:szCs w:val="28"/>
          <w:lang w:val="vi-VN"/>
        </w:rPr>
      </w:pPr>
      <w:r w:rsidRPr="00CA713A">
        <w:rPr>
          <w:sz w:val="28"/>
          <w:szCs w:val="28"/>
          <w:lang w:val="vi-VN"/>
        </w:rPr>
        <w:t>Sản xuất, tàng trữ, vận chuyển, bảo quản, sử dụng, mua bán trái phép chất nguy hiểm về cháy nổ, vi phạm nghiêm trọng các quy định về quản lý, sử dụng nguồn lửa, nguồn nhiệt, các tiêu chuẩn PCCC đã được nhà nước quy định.</w:t>
      </w:r>
    </w:p>
    <w:p w14:paraId="18F46BA3" w14:textId="77777777" w:rsidR="008C70D0" w:rsidRPr="00CA713A" w:rsidRDefault="008C70D0" w:rsidP="008C70D0">
      <w:pPr>
        <w:pStyle w:val="NormalWeb"/>
        <w:numPr>
          <w:ilvl w:val="0"/>
          <w:numId w:val="49"/>
        </w:numPr>
        <w:shd w:val="clear" w:color="auto" w:fill="FFFFFF"/>
        <w:tabs>
          <w:tab w:val="left" w:pos="1134"/>
        </w:tabs>
        <w:spacing w:before="0" w:beforeAutospacing="0" w:after="0" w:afterAutospacing="0" w:line="360" w:lineRule="exact"/>
        <w:ind w:left="0" w:firstLine="709"/>
        <w:jc w:val="both"/>
        <w:rPr>
          <w:sz w:val="28"/>
          <w:szCs w:val="28"/>
          <w:lang w:val="vi-VN"/>
        </w:rPr>
      </w:pPr>
      <w:r w:rsidRPr="00CA713A">
        <w:rPr>
          <w:sz w:val="28"/>
          <w:szCs w:val="28"/>
          <w:lang w:val="vi-VN"/>
        </w:rPr>
        <w:t>Mang chất dễ cháy, dễ nổ vào khu vực của nhà chung cư.</w:t>
      </w:r>
    </w:p>
    <w:p w14:paraId="73D207DB" w14:textId="77777777" w:rsidR="008C70D0" w:rsidRPr="00CA713A" w:rsidRDefault="008C70D0" w:rsidP="008C70D0">
      <w:pPr>
        <w:pStyle w:val="NormalWeb"/>
        <w:numPr>
          <w:ilvl w:val="0"/>
          <w:numId w:val="49"/>
        </w:numPr>
        <w:shd w:val="clear" w:color="auto" w:fill="FFFFFF"/>
        <w:tabs>
          <w:tab w:val="left" w:pos="1134"/>
        </w:tabs>
        <w:spacing w:before="0" w:beforeAutospacing="0" w:after="0" w:afterAutospacing="0" w:line="360" w:lineRule="exact"/>
        <w:ind w:left="0" w:firstLine="709"/>
        <w:jc w:val="both"/>
        <w:rPr>
          <w:sz w:val="28"/>
          <w:szCs w:val="28"/>
          <w:lang w:val="vi-VN"/>
        </w:rPr>
      </w:pPr>
      <w:r w:rsidRPr="00CA713A">
        <w:rPr>
          <w:sz w:val="28"/>
          <w:szCs w:val="28"/>
          <w:lang w:val="vi-VN"/>
        </w:rPr>
        <w:t>Chiếm đoạt, hủy hoại, làm hư hỏng, tự ý thay đổi, di chuyển, che khuất phương tiện, thiết bị PCCC, biển báo, biển chỉ dẫn.</w:t>
      </w:r>
    </w:p>
    <w:p w14:paraId="5B844CE0" w14:textId="77777777" w:rsidR="008C70D0" w:rsidRPr="00CA713A" w:rsidRDefault="008C70D0" w:rsidP="008C70D0">
      <w:pPr>
        <w:pStyle w:val="NormalWeb"/>
        <w:numPr>
          <w:ilvl w:val="0"/>
          <w:numId w:val="49"/>
        </w:numPr>
        <w:shd w:val="clear" w:color="auto" w:fill="FFFFFF"/>
        <w:tabs>
          <w:tab w:val="left" w:pos="1134"/>
        </w:tabs>
        <w:spacing w:before="0" w:beforeAutospacing="0" w:after="0" w:afterAutospacing="0" w:line="360" w:lineRule="exact"/>
        <w:ind w:left="0" w:firstLine="709"/>
        <w:jc w:val="both"/>
        <w:rPr>
          <w:sz w:val="28"/>
          <w:szCs w:val="28"/>
          <w:lang w:val="vi-VN"/>
        </w:rPr>
      </w:pPr>
      <w:r w:rsidRPr="00CA713A">
        <w:rPr>
          <w:sz w:val="28"/>
          <w:szCs w:val="28"/>
          <w:lang w:val="vi-VN"/>
        </w:rPr>
        <w:t>Để các chất cháy nổ gần nguồn lửa, nguồn nhiệt.</w:t>
      </w:r>
    </w:p>
    <w:p w14:paraId="7D861200" w14:textId="77777777" w:rsidR="008C70D0" w:rsidRPr="00CA713A" w:rsidRDefault="008C70D0" w:rsidP="008C70D0">
      <w:pPr>
        <w:pStyle w:val="NormalWeb"/>
        <w:numPr>
          <w:ilvl w:val="0"/>
          <w:numId w:val="49"/>
        </w:numPr>
        <w:shd w:val="clear" w:color="auto" w:fill="FFFFFF"/>
        <w:tabs>
          <w:tab w:val="left" w:pos="1134"/>
        </w:tabs>
        <w:spacing w:before="0" w:beforeAutospacing="0" w:after="0" w:afterAutospacing="0" w:line="360" w:lineRule="exact"/>
        <w:ind w:left="0" w:firstLine="709"/>
        <w:jc w:val="both"/>
        <w:rPr>
          <w:sz w:val="28"/>
          <w:szCs w:val="28"/>
          <w:lang w:val="vi-VN"/>
        </w:rPr>
      </w:pPr>
      <w:r w:rsidRPr="00CA713A">
        <w:rPr>
          <w:sz w:val="28"/>
          <w:szCs w:val="28"/>
          <w:lang w:val="vi-VN"/>
        </w:rPr>
        <w:t>Đốt vàng mã không đúng nơi quy định trong nhà chung cư.</w:t>
      </w:r>
    </w:p>
    <w:p w14:paraId="1B6D8808" w14:textId="77777777" w:rsidR="008C70D0" w:rsidRPr="00CA713A" w:rsidRDefault="008C70D0" w:rsidP="008C70D0">
      <w:pPr>
        <w:pStyle w:val="NormalWeb"/>
        <w:numPr>
          <w:ilvl w:val="0"/>
          <w:numId w:val="49"/>
        </w:numPr>
        <w:shd w:val="clear" w:color="auto" w:fill="FFFFFF"/>
        <w:tabs>
          <w:tab w:val="left" w:pos="1134"/>
        </w:tabs>
        <w:spacing w:before="0" w:beforeAutospacing="0" w:after="0" w:afterAutospacing="0" w:line="360" w:lineRule="exact"/>
        <w:ind w:left="0" w:firstLine="709"/>
        <w:jc w:val="both"/>
        <w:rPr>
          <w:sz w:val="28"/>
          <w:szCs w:val="28"/>
          <w:lang w:val="vi-VN"/>
        </w:rPr>
      </w:pPr>
      <w:r w:rsidRPr="00CA713A">
        <w:rPr>
          <w:sz w:val="28"/>
          <w:szCs w:val="28"/>
          <w:lang w:val="vi-VN"/>
        </w:rPr>
        <w:t>Đun than tổ ong, bếp dầu hỏa, bình ga công nghiệp trong nhà chung cư.</w:t>
      </w:r>
    </w:p>
    <w:p w14:paraId="54086276" w14:textId="77777777" w:rsidR="008C70D0" w:rsidRPr="00CA713A" w:rsidRDefault="008C70D0" w:rsidP="008C70D0">
      <w:pPr>
        <w:pStyle w:val="NormalWeb"/>
        <w:numPr>
          <w:ilvl w:val="0"/>
          <w:numId w:val="49"/>
        </w:numPr>
        <w:shd w:val="clear" w:color="auto" w:fill="FFFFFF"/>
        <w:tabs>
          <w:tab w:val="left" w:pos="1134"/>
        </w:tabs>
        <w:spacing w:before="0" w:beforeAutospacing="0" w:after="0" w:afterAutospacing="0" w:line="360" w:lineRule="exact"/>
        <w:ind w:left="0" w:firstLine="709"/>
        <w:jc w:val="both"/>
        <w:rPr>
          <w:sz w:val="28"/>
          <w:szCs w:val="28"/>
          <w:lang w:val="vi-VN"/>
        </w:rPr>
      </w:pPr>
      <w:r w:rsidRPr="00CA713A">
        <w:rPr>
          <w:sz w:val="28"/>
          <w:szCs w:val="28"/>
          <w:lang w:val="vi-VN"/>
        </w:rPr>
        <w:lastRenderedPageBreak/>
        <w:t>Vứt nguồn vật liệu gây cháy vào nơi để rác thải như: mẩu thuốc lá còn đang cháy, các vật dễ cháy như xốp, cao su, bật lửa gas, bao diêm, ...</w:t>
      </w:r>
    </w:p>
    <w:p w14:paraId="60B6349D" w14:textId="77777777" w:rsidR="008C70D0" w:rsidRPr="00CA713A" w:rsidRDefault="008C70D0" w:rsidP="008C70D0">
      <w:pPr>
        <w:pStyle w:val="NormalWeb"/>
        <w:numPr>
          <w:ilvl w:val="0"/>
          <w:numId w:val="49"/>
        </w:numPr>
        <w:shd w:val="clear" w:color="auto" w:fill="FFFFFF"/>
        <w:tabs>
          <w:tab w:val="left" w:pos="426"/>
          <w:tab w:val="left" w:pos="1134"/>
        </w:tabs>
        <w:spacing w:before="0" w:beforeAutospacing="0" w:after="0" w:afterAutospacing="0" w:line="360" w:lineRule="exact"/>
        <w:ind w:left="0" w:firstLine="709"/>
        <w:jc w:val="both"/>
        <w:rPr>
          <w:sz w:val="28"/>
          <w:szCs w:val="28"/>
          <w:lang w:val="vi-VN"/>
        </w:rPr>
      </w:pPr>
      <w:r w:rsidRPr="00CA713A">
        <w:rPr>
          <w:sz w:val="28"/>
          <w:szCs w:val="28"/>
          <w:lang w:val="vi-VN"/>
        </w:rPr>
        <w:t>Thay đổi các thiết bị PCCC như đầu báo cháy, đầu báo khói, đầu báo rò rỉ khí gas, ...</w:t>
      </w:r>
    </w:p>
    <w:p w14:paraId="490D4C84" w14:textId="77777777" w:rsidR="008C70D0" w:rsidRPr="00CA713A" w:rsidRDefault="008C70D0" w:rsidP="008C70D0">
      <w:pPr>
        <w:pStyle w:val="NormalWeb"/>
        <w:numPr>
          <w:ilvl w:val="0"/>
          <w:numId w:val="47"/>
        </w:numPr>
        <w:shd w:val="clear" w:color="auto" w:fill="FFFFFF"/>
        <w:tabs>
          <w:tab w:val="left" w:pos="1134"/>
        </w:tabs>
        <w:spacing w:before="0" w:beforeAutospacing="0" w:after="0" w:afterAutospacing="0" w:line="360" w:lineRule="exact"/>
        <w:ind w:left="0" w:firstLine="709"/>
        <w:jc w:val="both"/>
        <w:rPr>
          <w:sz w:val="28"/>
          <w:szCs w:val="28"/>
          <w:lang w:val="vi-VN"/>
        </w:rPr>
      </w:pPr>
      <w:r w:rsidRPr="00CA713A">
        <w:rPr>
          <w:sz w:val="28"/>
          <w:szCs w:val="28"/>
          <w:lang w:val="vi-VN"/>
        </w:rPr>
        <w:t>Luôn đóng cửa cầu thang thoát hiểm mỗi khi ra vào, không được tự ý chèn vật cản để mở cửa, nếu cố tình vi phạm sẽ bị xử lý theo quy định.</w:t>
      </w:r>
    </w:p>
    <w:p w14:paraId="1E3D49DC" w14:textId="77777777" w:rsidR="008C70D0" w:rsidRPr="00CA713A" w:rsidRDefault="008C70D0" w:rsidP="008C70D0">
      <w:pPr>
        <w:pStyle w:val="NormalWeb"/>
        <w:numPr>
          <w:ilvl w:val="0"/>
          <w:numId w:val="47"/>
        </w:numPr>
        <w:shd w:val="clear" w:color="auto" w:fill="FFFFFF"/>
        <w:tabs>
          <w:tab w:val="left" w:pos="1134"/>
        </w:tabs>
        <w:spacing w:before="0" w:beforeAutospacing="0" w:after="0" w:afterAutospacing="0" w:line="360" w:lineRule="exact"/>
        <w:ind w:left="0" w:firstLine="709"/>
        <w:jc w:val="both"/>
        <w:rPr>
          <w:b/>
          <w:bCs/>
          <w:sz w:val="28"/>
          <w:szCs w:val="28"/>
          <w:lang w:val="vi-VN"/>
        </w:rPr>
      </w:pPr>
      <w:r w:rsidRPr="00CA713A">
        <w:rPr>
          <w:bCs/>
          <w:sz w:val="28"/>
          <w:szCs w:val="28"/>
          <w:lang w:val="vi-VN"/>
        </w:rPr>
        <w:t>Trường hợp gặp sự cố khẩn cấp, cần thiết phải sơ tán người ra khỏi nhà chung cư thì phải thực hiện theo hướng dẫn trên loa hoặc biển chỉ dẫn thoát hiểm hoặc hướng dẫn của bảo vệ, đơn vị có thẩm quyền để di chuyển người đến nơi an toàn.</w:t>
      </w:r>
    </w:p>
    <w:p w14:paraId="364688A9" w14:textId="77777777" w:rsidR="008C70D0" w:rsidRPr="00CA713A" w:rsidRDefault="008C70D0" w:rsidP="008C70D0">
      <w:pPr>
        <w:pStyle w:val="NormalWeb"/>
        <w:shd w:val="clear" w:color="auto" w:fill="FFFFFF"/>
        <w:spacing w:before="0" w:beforeAutospacing="0" w:after="0" w:afterAutospacing="0" w:line="360" w:lineRule="exact"/>
        <w:jc w:val="both"/>
        <w:rPr>
          <w:sz w:val="28"/>
          <w:szCs w:val="28"/>
          <w:lang w:val="vi-VN"/>
        </w:rPr>
      </w:pPr>
      <w:r w:rsidRPr="00CA713A">
        <w:rPr>
          <w:b/>
          <w:bCs/>
          <w:sz w:val="28"/>
          <w:szCs w:val="28"/>
          <w:lang w:val="vi-VN"/>
        </w:rPr>
        <w:t>Điều 7. Quy định về việc công khai thông tin của nhà chung cư</w:t>
      </w:r>
    </w:p>
    <w:p w14:paraId="4AF57936" w14:textId="77777777" w:rsidR="008C70D0" w:rsidRPr="00CA713A" w:rsidRDefault="008C70D0" w:rsidP="008C70D0">
      <w:pPr>
        <w:pStyle w:val="NormalWeb"/>
        <w:numPr>
          <w:ilvl w:val="1"/>
          <w:numId w:val="38"/>
        </w:numPr>
        <w:shd w:val="clear" w:color="auto" w:fill="FFFFFF"/>
        <w:tabs>
          <w:tab w:val="clear" w:pos="720"/>
          <w:tab w:val="num" w:pos="1134"/>
        </w:tabs>
        <w:spacing w:before="0" w:beforeAutospacing="0" w:after="0" w:afterAutospacing="0" w:line="360" w:lineRule="exact"/>
        <w:ind w:left="0" w:firstLine="709"/>
        <w:jc w:val="both"/>
        <w:rPr>
          <w:sz w:val="28"/>
          <w:szCs w:val="28"/>
          <w:lang w:val="vi-VN"/>
        </w:rPr>
      </w:pPr>
      <w:r w:rsidRPr="00CA713A">
        <w:rPr>
          <w:sz w:val="28"/>
          <w:szCs w:val="28"/>
          <w:lang w:val="vi-VN"/>
        </w:rPr>
        <w:t>Ban quản trị, đơn vị quản lý vận hành nhà chung cư phải thông báo công khai các thông tin có liên quan đến việc quản lý, sử dụng nhà chung cư trên bản tin hoặc bảng thông báo hoặc phương tiện thông tin khác của nhà chung cư.</w:t>
      </w:r>
    </w:p>
    <w:p w14:paraId="4637E0D6" w14:textId="77777777" w:rsidR="008C70D0" w:rsidRPr="00CA713A" w:rsidRDefault="008C70D0" w:rsidP="008C70D0">
      <w:pPr>
        <w:pStyle w:val="NormalWeb"/>
        <w:numPr>
          <w:ilvl w:val="1"/>
          <w:numId w:val="38"/>
        </w:numPr>
        <w:shd w:val="clear" w:color="auto" w:fill="FFFFFF"/>
        <w:tabs>
          <w:tab w:val="clear" w:pos="720"/>
          <w:tab w:val="num" w:pos="1134"/>
        </w:tabs>
        <w:spacing w:before="0" w:beforeAutospacing="0" w:after="0" w:afterAutospacing="0" w:line="360" w:lineRule="exact"/>
        <w:ind w:left="0" w:firstLine="709"/>
        <w:jc w:val="both"/>
        <w:rPr>
          <w:sz w:val="28"/>
          <w:szCs w:val="28"/>
          <w:lang w:val="vi-VN"/>
        </w:rPr>
      </w:pPr>
      <w:r w:rsidRPr="00CA713A">
        <w:rPr>
          <w:sz w:val="28"/>
          <w:szCs w:val="28"/>
          <w:lang w:val="vi-VN"/>
        </w:rPr>
        <w:t>Các nội quy về phòng cháy, chữa cháy phải được gắn đúng nơi quy định; nội quy sử dụng thang máy phải được gắn đúng nơi quy định để đảm bảo việc sử dụng được an toàn, thuận tiện.</w:t>
      </w:r>
    </w:p>
    <w:p w14:paraId="2886D9F0" w14:textId="77777777" w:rsidR="008C70D0" w:rsidRPr="00CA713A" w:rsidRDefault="008C70D0" w:rsidP="008C70D0">
      <w:pPr>
        <w:pStyle w:val="NormalWeb"/>
        <w:shd w:val="clear" w:color="auto" w:fill="FFFFFF"/>
        <w:spacing w:before="0" w:beforeAutospacing="0" w:after="0" w:afterAutospacing="0" w:line="360" w:lineRule="exact"/>
        <w:jc w:val="both"/>
        <w:rPr>
          <w:sz w:val="28"/>
          <w:szCs w:val="28"/>
          <w:lang w:val="vi-VN"/>
        </w:rPr>
      </w:pPr>
      <w:r w:rsidRPr="00CA713A">
        <w:rPr>
          <w:b/>
          <w:bCs/>
          <w:sz w:val="28"/>
          <w:szCs w:val="28"/>
          <w:lang w:val="vi-VN"/>
        </w:rPr>
        <w:t>Điều 8. Quyền và nghĩa vụ của chủ sở hữu, người sử dụng nhà chung cư</w:t>
      </w:r>
    </w:p>
    <w:p w14:paraId="5863A4AD" w14:textId="77777777" w:rsidR="008C70D0" w:rsidRPr="00CA713A" w:rsidRDefault="008C70D0" w:rsidP="008C70D0">
      <w:pPr>
        <w:pStyle w:val="NormalWeb"/>
        <w:numPr>
          <w:ilvl w:val="1"/>
          <w:numId w:val="38"/>
        </w:numPr>
        <w:shd w:val="clear" w:color="auto" w:fill="FFFFFF"/>
        <w:tabs>
          <w:tab w:val="clear" w:pos="720"/>
          <w:tab w:val="num" w:pos="1134"/>
        </w:tabs>
        <w:spacing w:before="0" w:beforeAutospacing="0" w:after="0" w:afterAutospacing="0" w:line="360" w:lineRule="exact"/>
        <w:ind w:left="0" w:firstLine="709"/>
        <w:jc w:val="both"/>
        <w:rPr>
          <w:sz w:val="28"/>
          <w:szCs w:val="28"/>
          <w:lang w:val="vi-VN"/>
        </w:rPr>
      </w:pPr>
      <w:r w:rsidRPr="00CA713A">
        <w:rPr>
          <w:sz w:val="28"/>
          <w:szCs w:val="28"/>
          <w:lang w:val="vi-VN"/>
        </w:rPr>
        <w:t>Yêu cầu Ban quản trị và đơn vị quản lý vận hành nhà chung cư cung cấp thông tin, các nội dung liên quan đến quản lý, sử dụng nhà chung cư.</w:t>
      </w:r>
    </w:p>
    <w:p w14:paraId="01B16E8C" w14:textId="77777777" w:rsidR="008C70D0" w:rsidRPr="00CA713A" w:rsidRDefault="008C70D0" w:rsidP="008C70D0">
      <w:pPr>
        <w:pStyle w:val="NormalWeb"/>
        <w:numPr>
          <w:ilvl w:val="1"/>
          <w:numId w:val="38"/>
        </w:numPr>
        <w:shd w:val="clear" w:color="auto" w:fill="FFFFFF"/>
        <w:tabs>
          <w:tab w:val="clear" w:pos="720"/>
          <w:tab w:val="num" w:pos="1134"/>
        </w:tabs>
        <w:spacing w:before="0" w:beforeAutospacing="0" w:after="0" w:afterAutospacing="0" w:line="360" w:lineRule="exact"/>
        <w:ind w:left="0" w:firstLine="709"/>
        <w:jc w:val="both"/>
        <w:rPr>
          <w:sz w:val="28"/>
          <w:szCs w:val="28"/>
          <w:lang w:val="vi-VN"/>
        </w:rPr>
      </w:pPr>
      <w:r w:rsidRPr="00CA713A">
        <w:rPr>
          <w:sz w:val="28"/>
          <w:szCs w:val="28"/>
          <w:lang w:val="vi-VN"/>
        </w:rPr>
        <w:t>Chủ sở hữu nhà chung cư có trách nhiệm đóng bảo hiểm cháy, nổ theo quy định của pháp luật.</w:t>
      </w:r>
    </w:p>
    <w:p w14:paraId="0EEAA157" w14:textId="77777777" w:rsidR="008C70D0" w:rsidRPr="00CA713A" w:rsidRDefault="008C70D0" w:rsidP="008C70D0">
      <w:pPr>
        <w:pStyle w:val="NormalWeb"/>
        <w:numPr>
          <w:ilvl w:val="1"/>
          <w:numId w:val="38"/>
        </w:numPr>
        <w:shd w:val="clear" w:color="auto" w:fill="FFFFFF"/>
        <w:tabs>
          <w:tab w:val="clear" w:pos="720"/>
          <w:tab w:val="num" w:pos="1134"/>
        </w:tabs>
        <w:spacing w:before="0" w:beforeAutospacing="0" w:after="0" w:afterAutospacing="0" w:line="360" w:lineRule="exact"/>
        <w:ind w:left="0" w:firstLine="709"/>
        <w:jc w:val="both"/>
        <w:rPr>
          <w:sz w:val="28"/>
          <w:szCs w:val="28"/>
          <w:lang w:val="vi-VN"/>
        </w:rPr>
      </w:pPr>
      <w:r w:rsidRPr="00CA713A">
        <w:rPr>
          <w:sz w:val="28"/>
          <w:szCs w:val="28"/>
          <w:lang w:val="vi-VN"/>
        </w:rPr>
        <w:t>Chấp hành nghiêm chỉnh các quy định của Bản nội quy này và Quy chế quản lý, sử dụng nhà chung cư do Bộ Xây dựng ban hành.</w:t>
      </w:r>
    </w:p>
    <w:p w14:paraId="5A3C4E17" w14:textId="77777777" w:rsidR="008C70D0" w:rsidRPr="00CA713A" w:rsidRDefault="008C70D0" w:rsidP="008C70D0">
      <w:pPr>
        <w:pStyle w:val="NormalWeb"/>
        <w:numPr>
          <w:ilvl w:val="1"/>
          <w:numId w:val="38"/>
        </w:numPr>
        <w:shd w:val="clear" w:color="auto" w:fill="FFFFFF"/>
        <w:tabs>
          <w:tab w:val="clear" w:pos="720"/>
          <w:tab w:val="num" w:pos="1134"/>
        </w:tabs>
        <w:spacing w:before="0" w:beforeAutospacing="0" w:after="0" w:afterAutospacing="0" w:line="360" w:lineRule="exact"/>
        <w:ind w:left="0" w:firstLine="709"/>
        <w:jc w:val="both"/>
        <w:rPr>
          <w:sz w:val="28"/>
          <w:szCs w:val="28"/>
          <w:lang w:val="vi-VN"/>
        </w:rPr>
      </w:pPr>
      <w:r w:rsidRPr="00CA713A">
        <w:rPr>
          <w:sz w:val="28"/>
          <w:szCs w:val="28"/>
          <w:lang w:val="vi-VN"/>
        </w:rPr>
        <w:t>Đóng đầy đủ, đúng thời hạn kinh phí quản lý vận hành nhà chung cư và các chi phí khác theo quy định của pháp luật và theo thỏa thuận với các nhà cung cấp dịch vụ.</w:t>
      </w:r>
    </w:p>
    <w:p w14:paraId="6B8D9177" w14:textId="77777777" w:rsidR="008C70D0" w:rsidRPr="00CA713A" w:rsidRDefault="008C70D0" w:rsidP="008C70D0">
      <w:pPr>
        <w:pStyle w:val="NormalWeb"/>
        <w:shd w:val="clear" w:color="auto" w:fill="FFFFFF"/>
        <w:spacing w:before="0" w:beforeAutospacing="0" w:after="0" w:afterAutospacing="0" w:line="360" w:lineRule="exact"/>
        <w:jc w:val="both"/>
        <w:rPr>
          <w:sz w:val="28"/>
          <w:szCs w:val="28"/>
          <w:lang w:val="vi-VN"/>
        </w:rPr>
      </w:pPr>
      <w:r w:rsidRPr="00CA713A">
        <w:rPr>
          <w:b/>
          <w:bCs/>
          <w:sz w:val="28"/>
          <w:szCs w:val="28"/>
          <w:lang w:val="vi-VN"/>
        </w:rPr>
        <w:t>Điều 9. Xử lý các hành vi vi phạm</w:t>
      </w:r>
    </w:p>
    <w:p w14:paraId="31126895" w14:textId="77777777" w:rsidR="008C70D0" w:rsidRPr="00CA713A" w:rsidRDefault="008C70D0" w:rsidP="008C70D0">
      <w:pPr>
        <w:pStyle w:val="NormalWeb"/>
        <w:numPr>
          <w:ilvl w:val="1"/>
          <w:numId w:val="40"/>
        </w:numPr>
        <w:shd w:val="clear" w:color="auto" w:fill="FFFFFF"/>
        <w:tabs>
          <w:tab w:val="clear" w:pos="720"/>
          <w:tab w:val="num" w:pos="1134"/>
        </w:tabs>
        <w:spacing w:before="0" w:beforeAutospacing="0" w:after="0" w:afterAutospacing="0" w:line="360" w:lineRule="exact"/>
        <w:ind w:left="0" w:firstLine="709"/>
        <w:jc w:val="both"/>
        <w:rPr>
          <w:sz w:val="28"/>
          <w:szCs w:val="28"/>
          <w:lang w:val="vi-VN"/>
        </w:rPr>
      </w:pPr>
      <w:r w:rsidRPr="00CA713A">
        <w:rPr>
          <w:sz w:val="28"/>
          <w:szCs w:val="28"/>
          <w:lang w:val="vi-VN"/>
        </w:rPr>
        <w:t>Thành viên Ban quản trị, đơn vị quản lý vận hành nhà chung cư, chủ sở hữu, người sử dụng, người tạm trú và khách ra vào nhà chung cư nếu có hành vi vi phạm các quy định của Bản nội quy này hoặc vi phạm quy định của Quy chế quản lý, sử dụng nhà chung cư do Bộ Xây dựng ban hành thì tùy theo mức độ vi phạm sẽ bị xem xét, xử lý theo quy định của pháp luật và phải bồi thường thiệt hại do hành vi vi phạm của mình gây ra. Ngoài ra, tùy vào mức độ vi phạm, Đơn vị quản lý vận hành có quyền ngưng cung cấp hoặc yêu cầu bên thứ ba cung cấp dịch vụ theo hợp đồng với Đơn vị quản lý, vận hành ngưng cung cấp các tiện ích, dịch vụ bao gồm các dịch vụ vệ sinh, bảo vệ, trông giữ xe và các dịch vụ công cộng khác đối với đối tượng có hành vi vi phạm sau khi thông báo đến lần thứ hai nhưng vẫn không khắc phục (Đơn vị quản lý vận hành /bên thứ ba cung cấp dịch vụ không thu phí đối với và trong thời gian các dịch vụ bị ngừng cung cấp).</w:t>
      </w:r>
    </w:p>
    <w:p w14:paraId="2A42FAC4" w14:textId="77777777" w:rsidR="008C70D0" w:rsidRPr="00CA713A" w:rsidRDefault="008C70D0" w:rsidP="008C70D0">
      <w:pPr>
        <w:pStyle w:val="NormalWeb"/>
        <w:numPr>
          <w:ilvl w:val="1"/>
          <w:numId w:val="40"/>
        </w:numPr>
        <w:shd w:val="clear" w:color="auto" w:fill="FFFFFF"/>
        <w:tabs>
          <w:tab w:val="clear" w:pos="720"/>
          <w:tab w:val="num" w:pos="1134"/>
        </w:tabs>
        <w:spacing w:before="0" w:beforeAutospacing="0" w:after="0" w:afterAutospacing="0" w:line="360" w:lineRule="exact"/>
        <w:ind w:left="0" w:firstLine="709"/>
        <w:jc w:val="both"/>
        <w:rPr>
          <w:sz w:val="28"/>
          <w:szCs w:val="28"/>
          <w:lang w:val="vi-VN"/>
        </w:rPr>
      </w:pPr>
      <w:r w:rsidRPr="00CA713A">
        <w:rPr>
          <w:sz w:val="28"/>
          <w:szCs w:val="28"/>
          <w:lang w:val="vi-VN"/>
        </w:rPr>
        <w:lastRenderedPageBreak/>
        <w:t>Thành viên Ban quản trị, đơn vị quản lý vận hành nhà chung cư, chủ sở hữu, người sử dụng phải nghiêm chỉnh chấp hành quyết định xử lý vi phạm của cơ quan, tổ chức có thẩm quyền.</w:t>
      </w:r>
    </w:p>
    <w:p w14:paraId="669AF47D" w14:textId="61994D41" w:rsidR="008C70D0" w:rsidRPr="00CA713A" w:rsidRDefault="008C70D0" w:rsidP="008C70D0">
      <w:pPr>
        <w:pStyle w:val="NormalWeb"/>
        <w:numPr>
          <w:ilvl w:val="1"/>
          <w:numId w:val="40"/>
        </w:numPr>
        <w:shd w:val="clear" w:color="auto" w:fill="FFFFFF"/>
        <w:tabs>
          <w:tab w:val="clear" w:pos="720"/>
          <w:tab w:val="num" w:pos="1134"/>
        </w:tabs>
        <w:spacing w:before="0" w:beforeAutospacing="0" w:after="0" w:afterAutospacing="0" w:line="360" w:lineRule="exact"/>
        <w:ind w:left="0" w:firstLine="709"/>
        <w:jc w:val="both"/>
        <w:rPr>
          <w:sz w:val="28"/>
          <w:szCs w:val="28"/>
          <w:lang w:val="vi-VN"/>
        </w:rPr>
      </w:pPr>
      <w:r w:rsidRPr="00CA713A">
        <w:rPr>
          <w:sz w:val="28"/>
          <w:szCs w:val="28"/>
          <w:lang w:val="vi-VN"/>
        </w:rPr>
        <w:t xml:space="preserve">Trong trường hợp chủ sở hữu hoặc người sử dụng không thực hiện đóng góp đầy đủ, đúng hạn kinh phí quản lý vận hành nhà chung cư sau khi Đơn vị quản lý vận hành đã thông báo bằng văn bản </w:t>
      </w:r>
      <w:r w:rsidR="00842095" w:rsidRPr="00CA713A">
        <w:rPr>
          <w:sz w:val="28"/>
          <w:szCs w:val="28"/>
          <w:lang w:val="vi-VN"/>
        </w:rPr>
        <w:t xml:space="preserve"> đúng </w:t>
      </w:r>
      <w:r w:rsidRPr="00CA713A">
        <w:rPr>
          <w:sz w:val="28"/>
          <w:szCs w:val="28"/>
          <w:lang w:val="vi-VN"/>
        </w:rPr>
        <w:t xml:space="preserve"> theo quy định cho chủ sở hữu, người sử dụng; thì chủ đầu tư/đơn vị quản lý vận hành có quyền tạm ngừng hoặc đề nghị các đơn vị cung cấp tạm ngừng cung cấp điện, nước và các dịch vụ khác.</w:t>
      </w:r>
    </w:p>
    <w:p w14:paraId="2821D66C" w14:textId="77777777" w:rsidR="008C70D0" w:rsidRPr="00CA713A" w:rsidRDefault="008C70D0" w:rsidP="008C70D0">
      <w:pPr>
        <w:shd w:val="clear" w:color="auto" w:fill="FFFFFF"/>
        <w:tabs>
          <w:tab w:val="left" w:pos="1560"/>
        </w:tabs>
        <w:spacing w:line="360" w:lineRule="exact"/>
        <w:rPr>
          <w:sz w:val="28"/>
          <w:szCs w:val="28"/>
        </w:rPr>
      </w:pPr>
      <w:r w:rsidRPr="00CA713A">
        <w:rPr>
          <w:b/>
          <w:bCs/>
          <w:sz w:val="28"/>
          <w:szCs w:val="28"/>
        </w:rPr>
        <w:t>Điều 10. Hiệu lực thi hành</w:t>
      </w:r>
    </w:p>
    <w:p w14:paraId="352BBDC9" w14:textId="623B5D1C" w:rsidR="008C70D0" w:rsidRPr="00CA713A" w:rsidRDefault="008C70D0" w:rsidP="008C70D0">
      <w:pPr>
        <w:pStyle w:val="NormalWeb"/>
        <w:numPr>
          <w:ilvl w:val="1"/>
          <w:numId w:val="39"/>
        </w:numPr>
        <w:shd w:val="clear" w:color="auto" w:fill="FFFFFF"/>
        <w:tabs>
          <w:tab w:val="clear" w:pos="720"/>
          <w:tab w:val="num" w:pos="1134"/>
        </w:tabs>
        <w:spacing w:before="0" w:beforeAutospacing="0" w:after="0" w:afterAutospacing="0" w:line="360" w:lineRule="exact"/>
        <w:ind w:left="0" w:firstLine="709"/>
        <w:jc w:val="both"/>
        <w:rPr>
          <w:sz w:val="28"/>
          <w:szCs w:val="28"/>
        </w:rPr>
      </w:pPr>
      <w:r w:rsidRPr="00CA713A">
        <w:rPr>
          <w:sz w:val="28"/>
          <w:szCs w:val="28"/>
        </w:rPr>
        <w:t xml:space="preserve">Nội quy này sẽ có hiệu lực áp dụng kể từ thời điểm Hợp đồng mua bán được ký giữa Chủ đầu tư (Tổng công ty HUD) và khách hàng. </w:t>
      </w:r>
    </w:p>
    <w:p w14:paraId="6A1C859C" w14:textId="77777777" w:rsidR="008C70D0" w:rsidRPr="00CA713A" w:rsidRDefault="008C70D0" w:rsidP="008C70D0">
      <w:pPr>
        <w:pStyle w:val="NormalWeb"/>
        <w:numPr>
          <w:ilvl w:val="1"/>
          <w:numId w:val="39"/>
        </w:numPr>
        <w:shd w:val="clear" w:color="auto" w:fill="FFFFFF"/>
        <w:tabs>
          <w:tab w:val="clear" w:pos="720"/>
          <w:tab w:val="num" w:pos="1134"/>
        </w:tabs>
        <w:spacing w:before="0" w:beforeAutospacing="0" w:after="0" w:afterAutospacing="0" w:line="360" w:lineRule="exact"/>
        <w:ind w:left="0" w:firstLine="709"/>
        <w:jc w:val="both"/>
        <w:rPr>
          <w:sz w:val="28"/>
          <w:szCs w:val="28"/>
        </w:rPr>
      </w:pPr>
      <w:r w:rsidRPr="00CA713A">
        <w:rPr>
          <w:sz w:val="28"/>
          <w:szCs w:val="28"/>
        </w:rPr>
        <w:t>Nội quy này có thể được sửa đổi, bổ sung tùy từng thời điểm. Việc sửa đổi, bổ sung sẽ do Hội nghị nhà chung cư hoặc chủ đầu tư quyết định theo quy định pháp luật. Cho đến khi tổ chức Hội nghị nhà chung cư lần đầu, chủ đầu tư có thể tiến hành việc điều chỉnh, sửa đổi Nội quy trên cơ sở thống nhất với chủ sở hữu phù hợp với nhu cầu quản lý, vận hành thực tế của nhà chung cư, và đảm bảo các quy định pháp luật hiện hành.</w:t>
      </w:r>
    </w:p>
    <w:p w14:paraId="633E9759" w14:textId="77777777" w:rsidR="008C70D0" w:rsidRPr="00CA713A" w:rsidRDefault="008C70D0" w:rsidP="008C70D0">
      <w:pPr>
        <w:pStyle w:val="NormalWeb"/>
        <w:numPr>
          <w:ilvl w:val="1"/>
          <w:numId w:val="39"/>
        </w:numPr>
        <w:shd w:val="clear" w:color="auto" w:fill="FFFFFF"/>
        <w:tabs>
          <w:tab w:val="left" w:pos="1134"/>
        </w:tabs>
        <w:spacing w:before="0" w:beforeAutospacing="0" w:after="0" w:afterAutospacing="0" w:line="360" w:lineRule="exact"/>
        <w:ind w:left="0" w:firstLine="709"/>
        <w:jc w:val="both"/>
        <w:rPr>
          <w:sz w:val="28"/>
          <w:szCs w:val="28"/>
        </w:rPr>
      </w:pPr>
      <w:r w:rsidRPr="00CA713A">
        <w:rPr>
          <w:sz w:val="28"/>
          <w:szCs w:val="28"/>
        </w:rPr>
        <w:t>Các nội dung khác không quy định tại Nội quy này được thực hiện theo quy định của pháp luật.</w:t>
      </w:r>
    </w:p>
    <w:p w14:paraId="73411DD3" w14:textId="77777777" w:rsidR="008C70D0" w:rsidRPr="00CA713A" w:rsidRDefault="008C70D0" w:rsidP="008C70D0">
      <w:pPr>
        <w:tabs>
          <w:tab w:val="left" w:pos="-3261"/>
          <w:tab w:val="left" w:pos="0"/>
        </w:tabs>
        <w:spacing w:line="360" w:lineRule="exact"/>
        <w:rPr>
          <w:b/>
          <w:bCs/>
          <w:sz w:val="26"/>
          <w:szCs w:val="26"/>
        </w:rPr>
      </w:pPr>
    </w:p>
    <w:p w14:paraId="138DC6D4" w14:textId="77777777" w:rsidR="009C6E38" w:rsidRPr="00CA713A" w:rsidRDefault="009C6E38" w:rsidP="00A22DCD">
      <w:pPr>
        <w:spacing w:line="360" w:lineRule="exact"/>
        <w:rPr>
          <w:lang w:val="vi-VN"/>
        </w:rPr>
      </w:pPr>
    </w:p>
    <w:bookmarkEnd w:id="48"/>
    <w:p w14:paraId="41028365" w14:textId="109765D5" w:rsidR="00A32108" w:rsidRPr="00CA713A" w:rsidRDefault="00A32108" w:rsidP="00A22DCD">
      <w:pPr>
        <w:tabs>
          <w:tab w:val="left" w:pos="-3261"/>
          <w:tab w:val="left" w:pos="0"/>
        </w:tabs>
        <w:spacing w:line="360" w:lineRule="exact"/>
        <w:rPr>
          <w:b/>
          <w:bCs/>
          <w:sz w:val="26"/>
          <w:szCs w:val="26"/>
        </w:rPr>
      </w:pPr>
    </w:p>
    <w:p w14:paraId="17908500" w14:textId="77777777" w:rsidR="00AF0612" w:rsidRPr="00CA713A" w:rsidRDefault="00AF0612" w:rsidP="00A22DCD">
      <w:pPr>
        <w:spacing w:line="360" w:lineRule="exact"/>
        <w:rPr>
          <w:b/>
          <w:noProof w:val="0"/>
          <w:sz w:val="28"/>
          <w:szCs w:val="28"/>
        </w:rPr>
      </w:pPr>
      <w:bookmarkStart w:id="49" w:name="_Toc86067069"/>
      <w:bookmarkStart w:id="50" w:name="_Toc180660000"/>
      <w:r w:rsidRPr="00CA713A">
        <w:rPr>
          <w:b/>
          <w:szCs w:val="28"/>
        </w:rPr>
        <w:br w:type="page"/>
      </w:r>
    </w:p>
    <w:p w14:paraId="04BE7200" w14:textId="6BEFD926" w:rsidR="004E1B53" w:rsidRPr="00CA713A" w:rsidRDefault="004E1B53" w:rsidP="004E1B53">
      <w:pPr>
        <w:pStyle w:val="Heading1"/>
        <w:spacing w:before="80" w:after="80" w:line="320" w:lineRule="exact"/>
        <w:jc w:val="center"/>
        <w:rPr>
          <w:rFonts w:ascii="Times New Roman" w:hAnsi="Times New Roman"/>
          <w:b/>
          <w:szCs w:val="28"/>
        </w:rPr>
      </w:pPr>
      <w:bookmarkStart w:id="51" w:name="_Toc155789291"/>
      <w:bookmarkStart w:id="52" w:name="_Toc155789402"/>
      <w:bookmarkEnd w:id="49"/>
      <w:bookmarkEnd w:id="50"/>
      <w:r w:rsidRPr="00CA713A">
        <w:rPr>
          <w:rFonts w:ascii="Times New Roman" w:hAnsi="Times New Roman"/>
          <w:b/>
          <w:szCs w:val="28"/>
        </w:rPr>
        <w:lastRenderedPageBreak/>
        <w:t xml:space="preserve">PHỤ ĐÍNH 03: </w:t>
      </w:r>
      <w:bookmarkEnd w:id="51"/>
      <w:bookmarkEnd w:id="52"/>
      <w:r w:rsidR="0060797A" w:rsidRPr="00CA713A">
        <w:rPr>
          <w:rFonts w:ascii="Times New Roman" w:hAnsi="Times New Roman"/>
          <w:b/>
          <w:bCs/>
          <w:szCs w:val="28"/>
        </w:rPr>
        <w:t>Bản vẽ mặt bằng thiết kế Căn hộ, Bản vẽ vị trí căn hộ trên mặt bằng tầng, Bản vẽ vị trí tòa chung cư có Căn hộ trên mặt bằng tổng thể</w:t>
      </w:r>
    </w:p>
    <w:p w14:paraId="19282E43" w14:textId="77777777" w:rsidR="004E1B53" w:rsidRPr="00CA713A" w:rsidRDefault="004E1B53" w:rsidP="004E1B53">
      <w:pPr>
        <w:rPr>
          <w:b/>
          <w:szCs w:val="28"/>
        </w:rPr>
      </w:pPr>
      <w:r w:rsidRPr="00CA713A">
        <w:rPr>
          <w:b/>
          <w:szCs w:val="28"/>
        </w:rPr>
        <w:t xml:space="preserve">                               </w:t>
      </w:r>
    </w:p>
    <w:p w14:paraId="35838606" w14:textId="77777777" w:rsidR="004E1B53" w:rsidRPr="00CA713A" w:rsidRDefault="004E1B53" w:rsidP="004E1B53">
      <w:pPr>
        <w:rPr>
          <w:rFonts w:eastAsia="SimSun"/>
          <w:sz w:val="28"/>
          <w:szCs w:val="28"/>
        </w:rPr>
      </w:pPr>
    </w:p>
    <w:p w14:paraId="197ABF5D" w14:textId="33EA090B" w:rsidR="004E1B53" w:rsidRPr="00CA713A" w:rsidRDefault="004E1B53" w:rsidP="004E1B53">
      <w:pPr>
        <w:rPr>
          <w:rFonts w:eastAsia="SimSun"/>
          <w:sz w:val="28"/>
          <w:szCs w:val="28"/>
        </w:rPr>
      </w:pPr>
      <w:r w:rsidRPr="00CA713A">
        <w:rPr>
          <w:rFonts w:eastAsia="SimSun"/>
          <w:sz w:val="28"/>
          <w:szCs w:val="28"/>
        </w:rPr>
        <w:br w:type="page"/>
      </w:r>
    </w:p>
    <w:p w14:paraId="04CF94AE" w14:textId="7CAE1EE5" w:rsidR="004E1B53" w:rsidRPr="00CA713A" w:rsidRDefault="004E1B53" w:rsidP="004E1B53">
      <w:pPr>
        <w:pStyle w:val="Heading1"/>
        <w:spacing w:before="80" w:after="80" w:line="320" w:lineRule="exact"/>
        <w:jc w:val="center"/>
        <w:rPr>
          <w:rFonts w:ascii="Times New Roman" w:hAnsi="Times New Roman"/>
          <w:b/>
          <w:szCs w:val="28"/>
        </w:rPr>
      </w:pPr>
      <w:bookmarkStart w:id="53" w:name="_Toc86067073"/>
      <w:bookmarkStart w:id="54" w:name="_Toc180660004"/>
      <w:r w:rsidRPr="00CA713A">
        <w:rPr>
          <w:rFonts w:ascii="Times New Roman" w:hAnsi="Times New Roman"/>
          <w:b/>
          <w:szCs w:val="28"/>
        </w:rPr>
        <w:lastRenderedPageBreak/>
        <w:t>P</w:t>
      </w:r>
      <w:r w:rsidR="00E0554E" w:rsidRPr="00CA713A">
        <w:rPr>
          <w:rFonts w:ascii="Times New Roman" w:hAnsi="Times New Roman"/>
          <w:b/>
          <w:szCs w:val="28"/>
        </w:rPr>
        <w:t>HỤ ĐÍNH 04</w:t>
      </w:r>
      <w:r w:rsidRPr="00CA713A">
        <w:rPr>
          <w:rFonts w:ascii="Times New Roman" w:hAnsi="Times New Roman"/>
          <w:b/>
          <w:szCs w:val="28"/>
        </w:rPr>
        <w:t xml:space="preserve">: DANH MỤC VẬT LIỆU HOÀN THIỆN CĂN HỘ </w:t>
      </w:r>
    </w:p>
    <w:p w14:paraId="2A87934E" w14:textId="31481ABF" w:rsidR="004E1B53" w:rsidRPr="00CA713A" w:rsidRDefault="004E1B53" w:rsidP="004E1B53">
      <w:pPr>
        <w:spacing w:line="264" w:lineRule="auto"/>
        <w:jc w:val="center"/>
        <w:rPr>
          <w:bCs/>
          <w:sz w:val="28"/>
          <w:szCs w:val="28"/>
        </w:rPr>
      </w:pPr>
      <w:r w:rsidRPr="00CA713A">
        <w:rPr>
          <w:bCs/>
          <w:sz w:val="28"/>
          <w:szCs w:val="28"/>
        </w:rPr>
        <w:t>Dự án: Khu nhà ở xã hội</w:t>
      </w:r>
      <w:r w:rsidR="004D6DF0" w:rsidRPr="00CA713A">
        <w:rPr>
          <w:bCs/>
          <w:sz w:val="28"/>
          <w:szCs w:val="28"/>
        </w:rPr>
        <w:t xml:space="preserve"> </w:t>
      </w:r>
    </w:p>
    <w:p w14:paraId="2E2AE4BD" w14:textId="6FFBEC48" w:rsidR="004E1B53" w:rsidRPr="00CA713A" w:rsidRDefault="004E1B53" w:rsidP="004E1B53">
      <w:pPr>
        <w:spacing w:line="264" w:lineRule="auto"/>
        <w:jc w:val="center"/>
        <w:rPr>
          <w:bCs/>
          <w:sz w:val="28"/>
          <w:szCs w:val="28"/>
        </w:rPr>
      </w:pPr>
      <w:r w:rsidRPr="00CA713A">
        <w:rPr>
          <w:bCs/>
          <w:sz w:val="28"/>
          <w:szCs w:val="28"/>
        </w:rPr>
        <w:t>Địa điểm: Phường Đồng Văn</w:t>
      </w:r>
      <w:r w:rsidR="00F62E47" w:rsidRPr="00CA713A">
        <w:rPr>
          <w:bCs/>
          <w:sz w:val="28"/>
          <w:szCs w:val="28"/>
        </w:rPr>
        <w:t>, tỉnh Ninh Bình</w:t>
      </w:r>
    </w:p>
    <w:p w14:paraId="75F07C09" w14:textId="77777777" w:rsidR="005F1B71" w:rsidRPr="00B809A1" w:rsidRDefault="005F1B71" w:rsidP="005F1B71">
      <w:pPr>
        <w:rPr>
          <w:b/>
          <w:bCs/>
          <w:sz w:val="28"/>
          <w:szCs w:val="28"/>
          <w:u w:val="single"/>
        </w:rPr>
      </w:pPr>
      <w:r w:rsidRPr="00B809A1">
        <w:rPr>
          <w:b/>
          <w:bCs/>
          <w:sz w:val="28"/>
          <w:szCs w:val="28"/>
          <w:u w:val="single"/>
        </w:rPr>
        <w:t>Ghi chú:</w:t>
      </w:r>
    </w:p>
    <w:p w14:paraId="25D35E21" w14:textId="77777777" w:rsidR="005F1B71" w:rsidRPr="00B809A1" w:rsidRDefault="005F1B71" w:rsidP="005F1B71">
      <w:pPr>
        <w:rPr>
          <w:i/>
          <w:iCs/>
          <w:sz w:val="28"/>
          <w:szCs w:val="28"/>
        </w:rPr>
      </w:pPr>
      <w:r w:rsidRPr="00B809A1">
        <w:rPr>
          <w:i/>
          <w:iCs/>
          <w:sz w:val="28"/>
          <w:szCs w:val="28"/>
        </w:rPr>
        <w:t>- Toàn bộ các thiết bị nội thất trong căn hộ mẫu chỉ mang tính chất thiết kế định hướng;</w:t>
      </w:r>
    </w:p>
    <w:p w14:paraId="38CEF161" w14:textId="77777777" w:rsidR="005F1B71" w:rsidRPr="00B809A1" w:rsidRDefault="005F1B71" w:rsidP="005F1B71">
      <w:pPr>
        <w:rPr>
          <w:i/>
          <w:iCs/>
          <w:spacing w:val="-4"/>
          <w:sz w:val="28"/>
          <w:szCs w:val="28"/>
        </w:rPr>
      </w:pPr>
      <w:r w:rsidRPr="00B809A1">
        <w:rPr>
          <w:i/>
          <w:iCs/>
          <w:spacing w:val="-4"/>
          <w:sz w:val="28"/>
          <w:szCs w:val="28"/>
        </w:rPr>
        <w:t>- Trong quá trình triển khai thi công, chủ đầu tư có thể thay thế chủng loại vật liệu hoặc màu sắc vật liệu hoàn thiện khác với căn hộ mẫu nhưng vẫn đảm bảo chất lượng tương đương.</w:t>
      </w:r>
    </w:p>
    <w:p w14:paraId="760EE476" w14:textId="77777777" w:rsidR="005F1B71" w:rsidRPr="0090774A" w:rsidRDefault="005F1B71" w:rsidP="005F1B71">
      <w:pPr>
        <w:spacing w:line="264" w:lineRule="auto"/>
        <w:jc w:val="center"/>
        <w:rPr>
          <w:bCs/>
          <w:sz w:val="16"/>
          <w:szCs w:val="16"/>
        </w:rPr>
      </w:pPr>
    </w:p>
    <w:tbl>
      <w:tblPr>
        <w:tblW w:w="4940" w:type="pct"/>
        <w:tblInd w:w="108" w:type="dxa"/>
        <w:tblLayout w:type="fixed"/>
        <w:tblLook w:val="04A0" w:firstRow="1" w:lastRow="0" w:firstColumn="1" w:lastColumn="0" w:noHBand="0" w:noVBand="1"/>
      </w:tblPr>
      <w:tblGrid>
        <w:gridCol w:w="671"/>
        <w:gridCol w:w="3361"/>
        <w:gridCol w:w="2543"/>
        <w:gridCol w:w="2378"/>
      </w:tblGrid>
      <w:tr w:rsidR="005F1B71" w:rsidRPr="00B809A1" w14:paraId="1078B53A" w14:textId="77777777" w:rsidTr="004776F2">
        <w:trPr>
          <w:trHeight w:val="284"/>
          <w:tblHeader/>
        </w:trPr>
        <w:tc>
          <w:tcPr>
            <w:tcW w:w="375" w:type="pct"/>
            <w:tcBorders>
              <w:top w:val="single" w:sz="4" w:space="0" w:color="auto"/>
              <w:left w:val="single" w:sz="4" w:space="0" w:color="auto"/>
              <w:bottom w:val="single" w:sz="4" w:space="0" w:color="auto"/>
              <w:right w:val="single" w:sz="4" w:space="0" w:color="auto"/>
            </w:tcBorders>
            <w:vAlign w:val="center"/>
            <w:hideMark/>
          </w:tcPr>
          <w:p w14:paraId="345F74FC" w14:textId="77777777" w:rsidR="005F1B71" w:rsidRPr="00B809A1" w:rsidRDefault="005F1B71" w:rsidP="004776F2">
            <w:pPr>
              <w:spacing w:line="269" w:lineRule="auto"/>
              <w:jc w:val="center"/>
              <w:rPr>
                <w:b/>
                <w:bCs/>
                <w:color w:val="000000"/>
                <w:sz w:val="28"/>
                <w:szCs w:val="28"/>
                <w:lang w:val="vi-VN" w:eastAsia="vi-VN"/>
              </w:rPr>
            </w:pPr>
            <w:r w:rsidRPr="00B809A1">
              <w:rPr>
                <w:b/>
                <w:bCs/>
                <w:color w:val="000000"/>
                <w:sz w:val="28"/>
                <w:szCs w:val="28"/>
                <w:lang w:eastAsia="vi-VN"/>
              </w:rPr>
              <w:t>TT</w:t>
            </w:r>
          </w:p>
        </w:tc>
        <w:tc>
          <w:tcPr>
            <w:tcW w:w="1877" w:type="pct"/>
            <w:tcBorders>
              <w:top w:val="single" w:sz="4" w:space="0" w:color="auto"/>
              <w:left w:val="nil"/>
              <w:bottom w:val="single" w:sz="4" w:space="0" w:color="auto"/>
              <w:right w:val="single" w:sz="4" w:space="0" w:color="auto"/>
            </w:tcBorders>
            <w:vAlign w:val="center"/>
            <w:hideMark/>
          </w:tcPr>
          <w:p w14:paraId="4D17B399" w14:textId="77777777" w:rsidR="005F1B71" w:rsidRPr="00B809A1" w:rsidRDefault="005F1B71" w:rsidP="004776F2">
            <w:pPr>
              <w:spacing w:line="269" w:lineRule="auto"/>
              <w:jc w:val="center"/>
              <w:rPr>
                <w:b/>
                <w:bCs/>
                <w:color w:val="000000"/>
                <w:sz w:val="28"/>
                <w:szCs w:val="28"/>
                <w:lang w:eastAsia="vi-VN"/>
              </w:rPr>
            </w:pPr>
            <w:r w:rsidRPr="00B809A1">
              <w:rPr>
                <w:b/>
                <w:bCs/>
                <w:color w:val="000000"/>
                <w:sz w:val="28"/>
                <w:szCs w:val="28"/>
                <w:lang w:eastAsia="vi-VN"/>
              </w:rPr>
              <w:t>HẠNG MỤC</w:t>
            </w:r>
          </w:p>
        </w:tc>
        <w:tc>
          <w:tcPr>
            <w:tcW w:w="1420" w:type="pct"/>
            <w:tcBorders>
              <w:top w:val="single" w:sz="4" w:space="0" w:color="auto"/>
              <w:left w:val="nil"/>
              <w:bottom w:val="single" w:sz="4" w:space="0" w:color="auto"/>
              <w:right w:val="single" w:sz="4" w:space="0" w:color="auto"/>
            </w:tcBorders>
            <w:vAlign w:val="center"/>
            <w:hideMark/>
          </w:tcPr>
          <w:p w14:paraId="2151DC6F" w14:textId="77777777" w:rsidR="005F1B71" w:rsidRPr="00B809A1" w:rsidRDefault="005F1B71" w:rsidP="004776F2">
            <w:pPr>
              <w:spacing w:line="269" w:lineRule="auto"/>
              <w:jc w:val="center"/>
              <w:rPr>
                <w:b/>
                <w:bCs/>
                <w:color w:val="000000"/>
                <w:sz w:val="28"/>
                <w:szCs w:val="28"/>
                <w:lang w:val="vi-VN" w:eastAsia="vi-VN"/>
              </w:rPr>
            </w:pPr>
            <w:r w:rsidRPr="00B809A1">
              <w:rPr>
                <w:b/>
                <w:bCs/>
                <w:color w:val="000000"/>
                <w:sz w:val="28"/>
                <w:szCs w:val="28"/>
                <w:lang w:eastAsia="vi-VN"/>
              </w:rPr>
              <w:t>QUY CÁCH</w:t>
            </w:r>
          </w:p>
        </w:tc>
        <w:tc>
          <w:tcPr>
            <w:tcW w:w="1329" w:type="pct"/>
            <w:tcBorders>
              <w:top w:val="single" w:sz="4" w:space="0" w:color="auto"/>
              <w:left w:val="nil"/>
              <w:bottom w:val="single" w:sz="4" w:space="0" w:color="auto"/>
              <w:right w:val="single" w:sz="4" w:space="0" w:color="auto"/>
            </w:tcBorders>
            <w:vAlign w:val="center"/>
            <w:hideMark/>
          </w:tcPr>
          <w:p w14:paraId="5C825EB9" w14:textId="77777777" w:rsidR="005F1B71" w:rsidRPr="00B809A1" w:rsidRDefault="005F1B71" w:rsidP="004776F2">
            <w:pPr>
              <w:spacing w:line="269" w:lineRule="auto"/>
              <w:jc w:val="center"/>
              <w:rPr>
                <w:b/>
                <w:bCs/>
                <w:color w:val="000000"/>
                <w:sz w:val="28"/>
                <w:szCs w:val="28"/>
                <w:lang w:val="vi-VN" w:eastAsia="vi-VN"/>
              </w:rPr>
            </w:pPr>
            <w:r w:rsidRPr="00B809A1">
              <w:rPr>
                <w:b/>
                <w:bCs/>
                <w:color w:val="000000"/>
                <w:sz w:val="28"/>
                <w:szCs w:val="28"/>
                <w:lang w:eastAsia="vi-VN"/>
              </w:rPr>
              <w:t xml:space="preserve">GHI CHÚ </w:t>
            </w:r>
          </w:p>
        </w:tc>
      </w:tr>
      <w:tr w:rsidR="005F1B71" w:rsidRPr="00B809A1" w14:paraId="65CA3E7E" w14:textId="77777777" w:rsidTr="004776F2">
        <w:trPr>
          <w:trHeight w:val="284"/>
        </w:trPr>
        <w:tc>
          <w:tcPr>
            <w:tcW w:w="375" w:type="pct"/>
            <w:tcBorders>
              <w:top w:val="single" w:sz="4" w:space="0" w:color="auto"/>
              <w:left w:val="single" w:sz="4" w:space="0" w:color="auto"/>
              <w:bottom w:val="single" w:sz="4" w:space="0" w:color="auto"/>
              <w:right w:val="single" w:sz="4" w:space="0" w:color="auto"/>
            </w:tcBorders>
            <w:shd w:val="clear" w:color="auto" w:fill="F2F2F2"/>
            <w:vAlign w:val="center"/>
          </w:tcPr>
          <w:p w14:paraId="01CD39A2" w14:textId="77777777" w:rsidR="005F1B71" w:rsidRPr="00B809A1" w:rsidRDefault="005F1B71" w:rsidP="004776F2">
            <w:pPr>
              <w:spacing w:line="269" w:lineRule="auto"/>
              <w:jc w:val="center"/>
              <w:rPr>
                <w:b/>
                <w:bCs/>
                <w:color w:val="000000"/>
                <w:sz w:val="28"/>
                <w:szCs w:val="28"/>
                <w:lang w:eastAsia="vi-VN"/>
              </w:rPr>
            </w:pPr>
            <w:r w:rsidRPr="00B809A1">
              <w:rPr>
                <w:b/>
                <w:bCs/>
                <w:color w:val="000000"/>
                <w:sz w:val="28"/>
                <w:szCs w:val="28"/>
                <w:lang w:eastAsia="vi-VN"/>
              </w:rPr>
              <w:t>I</w:t>
            </w:r>
          </w:p>
        </w:tc>
        <w:tc>
          <w:tcPr>
            <w:tcW w:w="4625" w:type="pct"/>
            <w:gridSpan w:val="3"/>
            <w:tcBorders>
              <w:top w:val="single" w:sz="4" w:space="0" w:color="auto"/>
              <w:left w:val="nil"/>
              <w:bottom w:val="single" w:sz="4" w:space="0" w:color="auto"/>
              <w:right w:val="single" w:sz="4" w:space="0" w:color="auto"/>
            </w:tcBorders>
            <w:shd w:val="clear" w:color="auto" w:fill="F2F2F2"/>
            <w:vAlign w:val="center"/>
          </w:tcPr>
          <w:p w14:paraId="39289ADF" w14:textId="77777777" w:rsidR="005F1B71" w:rsidRPr="00B809A1" w:rsidRDefault="005F1B71" w:rsidP="004776F2">
            <w:pPr>
              <w:spacing w:line="269" w:lineRule="auto"/>
              <w:rPr>
                <w:b/>
                <w:bCs/>
                <w:color w:val="000000"/>
                <w:sz w:val="28"/>
                <w:szCs w:val="28"/>
                <w:lang w:eastAsia="vi-VN"/>
              </w:rPr>
            </w:pPr>
            <w:r w:rsidRPr="00B809A1">
              <w:rPr>
                <w:b/>
                <w:bCs/>
                <w:color w:val="000000"/>
                <w:sz w:val="28"/>
                <w:szCs w:val="28"/>
                <w:lang w:eastAsia="vi-VN"/>
              </w:rPr>
              <w:t>VẬT LIỆU LÁT SÀN</w:t>
            </w:r>
          </w:p>
        </w:tc>
      </w:tr>
      <w:tr w:rsidR="005F1B71" w:rsidRPr="00B809A1" w14:paraId="07A5C391" w14:textId="77777777" w:rsidTr="004776F2">
        <w:trPr>
          <w:trHeight w:val="284"/>
        </w:trPr>
        <w:tc>
          <w:tcPr>
            <w:tcW w:w="375" w:type="pct"/>
            <w:tcBorders>
              <w:top w:val="nil"/>
              <w:left w:val="single" w:sz="4" w:space="0" w:color="auto"/>
              <w:bottom w:val="single" w:sz="4" w:space="0" w:color="auto"/>
              <w:right w:val="single" w:sz="4" w:space="0" w:color="auto"/>
            </w:tcBorders>
            <w:vAlign w:val="center"/>
          </w:tcPr>
          <w:p w14:paraId="1ACC64AE" w14:textId="77777777" w:rsidR="005F1B71" w:rsidRPr="00B809A1" w:rsidRDefault="005F1B71" w:rsidP="004776F2">
            <w:pPr>
              <w:spacing w:line="269" w:lineRule="auto"/>
              <w:jc w:val="center"/>
              <w:rPr>
                <w:color w:val="000000"/>
                <w:sz w:val="28"/>
                <w:szCs w:val="28"/>
                <w:lang w:eastAsia="vi-VN"/>
              </w:rPr>
            </w:pPr>
            <w:r w:rsidRPr="00B809A1">
              <w:rPr>
                <w:color w:val="000000"/>
                <w:sz w:val="28"/>
                <w:szCs w:val="28"/>
                <w:lang w:eastAsia="vi-VN"/>
              </w:rPr>
              <w:t>1</w:t>
            </w:r>
          </w:p>
        </w:tc>
        <w:tc>
          <w:tcPr>
            <w:tcW w:w="1877" w:type="pct"/>
            <w:tcBorders>
              <w:top w:val="nil"/>
              <w:left w:val="nil"/>
              <w:bottom w:val="single" w:sz="4" w:space="0" w:color="auto"/>
              <w:right w:val="single" w:sz="4" w:space="0" w:color="auto"/>
            </w:tcBorders>
            <w:vAlign w:val="center"/>
          </w:tcPr>
          <w:p w14:paraId="2E3F392F" w14:textId="77777777" w:rsidR="005F1B71" w:rsidRPr="00B809A1" w:rsidRDefault="005F1B71" w:rsidP="004776F2">
            <w:pPr>
              <w:spacing w:line="269" w:lineRule="auto"/>
              <w:rPr>
                <w:color w:val="000000"/>
                <w:sz w:val="28"/>
                <w:szCs w:val="28"/>
                <w:lang w:eastAsia="vi-VN"/>
              </w:rPr>
            </w:pPr>
            <w:r w:rsidRPr="00B809A1">
              <w:rPr>
                <w:color w:val="000000"/>
                <w:sz w:val="28"/>
                <w:szCs w:val="28"/>
                <w:lang w:eastAsia="vi-VN"/>
              </w:rPr>
              <w:t>Phòng khách, phòng ngủ, phòng ăn, phòng Bếp</w:t>
            </w:r>
          </w:p>
        </w:tc>
        <w:tc>
          <w:tcPr>
            <w:tcW w:w="1420" w:type="pct"/>
            <w:tcBorders>
              <w:top w:val="nil"/>
              <w:left w:val="nil"/>
              <w:bottom w:val="single" w:sz="4" w:space="0" w:color="auto"/>
              <w:right w:val="single" w:sz="4" w:space="0" w:color="auto"/>
            </w:tcBorders>
            <w:vAlign w:val="center"/>
          </w:tcPr>
          <w:p w14:paraId="4A818EF9" w14:textId="77777777" w:rsidR="005F1B71" w:rsidRPr="00B809A1" w:rsidRDefault="005F1B71" w:rsidP="004776F2">
            <w:pPr>
              <w:spacing w:line="269" w:lineRule="auto"/>
              <w:rPr>
                <w:sz w:val="28"/>
                <w:szCs w:val="28"/>
                <w:lang w:val="vi-VN" w:eastAsia="vi-VN"/>
              </w:rPr>
            </w:pPr>
            <w:r w:rsidRPr="00B809A1">
              <w:rPr>
                <w:color w:val="000000"/>
                <w:sz w:val="28"/>
                <w:szCs w:val="28"/>
                <w:lang w:eastAsia="vi-VN"/>
              </w:rPr>
              <w:t>Gỗ công nghiệp</w:t>
            </w:r>
          </w:p>
        </w:tc>
        <w:tc>
          <w:tcPr>
            <w:tcW w:w="1329" w:type="pct"/>
            <w:tcBorders>
              <w:top w:val="nil"/>
              <w:left w:val="nil"/>
              <w:bottom w:val="single" w:sz="4" w:space="0" w:color="auto"/>
              <w:right w:val="single" w:sz="4" w:space="0" w:color="auto"/>
            </w:tcBorders>
            <w:vAlign w:val="center"/>
          </w:tcPr>
          <w:p w14:paraId="6756CA8F" w14:textId="77777777" w:rsidR="005F1B71" w:rsidRPr="00B809A1" w:rsidRDefault="005F1B71" w:rsidP="004776F2">
            <w:pPr>
              <w:spacing w:line="269" w:lineRule="auto"/>
              <w:rPr>
                <w:color w:val="000000"/>
                <w:sz w:val="28"/>
                <w:szCs w:val="28"/>
                <w:lang w:val="vi-VN" w:eastAsia="vi-VN"/>
              </w:rPr>
            </w:pPr>
            <w:r w:rsidRPr="00B809A1">
              <w:rPr>
                <w:color w:val="000000"/>
                <w:sz w:val="28"/>
                <w:szCs w:val="28"/>
              </w:rPr>
              <w:t>Trong nước</w:t>
            </w:r>
          </w:p>
        </w:tc>
      </w:tr>
      <w:tr w:rsidR="005F1B71" w:rsidRPr="00B809A1" w14:paraId="0369AE98" w14:textId="77777777" w:rsidTr="004776F2">
        <w:trPr>
          <w:trHeight w:val="284"/>
        </w:trPr>
        <w:tc>
          <w:tcPr>
            <w:tcW w:w="375" w:type="pct"/>
            <w:tcBorders>
              <w:top w:val="nil"/>
              <w:left w:val="single" w:sz="4" w:space="0" w:color="auto"/>
              <w:bottom w:val="single" w:sz="4" w:space="0" w:color="auto"/>
              <w:right w:val="single" w:sz="4" w:space="0" w:color="auto"/>
            </w:tcBorders>
            <w:vAlign w:val="center"/>
          </w:tcPr>
          <w:p w14:paraId="7D4C4F90" w14:textId="77777777" w:rsidR="005F1B71" w:rsidRPr="00B809A1" w:rsidRDefault="005F1B71" w:rsidP="004776F2">
            <w:pPr>
              <w:spacing w:line="269" w:lineRule="auto"/>
              <w:jc w:val="center"/>
              <w:rPr>
                <w:color w:val="000000"/>
                <w:sz w:val="28"/>
                <w:szCs w:val="28"/>
                <w:lang w:eastAsia="vi-VN"/>
              </w:rPr>
            </w:pPr>
            <w:r w:rsidRPr="00B809A1">
              <w:rPr>
                <w:color w:val="000000"/>
                <w:sz w:val="28"/>
                <w:szCs w:val="28"/>
                <w:lang w:eastAsia="vi-VN"/>
              </w:rPr>
              <w:t>2</w:t>
            </w:r>
          </w:p>
        </w:tc>
        <w:tc>
          <w:tcPr>
            <w:tcW w:w="1877" w:type="pct"/>
            <w:tcBorders>
              <w:top w:val="nil"/>
              <w:left w:val="nil"/>
              <w:bottom w:val="single" w:sz="4" w:space="0" w:color="auto"/>
              <w:right w:val="single" w:sz="4" w:space="0" w:color="auto"/>
            </w:tcBorders>
            <w:vAlign w:val="center"/>
          </w:tcPr>
          <w:p w14:paraId="739548DC" w14:textId="77777777" w:rsidR="005F1B71" w:rsidRPr="00B809A1" w:rsidRDefault="005F1B71" w:rsidP="004776F2">
            <w:pPr>
              <w:spacing w:line="269" w:lineRule="auto"/>
              <w:rPr>
                <w:color w:val="000000"/>
                <w:sz w:val="28"/>
                <w:szCs w:val="28"/>
                <w:lang w:eastAsia="vi-VN"/>
              </w:rPr>
            </w:pPr>
            <w:r w:rsidRPr="00B809A1">
              <w:rPr>
                <w:color w:val="000000"/>
                <w:sz w:val="28"/>
                <w:szCs w:val="28"/>
                <w:lang w:eastAsia="vi-VN"/>
              </w:rPr>
              <w:t>Phòng vệ sinh</w:t>
            </w:r>
          </w:p>
        </w:tc>
        <w:tc>
          <w:tcPr>
            <w:tcW w:w="1420" w:type="pct"/>
            <w:tcBorders>
              <w:top w:val="nil"/>
              <w:left w:val="nil"/>
              <w:bottom w:val="single" w:sz="4" w:space="0" w:color="auto"/>
              <w:right w:val="single" w:sz="4" w:space="0" w:color="auto"/>
            </w:tcBorders>
            <w:vAlign w:val="center"/>
          </w:tcPr>
          <w:p w14:paraId="4119225F" w14:textId="77777777" w:rsidR="005F1B71" w:rsidRPr="00B809A1" w:rsidRDefault="005F1B71" w:rsidP="004776F2">
            <w:pPr>
              <w:spacing w:line="269" w:lineRule="auto"/>
              <w:rPr>
                <w:sz w:val="28"/>
                <w:szCs w:val="28"/>
                <w:lang w:val="vi-VN" w:eastAsia="vi-VN"/>
              </w:rPr>
            </w:pPr>
            <w:r w:rsidRPr="00B809A1">
              <w:rPr>
                <w:sz w:val="28"/>
                <w:szCs w:val="28"/>
                <w:lang w:eastAsia="ar-SA"/>
              </w:rPr>
              <w:t>Gạch Ceramic chống trơn</w:t>
            </w:r>
          </w:p>
        </w:tc>
        <w:tc>
          <w:tcPr>
            <w:tcW w:w="1329" w:type="pct"/>
            <w:tcBorders>
              <w:top w:val="nil"/>
              <w:left w:val="nil"/>
              <w:bottom w:val="single" w:sz="4" w:space="0" w:color="auto"/>
              <w:right w:val="single" w:sz="4" w:space="0" w:color="auto"/>
            </w:tcBorders>
            <w:vAlign w:val="center"/>
          </w:tcPr>
          <w:p w14:paraId="7C48797D" w14:textId="77777777" w:rsidR="005F1B71" w:rsidRPr="00B809A1" w:rsidRDefault="005F1B71" w:rsidP="004776F2">
            <w:pPr>
              <w:spacing w:line="269" w:lineRule="auto"/>
              <w:rPr>
                <w:color w:val="000000"/>
                <w:sz w:val="28"/>
                <w:szCs w:val="28"/>
                <w:lang w:val="vi-VN" w:eastAsia="vi-VN"/>
              </w:rPr>
            </w:pPr>
            <w:r w:rsidRPr="00B809A1">
              <w:rPr>
                <w:color w:val="000000"/>
                <w:sz w:val="28"/>
                <w:szCs w:val="28"/>
                <w:lang w:eastAsia="vi-VN"/>
              </w:rPr>
              <w:t>MIKADO hoặc tương đương</w:t>
            </w:r>
          </w:p>
        </w:tc>
      </w:tr>
      <w:tr w:rsidR="005F1B71" w:rsidRPr="00B809A1" w14:paraId="68D4B3E0" w14:textId="77777777" w:rsidTr="004776F2">
        <w:trPr>
          <w:trHeight w:val="284"/>
        </w:trPr>
        <w:tc>
          <w:tcPr>
            <w:tcW w:w="375" w:type="pct"/>
            <w:tcBorders>
              <w:top w:val="nil"/>
              <w:left w:val="single" w:sz="4" w:space="0" w:color="auto"/>
              <w:bottom w:val="single" w:sz="4" w:space="0" w:color="auto"/>
              <w:right w:val="single" w:sz="4" w:space="0" w:color="auto"/>
            </w:tcBorders>
            <w:vAlign w:val="center"/>
          </w:tcPr>
          <w:p w14:paraId="085BAC34" w14:textId="77777777" w:rsidR="005F1B71" w:rsidRPr="00B809A1" w:rsidRDefault="005F1B71" w:rsidP="004776F2">
            <w:pPr>
              <w:spacing w:line="269" w:lineRule="auto"/>
              <w:jc w:val="center"/>
              <w:rPr>
                <w:color w:val="000000"/>
                <w:sz w:val="28"/>
                <w:szCs w:val="28"/>
                <w:lang w:eastAsia="vi-VN"/>
              </w:rPr>
            </w:pPr>
            <w:r w:rsidRPr="00B809A1">
              <w:rPr>
                <w:color w:val="000000"/>
                <w:sz w:val="28"/>
                <w:szCs w:val="28"/>
                <w:lang w:eastAsia="vi-VN"/>
              </w:rPr>
              <w:t>3</w:t>
            </w:r>
          </w:p>
        </w:tc>
        <w:tc>
          <w:tcPr>
            <w:tcW w:w="1877" w:type="pct"/>
            <w:tcBorders>
              <w:top w:val="nil"/>
              <w:left w:val="nil"/>
              <w:bottom w:val="single" w:sz="4" w:space="0" w:color="auto"/>
              <w:right w:val="single" w:sz="4" w:space="0" w:color="auto"/>
            </w:tcBorders>
            <w:vAlign w:val="center"/>
          </w:tcPr>
          <w:p w14:paraId="3FE9F619" w14:textId="77777777" w:rsidR="005F1B71" w:rsidRPr="00B809A1" w:rsidRDefault="005F1B71" w:rsidP="004776F2">
            <w:pPr>
              <w:spacing w:line="269" w:lineRule="auto"/>
              <w:rPr>
                <w:color w:val="000000"/>
                <w:sz w:val="28"/>
                <w:szCs w:val="28"/>
                <w:lang w:eastAsia="vi-VN"/>
              </w:rPr>
            </w:pPr>
            <w:r w:rsidRPr="00B809A1">
              <w:rPr>
                <w:sz w:val="28"/>
                <w:szCs w:val="28"/>
                <w:lang w:eastAsia="vi-VN"/>
              </w:rPr>
              <w:t>Logia</w:t>
            </w:r>
            <w:r w:rsidRPr="00B809A1">
              <w:rPr>
                <w:color w:val="000000"/>
                <w:sz w:val="28"/>
                <w:szCs w:val="28"/>
                <w:lang w:eastAsia="vi-VN"/>
              </w:rPr>
              <w:t xml:space="preserve"> ban công</w:t>
            </w:r>
          </w:p>
        </w:tc>
        <w:tc>
          <w:tcPr>
            <w:tcW w:w="1420" w:type="pct"/>
            <w:tcBorders>
              <w:top w:val="nil"/>
              <w:left w:val="nil"/>
              <w:bottom w:val="single" w:sz="4" w:space="0" w:color="auto"/>
              <w:right w:val="single" w:sz="4" w:space="0" w:color="auto"/>
            </w:tcBorders>
            <w:vAlign w:val="center"/>
          </w:tcPr>
          <w:p w14:paraId="0D92E132" w14:textId="77777777" w:rsidR="005F1B71" w:rsidRPr="00B809A1" w:rsidRDefault="005F1B71" w:rsidP="004776F2">
            <w:pPr>
              <w:spacing w:line="269" w:lineRule="auto"/>
              <w:rPr>
                <w:sz w:val="28"/>
                <w:szCs w:val="28"/>
                <w:lang w:val="vi-VN" w:eastAsia="vi-VN"/>
              </w:rPr>
            </w:pPr>
            <w:r w:rsidRPr="00B809A1">
              <w:rPr>
                <w:sz w:val="28"/>
                <w:szCs w:val="28"/>
                <w:lang w:eastAsia="ar-SA"/>
              </w:rPr>
              <w:t>Gạch Ceramic chống trơn</w:t>
            </w:r>
          </w:p>
        </w:tc>
        <w:tc>
          <w:tcPr>
            <w:tcW w:w="1329" w:type="pct"/>
            <w:tcBorders>
              <w:top w:val="nil"/>
              <w:left w:val="nil"/>
              <w:bottom w:val="single" w:sz="4" w:space="0" w:color="auto"/>
              <w:right w:val="single" w:sz="4" w:space="0" w:color="auto"/>
            </w:tcBorders>
            <w:vAlign w:val="center"/>
          </w:tcPr>
          <w:p w14:paraId="56D5F2E9" w14:textId="77777777" w:rsidR="005F1B71" w:rsidRPr="00B809A1" w:rsidRDefault="005F1B71" w:rsidP="004776F2">
            <w:pPr>
              <w:spacing w:line="269" w:lineRule="auto"/>
              <w:rPr>
                <w:color w:val="000000"/>
                <w:sz w:val="28"/>
                <w:szCs w:val="28"/>
                <w:lang w:val="vi-VN" w:eastAsia="vi-VN"/>
              </w:rPr>
            </w:pPr>
            <w:r w:rsidRPr="00B809A1">
              <w:rPr>
                <w:color w:val="000000"/>
                <w:sz w:val="28"/>
                <w:szCs w:val="28"/>
                <w:lang w:eastAsia="vi-VN"/>
              </w:rPr>
              <w:t>MIKADO hoặc tương đương</w:t>
            </w:r>
          </w:p>
        </w:tc>
      </w:tr>
      <w:tr w:rsidR="005F1B71" w:rsidRPr="00B809A1" w14:paraId="185012A0" w14:textId="77777777" w:rsidTr="004776F2">
        <w:trPr>
          <w:trHeight w:val="284"/>
        </w:trPr>
        <w:tc>
          <w:tcPr>
            <w:tcW w:w="375" w:type="pct"/>
            <w:tcBorders>
              <w:top w:val="nil"/>
              <w:left w:val="single" w:sz="4" w:space="0" w:color="auto"/>
              <w:bottom w:val="single" w:sz="4" w:space="0" w:color="auto"/>
              <w:right w:val="single" w:sz="4" w:space="0" w:color="auto"/>
            </w:tcBorders>
            <w:shd w:val="clear" w:color="auto" w:fill="F2F2F2"/>
            <w:vAlign w:val="center"/>
          </w:tcPr>
          <w:p w14:paraId="43059368" w14:textId="77777777" w:rsidR="005F1B71" w:rsidRPr="00B809A1" w:rsidRDefault="005F1B71" w:rsidP="004776F2">
            <w:pPr>
              <w:spacing w:line="269" w:lineRule="auto"/>
              <w:jc w:val="center"/>
              <w:rPr>
                <w:b/>
                <w:bCs/>
                <w:color w:val="000000"/>
                <w:sz w:val="28"/>
                <w:szCs w:val="28"/>
                <w:lang w:eastAsia="vi-VN"/>
              </w:rPr>
            </w:pPr>
            <w:r w:rsidRPr="00B809A1">
              <w:rPr>
                <w:b/>
                <w:bCs/>
                <w:color w:val="000000"/>
                <w:sz w:val="28"/>
                <w:szCs w:val="28"/>
                <w:lang w:eastAsia="vi-VN"/>
              </w:rPr>
              <w:t>II</w:t>
            </w:r>
          </w:p>
        </w:tc>
        <w:tc>
          <w:tcPr>
            <w:tcW w:w="4625" w:type="pct"/>
            <w:gridSpan w:val="3"/>
            <w:tcBorders>
              <w:top w:val="nil"/>
              <w:left w:val="nil"/>
              <w:bottom w:val="single" w:sz="4" w:space="0" w:color="auto"/>
              <w:right w:val="single" w:sz="4" w:space="0" w:color="auto"/>
            </w:tcBorders>
            <w:shd w:val="clear" w:color="auto" w:fill="F2F2F2"/>
            <w:vAlign w:val="center"/>
          </w:tcPr>
          <w:p w14:paraId="47F4E05C" w14:textId="77777777" w:rsidR="005F1B71" w:rsidRPr="00B809A1" w:rsidRDefault="005F1B71" w:rsidP="004776F2">
            <w:pPr>
              <w:spacing w:line="269" w:lineRule="auto"/>
              <w:rPr>
                <w:b/>
                <w:bCs/>
                <w:color w:val="000000"/>
                <w:sz w:val="28"/>
                <w:szCs w:val="28"/>
                <w:lang w:eastAsia="vi-VN"/>
              </w:rPr>
            </w:pPr>
            <w:r w:rsidRPr="00B809A1">
              <w:rPr>
                <w:b/>
                <w:bCs/>
                <w:color w:val="000000"/>
                <w:sz w:val="28"/>
                <w:szCs w:val="28"/>
                <w:lang w:eastAsia="vi-VN"/>
              </w:rPr>
              <w:t>TƯỜNG</w:t>
            </w:r>
          </w:p>
        </w:tc>
      </w:tr>
      <w:tr w:rsidR="005F1B71" w:rsidRPr="00B809A1" w14:paraId="33B6A974" w14:textId="77777777" w:rsidTr="004776F2">
        <w:trPr>
          <w:trHeight w:val="284"/>
        </w:trPr>
        <w:tc>
          <w:tcPr>
            <w:tcW w:w="375" w:type="pct"/>
            <w:tcBorders>
              <w:top w:val="nil"/>
              <w:left w:val="single" w:sz="4" w:space="0" w:color="auto"/>
              <w:bottom w:val="single" w:sz="4" w:space="0" w:color="auto"/>
              <w:right w:val="single" w:sz="4" w:space="0" w:color="auto"/>
            </w:tcBorders>
            <w:vAlign w:val="center"/>
          </w:tcPr>
          <w:p w14:paraId="52E73880" w14:textId="77777777" w:rsidR="005F1B71" w:rsidRPr="000F219A" w:rsidRDefault="005F1B71" w:rsidP="004776F2">
            <w:pPr>
              <w:spacing w:line="269" w:lineRule="auto"/>
              <w:jc w:val="center"/>
              <w:rPr>
                <w:color w:val="000000"/>
                <w:sz w:val="28"/>
                <w:szCs w:val="28"/>
                <w:lang w:eastAsia="vi-VN"/>
              </w:rPr>
            </w:pPr>
            <w:r w:rsidRPr="000F219A">
              <w:rPr>
                <w:color w:val="000000"/>
                <w:sz w:val="28"/>
                <w:szCs w:val="28"/>
                <w:lang w:eastAsia="vi-VN"/>
              </w:rPr>
              <w:t>1</w:t>
            </w:r>
          </w:p>
        </w:tc>
        <w:tc>
          <w:tcPr>
            <w:tcW w:w="1877" w:type="pct"/>
            <w:tcBorders>
              <w:top w:val="nil"/>
              <w:left w:val="nil"/>
              <w:bottom w:val="single" w:sz="4" w:space="0" w:color="auto"/>
              <w:right w:val="single" w:sz="4" w:space="0" w:color="auto"/>
            </w:tcBorders>
            <w:vAlign w:val="center"/>
          </w:tcPr>
          <w:p w14:paraId="0B6F5F12" w14:textId="77777777" w:rsidR="005F1B71" w:rsidRPr="000F219A" w:rsidRDefault="005F1B71" w:rsidP="004776F2">
            <w:pPr>
              <w:spacing w:line="269" w:lineRule="auto"/>
              <w:rPr>
                <w:sz w:val="28"/>
                <w:szCs w:val="28"/>
                <w:lang w:eastAsia="vi-VN"/>
              </w:rPr>
            </w:pPr>
            <w:r w:rsidRPr="000F219A">
              <w:rPr>
                <w:sz w:val="28"/>
                <w:szCs w:val="28"/>
                <w:lang w:eastAsia="vi-VN"/>
              </w:rPr>
              <w:t>Phòng khách, phòng ngủ; Logia ban công</w:t>
            </w:r>
          </w:p>
        </w:tc>
        <w:tc>
          <w:tcPr>
            <w:tcW w:w="1420" w:type="pct"/>
            <w:tcBorders>
              <w:top w:val="nil"/>
              <w:left w:val="nil"/>
              <w:bottom w:val="single" w:sz="4" w:space="0" w:color="auto"/>
              <w:right w:val="single" w:sz="4" w:space="0" w:color="auto"/>
            </w:tcBorders>
            <w:vAlign w:val="center"/>
          </w:tcPr>
          <w:p w14:paraId="4A9EDD7A" w14:textId="77777777" w:rsidR="005F1B71" w:rsidRPr="000F219A" w:rsidRDefault="005F1B71" w:rsidP="004776F2">
            <w:pPr>
              <w:pStyle w:val="ListParagraph"/>
              <w:spacing w:line="269" w:lineRule="auto"/>
              <w:ind w:left="28"/>
              <w:rPr>
                <w:color w:val="000000"/>
                <w:sz w:val="28"/>
                <w:szCs w:val="28"/>
                <w:lang w:eastAsia="vi-VN"/>
              </w:rPr>
            </w:pPr>
            <w:r w:rsidRPr="000F219A">
              <w:rPr>
                <w:color w:val="000000"/>
                <w:sz w:val="28"/>
                <w:szCs w:val="28"/>
                <w:lang w:eastAsia="vi-VN"/>
              </w:rPr>
              <w:t xml:space="preserve">+ </w:t>
            </w:r>
            <w:r w:rsidRPr="000F219A">
              <w:rPr>
                <w:sz w:val="28"/>
                <w:szCs w:val="28"/>
                <w:lang w:eastAsia="vi-VN"/>
              </w:rPr>
              <w:t>Phòng khách, phòng ngủ</w:t>
            </w:r>
            <w:r w:rsidRPr="000F219A">
              <w:rPr>
                <w:color w:val="000000"/>
                <w:sz w:val="28"/>
                <w:szCs w:val="28"/>
                <w:lang w:eastAsia="vi-VN"/>
              </w:rPr>
              <w:t>: Bả matit, s</w:t>
            </w:r>
            <w:r w:rsidRPr="000F219A">
              <w:rPr>
                <w:color w:val="000000"/>
                <w:sz w:val="28"/>
                <w:szCs w:val="28"/>
                <w:lang w:val="vi-VN" w:eastAsia="vi-VN"/>
              </w:rPr>
              <w:t>ơn</w:t>
            </w:r>
            <w:r w:rsidRPr="000F219A">
              <w:rPr>
                <w:color w:val="000000"/>
                <w:sz w:val="28"/>
                <w:szCs w:val="28"/>
                <w:lang w:eastAsia="vi-VN"/>
              </w:rPr>
              <w:t xml:space="preserve"> hoàn thiện (1 lớp</w:t>
            </w:r>
            <w:r w:rsidRPr="000F219A">
              <w:rPr>
                <w:color w:val="000000"/>
                <w:sz w:val="28"/>
                <w:szCs w:val="28"/>
                <w:lang w:val="vi-VN" w:eastAsia="vi-VN"/>
              </w:rPr>
              <w:t xml:space="preserve"> lót, </w:t>
            </w:r>
            <w:r w:rsidRPr="000F219A">
              <w:rPr>
                <w:color w:val="000000"/>
                <w:sz w:val="28"/>
                <w:szCs w:val="28"/>
                <w:lang w:eastAsia="vi-VN"/>
              </w:rPr>
              <w:t xml:space="preserve">2 lớp </w:t>
            </w:r>
            <w:r w:rsidRPr="000F219A">
              <w:rPr>
                <w:color w:val="000000"/>
                <w:sz w:val="28"/>
                <w:szCs w:val="28"/>
                <w:lang w:val="vi-VN" w:eastAsia="vi-VN"/>
              </w:rPr>
              <w:t>phủ</w:t>
            </w:r>
            <w:r w:rsidRPr="000F219A">
              <w:rPr>
                <w:color w:val="000000"/>
                <w:sz w:val="28"/>
                <w:szCs w:val="28"/>
                <w:lang w:eastAsia="vi-VN"/>
              </w:rPr>
              <w:t>)</w:t>
            </w:r>
          </w:p>
          <w:p w14:paraId="4BA3640A" w14:textId="77777777" w:rsidR="005F1B71" w:rsidRPr="000F219A" w:rsidRDefault="005F1B71" w:rsidP="004776F2">
            <w:pPr>
              <w:pStyle w:val="ListParagraph"/>
              <w:spacing w:line="269" w:lineRule="auto"/>
              <w:ind w:left="28"/>
              <w:rPr>
                <w:sz w:val="28"/>
                <w:szCs w:val="28"/>
                <w:lang w:eastAsia="ar-SA"/>
              </w:rPr>
            </w:pPr>
            <w:r w:rsidRPr="000F219A">
              <w:rPr>
                <w:color w:val="000000"/>
                <w:sz w:val="28"/>
                <w:szCs w:val="28"/>
                <w:lang w:eastAsia="vi-VN"/>
              </w:rPr>
              <w:t xml:space="preserve">+ </w:t>
            </w:r>
            <w:r w:rsidRPr="000F219A">
              <w:rPr>
                <w:sz w:val="28"/>
                <w:szCs w:val="28"/>
                <w:lang w:eastAsia="vi-VN"/>
              </w:rPr>
              <w:t xml:space="preserve">Logia ban công: </w:t>
            </w:r>
            <w:r w:rsidRPr="000F219A">
              <w:rPr>
                <w:color w:val="000000"/>
                <w:sz w:val="28"/>
                <w:szCs w:val="28"/>
                <w:lang w:eastAsia="vi-VN"/>
              </w:rPr>
              <w:t>S</w:t>
            </w:r>
            <w:r w:rsidRPr="000F219A">
              <w:rPr>
                <w:color w:val="000000"/>
                <w:sz w:val="28"/>
                <w:szCs w:val="28"/>
                <w:lang w:val="vi-VN" w:eastAsia="vi-VN"/>
              </w:rPr>
              <w:t>ơn</w:t>
            </w:r>
            <w:r w:rsidRPr="000F219A">
              <w:rPr>
                <w:color w:val="000000"/>
                <w:sz w:val="28"/>
                <w:szCs w:val="28"/>
                <w:lang w:eastAsia="vi-VN"/>
              </w:rPr>
              <w:t xml:space="preserve"> hoàn thiện (1 lớp</w:t>
            </w:r>
            <w:r w:rsidRPr="000F219A">
              <w:rPr>
                <w:color w:val="000000"/>
                <w:sz w:val="28"/>
                <w:szCs w:val="28"/>
                <w:lang w:val="vi-VN" w:eastAsia="vi-VN"/>
              </w:rPr>
              <w:t xml:space="preserve"> lót, </w:t>
            </w:r>
            <w:r w:rsidRPr="000F219A">
              <w:rPr>
                <w:color w:val="000000"/>
                <w:sz w:val="28"/>
                <w:szCs w:val="28"/>
                <w:lang w:eastAsia="vi-VN"/>
              </w:rPr>
              <w:t xml:space="preserve">2 lớp </w:t>
            </w:r>
            <w:r w:rsidRPr="000F219A">
              <w:rPr>
                <w:color w:val="000000"/>
                <w:sz w:val="28"/>
                <w:szCs w:val="28"/>
                <w:lang w:val="vi-VN" w:eastAsia="vi-VN"/>
              </w:rPr>
              <w:t>phủ</w:t>
            </w:r>
            <w:r w:rsidRPr="000F219A">
              <w:rPr>
                <w:color w:val="000000"/>
                <w:sz w:val="28"/>
                <w:szCs w:val="28"/>
                <w:lang w:eastAsia="vi-VN"/>
              </w:rPr>
              <w:t>)</w:t>
            </w:r>
          </w:p>
        </w:tc>
        <w:tc>
          <w:tcPr>
            <w:tcW w:w="1329" w:type="pct"/>
            <w:tcBorders>
              <w:top w:val="nil"/>
              <w:left w:val="nil"/>
              <w:bottom w:val="single" w:sz="4" w:space="0" w:color="auto"/>
              <w:right w:val="single" w:sz="4" w:space="0" w:color="auto"/>
            </w:tcBorders>
            <w:vAlign w:val="center"/>
          </w:tcPr>
          <w:p w14:paraId="5641C1DA" w14:textId="77777777" w:rsidR="005F1B71" w:rsidRPr="00B809A1" w:rsidRDefault="005F1B71" w:rsidP="004776F2">
            <w:pPr>
              <w:spacing w:line="269" w:lineRule="auto"/>
              <w:rPr>
                <w:color w:val="000000"/>
                <w:sz w:val="28"/>
                <w:szCs w:val="28"/>
                <w:lang w:eastAsia="vi-VN"/>
              </w:rPr>
            </w:pPr>
            <w:r w:rsidRPr="000F219A">
              <w:rPr>
                <w:color w:val="000000"/>
                <w:sz w:val="28"/>
                <w:szCs w:val="28"/>
                <w:lang w:eastAsia="vi-VN"/>
              </w:rPr>
              <w:t>JUTUN</w:t>
            </w:r>
            <w:r w:rsidRPr="000F219A">
              <w:rPr>
                <w:color w:val="000000"/>
                <w:sz w:val="28"/>
                <w:szCs w:val="28"/>
                <w:lang w:val="vi-VN" w:eastAsia="vi-VN"/>
              </w:rPr>
              <w:t>, JYMEX, KANSAI</w:t>
            </w:r>
            <w:r w:rsidRPr="000F219A">
              <w:rPr>
                <w:color w:val="000000"/>
                <w:sz w:val="28"/>
                <w:szCs w:val="28"/>
                <w:lang w:eastAsia="vi-VN"/>
              </w:rPr>
              <w:t xml:space="preserve"> hoặc tương đương</w:t>
            </w:r>
          </w:p>
        </w:tc>
      </w:tr>
      <w:tr w:rsidR="005F1B71" w:rsidRPr="00B809A1" w14:paraId="48D5FF07" w14:textId="77777777" w:rsidTr="004776F2">
        <w:trPr>
          <w:trHeight w:val="284"/>
        </w:trPr>
        <w:tc>
          <w:tcPr>
            <w:tcW w:w="375" w:type="pct"/>
            <w:tcBorders>
              <w:top w:val="nil"/>
              <w:left w:val="single" w:sz="4" w:space="0" w:color="auto"/>
              <w:bottom w:val="single" w:sz="4" w:space="0" w:color="auto"/>
              <w:right w:val="single" w:sz="4" w:space="0" w:color="auto"/>
            </w:tcBorders>
            <w:vAlign w:val="center"/>
          </w:tcPr>
          <w:p w14:paraId="018F9824" w14:textId="77777777" w:rsidR="005F1B71" w:rsidRPr="00B809A1" w:rsidRDefault="005F1B71" w:rsidP="004776F2">
            <w:pPr>
              <w:spacing w:line="269" w:lineRule="auto"/>
              <w:jc w:val="center"/>
              <w:rPr>
                <w:color w:val="000000"/>
                <w:sz w:val="28"/>
                <w:szCs w:val="28"/>
                <w:lang w:eastAsia="vi-VN"/>
              </w:rPr>
            </w:pPr>
            <w:r w:rsidRPr="00B809A1">
              <w:rPr>
                <w:color w:val="000000"/>
                <w:sz w:val="28"/>
                <w:szCs w:val="28"/>
                <w:lang w:eastAsia="vi-VN"/>
              </w:rPr>
              <w:t>2</w:t>
            </w:r>
          </w:p>
        </w:tc>
        <w:tc>
          <w:tcPr>
            <w:tcW w:w="1877" w:type="pct"/>
            <w:tcBorders>
              <w:top w:val="nil"/>
              <w:left w:val="nil"/>
              <w:bottom w:val="single" w:sz="4" w:space="0" w:color="auto"/>
              <w:right w:val="single" w:sz="4" w:space="0" w:color="auto"/>
            </w:tcBorders>
            <w:vAlign w:val="center"/>
          </w:tcPr>
          <w:p w14:paraId="7CCC5E1D" w14:textId="77777777" w:rsidR="005F1B71" w:rsidRPr="00B809A1" w:rsidRDefault="005F1B71" w:rsidP="004776F2">
            <w:pPr>
              <w:spacing w:line="269" w:lineRule="auto"/>
              <w:rPr>
                <w:color w:val="000000"/>
                <w:sz w:val="28"/>
                <w:szCs w:val="28"/>
                <w:lang w:eastAsia="vi-VN"/>
              </w:rPr>
            </w:pPr>
            <w:r w:rsidRPr="00B809A1">
              <w:rPr>
                <w:color w:val="000000"/>
                <w:sz w:val="28"/>
                <w:szCs w:val="28"/>
                <w:lang w:eastAsia="vi-VN"/>
              </w:rPr>
              <w:t>Phòng vệ sinh</w:t>
            </w:r>
          </w:p>
        </w:tc>
        <w:tc>
          <w:tcPr>
            <w:tcW w:w="1420" w:type="pct"/>
            <w:tcBorders>
              <w:top w:val="nil"/>
              <w:left w:val="nil"/>
              <w:bottom w:val="single" w:sz="4" w:space="0" w:color="auto"/>
              <w:right w:val="single" w:sz="4" w:space="0" w:color="auto"/>
            </w:tcBorders>
            <w:vAlign w:val="center"/>
          </w:tcPr>
          <w:p w14:paraId="474371DA" w14:textId="77777777" w:rsidR="005F1B71" w:rsidRPr="00B809A1" w:rsidRDefault="005F1B71" w:rsidP="004776F2">
            <w:pPr>
              <w:spacing w:line="269" w:lineRule="auto"/>
              <w:rPr>
                <w:sz w:val="28"/>
                <w:szCs w:val="28"/>
                <w:lang w:eastAsia="ar-SA"/>
              </w:rPr>
            </w:pPr>
            <w:r w:rsidRPr="00B809A1">
              <w:rPr>
                <w:sz w:val="28"/>
                <w:szCs w:val="28"/>
                <w:lang w:eastAsia="ar-SA"/>
              </w:rPr>
              <w:t>Ốp gạch Ceramic</w:t>
            </w:r>
          </w:p>
        </w:tc>
        <w:tc>
          <w:tcPr>
            <w:tcW w:w="1329" w:type="pct"/>
            <w:tcBorders>
              <w:top w:val="nil"/>
              <w:left w:val="nil"/>
              <w:bottom w:val="single" w:sz="4" w:space="0" w:color="auto"/>
              <w:right w:val="single" w:sz="4" w:space="0" w:color="auto"/>
            </w:tcBorders>
            <w:vAlign w:val="center"/>
          </w:tcPr>
          <w:p w14:paraId="01738C32" w14:textId="77777777" w:rsidR="005F1B71" w:rsidRPr="00B809A1" w:rsidRDefault="005F1B71" w:rsidP="004776F2">
            <w:pPr>
              <w:spacing w:line="269" w:lineRule="auto"/>
              <w:rPr>
                <w:color w:val="000000"/>
                <w:sz w:val="28"/>
                <w:szCs w:val="28"/>
                <w:lang w:eastAsia="vi-VN"/>
              </w:rPr>
            </w:pPr>
            <w:r w:rsidRPr="00B809A1">
              <w:rPr>
                <w:color w:val="000000"/>
                <w:sz w:val="28"/>
                <w:szCs w:val="28"/>
                <w:lang w:eastAsia="vi-VN"/>
              </w:rPr>
              <w:t>MIKADO hoặc tương đương</w:t>
            </w:r>
          </w:p>
        </w:tc>
      </w:tr>
      <w:tr w:rsidR="005F1B71" w:rsidRPr="00B809A1" w14:paraId="69C6547A" w14:textId="77777777" w:rsidTr="004776F2">
        <w:trPr>
          <w:trHeight w:val="284"/>
        </w:trPr>
        <w:tc>
          <w:tcPr>
            <w:tcW w:w="375" w:type="pct"/>
            <w:tcBorders>
              <w:top w:val="nil"/>
              <w:left w:val="single" w:sz="4" w:space="0" w:color="auto"/>
              <w:bottom w:val="single" w:sz="4" w:space="0" w:color="auto"/>
              <w:right w:val="single" w:sz="4" w:space="0" w:color="auto"/>
            </w:tcBorders>
            <w:shd w:val="clear" w:color="auto" w:fill="F2F2F2"/>
            <w:vAlign w:val="center"/>
          </w:tcPr>
          <w:p w14:paraId="54A59778" w14:textId="77777777" w:rsidR="005F1B71" w:rsidRPr="00B809A1" w:rsidRDefault="005F1B71" w:rsidP="004776F2">
            <w:pPr>
              <w:spacing w:line="269" w:lineRule="auto"/>
              <w:jc w:val="center"/>
              <w:rPr>
                <w:b/>
                <w:bCs/>
                <w:color w:val="000000"/>
                <w:sz w:val="28"/>
                <w:szCs w:val="28"/>
                <w:lang w:eastAsia="vi-VN"/>
              </w:rPr>
            </w:pPr>
            <w:r w:rsidRPr="00B809A1">
              <w:rPr>
                <w:b/>
                <w:bCs/>
                <w:color w:val="000000"/>
                <w:sz w:val="28"/>
                <w:szCs w:val="28"/>
                <w:lang w:eastAsia="vi-VN"/>
              </w:rPr>
              <w:t>III</w:t>
            </w:r>
          </w:p>
        </w:tc>
        <w:tc>
          <w:tcPr>
            <w:tcW w:w="4625" w:type="pct"/>
            <w:gridSpan w:val="3"/>
            <w:tcBorders>
              <w:top w:val="nil"/>
              <w:left w:val="nil"/>
              <w:bottom w:val="single" w:sz="4" w:space="0" w:color="auto"/>
              <w:right w:val="single" w:sz="4" w:space="0" w:color="auto"/>
            </w:tcBorders>
            <w:shd w:val="clear" w:color="auto" w:fill="F2F2F2"/>
            <w:vAlign w:val="center"/>
          </w:tcPr>
          <w:p w14:paraId="6FB0B96C" w14:textId="77777777" w:rsidR="005F1B71" w:rsidRPr="00B809A1" w:rsidRDefault="005F1B71" w:rsidP="004776F2">
            <w:pPr>
              <w:spacing w:line="269" w:lineRule="auto"/>
              <w:rPr>
                <w:color w:val="000000"/>
                <w:sz w:val="28"/>
                <w:szCs w:val="28"/>
                <w:lang w:eastAsia="vi-VN"/>
              </w:rPr>
            </w:pPr>
            <w:r w:rsidRPr="00B809A1">
              <w:rPr>
                <w:b/>
                <w:bCs/>
                <w:color w:val="000000"/>
                <w:sz w:val="28"/>
                <w:szCs w:val="28"/>
                <w:lang w:eastAsia="vi-VN"/>
              </w:rPr>
              <w:t>TRẦN</w:t>
            </w:r>
          </w:p>
        </w:tc>
      </w:tr>
      <w:tr w:rsidR="005F1B71" w:rsidRPr="00B809A1" w14:paraId="5CA20823" w14:textId="77777777" w:rsidTr="004776F2">
        <w:trPr>
          <w:trHeight w:val="284"/>
        </w:trPr>
        <w:tc>
          <w:tcPr>
            <w:tcW w:w="375" w:type="pct"/>
            <w:tcBorders>
              <w:top w:val="nil"/>
              <w:left w:val="single" w:sz="4" w:space="0" w:color="auto"/>
              <w:bottom w:val="single" w:sz="4" w:space="0" w:color="auto"/>
              <w:right w:val="single" w:sz="4" w:space="0" w:color="auto"/>
            </w:tcBorders>
            <w:vAlign w:val="center"/>
          </w:tcPr>
          <w:p w14:paraId="78A3AA0D" w14:textId="77777777" w:rsidR="005F1B71" w:rsidRPr="00B809A1" w:rsidRDefault="005F1B71" w:rsidP="004776F2">
            <w:pPr>
              <w:spacing w:line="269" w:lineRule="auto"/>
              <w:jc w:val="center"/>
              <w:rPr>
                <w:color w:val="000000"/>
                <w:sz w:val="28"/>
                <w:szCs w:val="28"/>
                <w:lang w:eastAsia="vi-VN"/>
              </w:rPr>
            </w:pPr>
            <w:r w:rsidRPr="00B809A1">
              <w:rPr>
                <w:color w:val="000000"/>
                <w:sz w:val="28"/>
                <w:szCs w:val="28"/>
                <w:lang w:eastAsia="vi-VN"/>
              </w:rPr>
              <w:t>1</w:t>
            </w:r>
          </w:p>
        </w:tc>
        <w:tc>
          <w:tcPr>
            <w:tcW w:w="1877" w:type="pct"/>
            <w:tcBorders>
              <w:top w:val="nil"/>
              <w:left w:val="nil"/>
              <w:bottom w:val="single" w:sz="4" w:space="0" w:color="auto"/>
              <w:right w:val="single" w:sz="4" w:space="0" w:color="auto"/>
            </w:tcBorders>
            <w:vAlign w:val="center"/>
          </w:tcPr>
          <w:p w14:paraId="39BFBDD8" w14:textId="77777777" w:rsidR="005F1B71" w:rsidRPr="00B809A1" w:rsidRDefault="005F1B71" w:rsidP="004776F2">
            <w:pPr>
              <w:spacing w:line="269" w:lineRule="auto"/>
              <w:rPr>
                <w:color w:val="000000"/>
                <w:sz w:val="28"/>
                <w:szCs w:val="28"/>
                <w:lang w:eastAsia="vi-VN"/>
              </w:rPr>
            </w:pPr>
            <w:r w:rsidRPr="00B809A1">
              <w:rPr>
                <w:color w:val="000000"/>
                <w:sz w:val="28"/>
                <w:szCs w:val="28"/>
                <w:lang w:eastAsia="vi-VN"/>
              </w:rPr>
              <w:t>Phòng khách, phòng ngủ, phòng ăn, bếp</w:t>
            </w:r>
          </w:p>
        </w:tc>
        <w:tc>
          <w:tcPr>
            <w:tcW w:w="1420" w:type="pct"/>
            <w:tcBorders>
              <w:top w:val="nil"/>
              <w:left w:val="nil"/>
              <w:bottom w:val="single" w:sz="4" w:space="0" w:color="auto"/>
              <w:right w:val="single" w:sz="4" w:space="0" w:color="auto"/>
            </w:tcBorders>
            <w:vAlign w:val="center"/>
          </w:tcPr>
          <w:p w14:paraId="0BE2CA88" w14:textId="77777777" w:rsidR="005F1B71" w:rsidRPr="00B809A1" w:rsidRDefault="005F1B71" w:rsidP="004776F2">
            <w:pPr>
              <w:spacing w:line="269" w:lineRule="auto"/>
              <w:rPr>
                <w:sz w:val="28"/>
                <w:szCs w:val="28"/>
                <w:lang w:eastAsia="ar-SA"/>
              </w:rPr>
            </w:pPr>
            <w:r w:rsidRPr="00B809A1">
              <w:rPr>
                <w:color w:val="000000"/>
                <w:sz w:val="28"/>
                <w:szCs w:val="28"/>
                <w:lang w:val="vi-VN" w:eastAsia="vi-VN"/>
              </w:rPr>
              <w:t>Trần thạch cao khung xương chìm</w:t>
            </w:r>
            <w:r w:rsidRPr="00B809A1">
              <w:rPr>
                <w:color w:val="000000"/>
                <w:sz w:val="28"/>
                <w:szCs w:val="28"/>
                <w:lang w:eastAsia="vi-VN"/>
              </w:rPr>
              <w:t>, sơn hoàn thiện (1 lớp</w:t>
            </w:r>
            <w:r w:rsidRPr="00B809A1">
              <w:rPr>
                <w:color w:val="000000"/>
                <w:sz w:val="28"/>
                <w:szCs w:val="28"/>
                <w:lang w:val="vi-VN" w:eastAsia="vi-VN"/>
              </w:rPr>
              <w:t xml:space="preserve"> lót, </w:t>
            </w:r>
            <w:r w:rsidRPr="00B809A1">
              <w:rPr>
                <w:color w:val="000000"/>
                <w:sz w:val="28"/>
                <w:szCs w:val="28"/>
                <w:lang w:eastAsia="vi-VN"/>
              </w:rPr>
              <w:t xml:space="preserve">2 lớp </w:t>
            </w:r>
            <w:r w:rsidRPr="00B809A1">
              <w:rPr>
                <w:color w:val="000000"/>
                <w:sz w:val="28"/>
                <w:szCs w:val="28"/>
                <w:lang w:val="vi-VN" w:eastAsia="vi-VN"/>
              </w:rPr>
              <w:t>phủ</w:t>
            </w:r>
            <w:r w:rsidRPr="00B809A1">
              <w:rPr>
                <w:color w:val="000000"/>
                <w:sz w:val="28"/>
                <w:szCs w:val="28"/>
                <w:lang w:eastAsia="vi-VN"/>
              </w:rPr>
              <w:t>).</w:t>
            </w:r>
          </w:p>
        </w:tc>
        <w:tc>
          <w:tcPr>
            <w:tcW w:w="1329" w:type="pct"/>
            <w:tcBorders>
              <w:top w:val="nil"/>
              <w:left w:val="nil"/>
              <w:bottom w:val="single" w:sz="4" w:space="0" w:color="auto"/>
              <w:right w:val="single" w:sz="4" w:space="0" w:color="auto"/>
            </w:tcBorders>
            <w:vAlign w:val="center"/>
          </w:tcPr>
          <w:p w14:paraId="16808CB0" w14:textId="77777777" w:rsidR="005F1B71" w:rsidRPr="00B809A1" w:rsidRDefault="005F1B71" w:rsidP="004776F2">
            <w:pPr>
              <w:spacing w:line="269" w:lineRule="auto"/>
              <w:rPr>
                <w:color w:val="000000"/>
                <w:sz w:val="28"/>
                <w:szCs w:val="28"/>
                <w:lang w:eastAsia="vi-VN"/>
              </w:rPr>
            </w:pPr>
            <w:r w:rsidRPr="00B809A1">
              <w:rPr>
                <w:color w:val="000000"/>
                <w:sz w:val="28"/>
                <w:szCs w:val="28"/>
              </w:rPr>
              <w:t>Trong nước</w:t>
            </w:r>
          </w:p>
        </w:tc>
      </w:tr>
      <w:tr w:rsidR="005F1B71" w:rsidRPr="00B809A1" w14:paraId="02FC7102" w14:textId="77777777" w:rsidTr="004776F2">
        <w:trPr>
          <w:trHeight w:val="284"/>
        </w:trPr>
        <w:tc>
          <w:tcPr>
            <w:tcW w:w="375" w:type="pct"/>
            <w:tcBorders>
              <w:top w:val="nil"/>
              <w:left w:val="single" w:sz="4" w:space="0" w:color="auto"/>
              <w:bottom w:val="single" w:sz="4" w:space="0" w:color="auto"/>
              <w:right w:val="single" w:sz="4" w:space="0" w:color="auto"/>
            </w:tcBorders>
            <w:vAlign w:val="center"/>
          </w:tcPr>
          <w:p w14:paraId="4F1F1C80" w14:textId="77777777" w:rsidR="005F1B71" w:rsidRPr="00B809A1" w:rsidRDefault="005F1B71" w:rsidP="004776F2">
            <w:pPr>
              <w:spacing w:line="269" w:lineRule="auto"/>
              <w:jc w:val="center"/>
              <w:rPr>
                <w:color w:val="000000"/>
                <w:sz w:val="28"/>
                <w:szCs w:val="28"/>
                <w:lang w:eastAsia="vi-VN"/>
              </w:rPr>
            </w:pPr>
            <w:r w:rsidRPr="00B809A1">
              <w:rPr>
                <w:color w:val="000000"/>
                <w:sz w:val="28"/>
                <w:szCs w:val="28"/>
                <w:lang w:eastAsia="vi-VN"/>
              </w:rPr>
              <w:t>2</w:t>
            </w:r>
          </w:p>
        </w:tc>
        <w:tc>
          <w:tcPr>
            <w:tcW w:w="1877" w:type="pct"/>
            <w:tcBorders>
              <w:top w:val="nil"/>
              <w:left w:val="nil"/>
              <w:bottom w:val="single" w:sz="4" w:space="0" w:color="auto"/>
              <w:right w:val="single" w:sz="4" w:space="0" w:color="auto"/>
            </w:tcBorders>
            <w:vAlign w:val="center"/>
          </w:tcPr>
          <w:p w14:paraId="77954904" w14:textId="77777777" w:rsidR="005F1B71" w:rsidRPr="00B809A1" w:rsidRDefault="005F1B71" w:rsidP="004776F2">
            <w:pPr>
              <w:spacing w:line="269" w:lineRule="auto"/>
              <w:rPr>
                <w:color w:val="000000"/>
                <w:sz w:val="28"/>
                <w:szCs w:val="28"/>
                <w:lang w:eastAsia="vi-VN"/>
              </w:rPr>
            </w:pPr>
            <w:r w:rsidRPr="00B809A1">
              <w:rPr>
                <w:color w:val="000000"/>
                <w:sz w:val="28"/>
                <w:szCs w:val="28"/>
                <w:lang w:eastAsia="vi-VN"/>
              </w:rPr>
              <w:t>Phòng vệ sinh</w:t>
            </w:r>
          </w:p>
        </w:tc>
        <w:tc>
          <w:tcPr>
            <w:tcW w:w="1420" w:type="pct"/>
            <w:tcBorders>
              <w:top w:val="nil"/>
              <w:left w:val="nil"/>
              <w:bottom w:val="single" w:sz="4" w:space="0" w:color="auto"/>
              <w:right w:val="single" w:sz="4" w:space="0" w:color="auto"/>
            </w:tcBorders>
            <w:vAlign w:val="center"/>
          </w:tcPr>
          <w:p w14:paraId="351F1B96" w14:textId="77777777" w:rsidR="005F1B71" w:rsidRPr="00B809A1" w:rsidRDefault="005F1B71" w:rsidP="004776F2">
            <w:pPr>
              <w:spacing w:line="269" w:lineRule="auto"/>
              <w:rPr>
                <w:sz w:val="28"/>
                <w:szCs w:val="28"/>
                <w:lang w:eastAsia="ar-SA"/>
              </w:rPr>
            </w:pPr>
            <w:r w:rsidRPr="00B809A1">
              <w:rPr>
                <w:color w:val="000000"/>
                <w:sz w:val="28"/>
                <w:szCs w:val="28"/>
                <w:lang w:eastAsia="vi-VN"/>
              </w:rPr>
              <w:t>Trần thả thạch</w:t>
            </w:r>
            <w:r w:rsidRPr="00B809A1">
              <w:rPr>
                <w:color w:val="000000"/>
                <w:sz w:val="28"/>
                <w:szCs w:val="28"/>
                <w:lang w:val="vi-VN" w:eastAsia="vi-VN"/>
              </w:rPr>
              <w:t xml:space="preserve"> cao</w:t>
            </w:r>
            <w:r w:rsidRPr="00B809A1">
              <w:rPr>
                <w:color w:val="000000"/>
                <w:sz w:val="28"/>
                <w:szCs w:val="28"/>
                <w:lang w:eastAsia="vi-VN"/>
              </w:rPr>
              <w:t xml:space="preserve"> khung xương nổi chịu ẩm</w:t>
            </w:r>
          </w:p>
        </w:tc>
        <w:tc>
          <w:tcPr>
            <w:tcW w:w="1329" w:type="pct"/>
            <w:tcBorders>
              <w:top w:val="nil"/>
              <w:left w:val="nil"/>
              <w:bottom w:val="single" w:sz="4" w:space="0" w:color="auto"/>
              <w:right w:val="single" w:sz="4" w:space="0" w:color="auto"/>
            </w:tcBorders>
            <w:vAlign w:val="center"/>
          </w:tcPr>
          <w:p w14:paraId="05720A29" w14:textId="77777777" w:rsidR="005F1B71" w:rsidRPr="00B809A1" w:rsidRDefault="005F1B71" w:rsidP="004776F2">
            <w:pPr>
              <w:spacing w:line="269" w:lineRule="auto"/>
              <w:rPr>
                <w:color w:val="000000"/>
                <w:sz w:val="28"/>
                <w:szCs w:val="28"/>
                <w:lang w:eastAsia="vi-VN"/>
              </w:rPr>
            </w:pPr>
            <w:r w:rsidRPr="00B809A1">
              <w:rPr>
                <w:color w:val="000000"/>
                <w:sz w:val="28"/>
                <w:szCs w:val="28"/>
              </w:rPr>
              <w:t>Trong nước</w:t>
            </w:r>
          </w:p>
        </w:tc>
      </w:tr>
      <w:tr w:rsidR="005F1B71" w:rsidRPr="00B809A1" w14:paraId="3B0B5415" w14:textId="77777777" w:rsidTr="004776F2">
        <w:trPr>
          <w:trHeight w:val="284"/>
        </w:trPr>
        <w:tc>
          <w:tcPr>
            <w:tcW w:w="375" w:type="pct"/>
            <w:tcBorders>
              <w:top w:val="nil"/>
              <w:left w:val="single" w:sz="4" w:space="0" w:color="auto"/>
              <w:bottom w:val="single" w:sz="4" w:space="0" w:color="auto"/>
              <w:right w:val="single" w:sz="4" w:space="0" w:color="auto"/>
            </w:tcBorders>
            <w:vAlign w:val="center"/>
          </w:tcPr>
          <w:p w14:paraId="2988105A" w14:textId="77777777" w:rsidR="005F1B71" w:rsidRPr="00B809A1" w:rsidRDefault="005F1B71" w:rsidP="004776F2">
            <w:pPr>
              <w:spacing w:line="269" w:lineRule="auto"/>
              <w:jc w:val="center"/>
              <w:rPr>
                <w:color w:val="000000"/>
                <w:sz w:val="28"/>
                <w:szCs w:val="28"/>
                <w:lang w:eastAsia="vi-VN"/>
              </w:rPr>
            </w:pPr>
            <w:r w:rsidRPr="00B809A1">
              <w:rPr>
                <w:color w:val="000000"/>
                <w:sz w:val="28"/>
                <w:szCs w:val="28"/>
                <w:lang w:eastAsia="vi-VN"/>
              </w:rPr>
              <w:t>3</w:t>
            </w:r>
          </w:p>
        </w:tc>
        <w:tc>
          <w:tcPr>
            <w:tcW w:w="1877" w:type="pct"/>
            <w:tcBorders>
              <w:top w:val="nil"/>
              <w:left w:val="nil"/>
              <w:bottom w:val="single" w:sz="4" w:space="0" w:color="auto"/>
              <w:right w:val="single" w:sz="4" w:space="0" w:color="auto"/>
            </w:tcBorders>
            <w:vAlign w:val="center"/>
          </w:tcPr>
          <w:p w14:paraId="63E81022" w14:textId="77777777" w:rsidR="005F1B71" w:rsidRPr="00B809A1" w:rsidRDefault="005F1B71" w:rsidP="004776F2">
            <w:pPr>
              <w:spacing w:line="269" w:lineRule="auto"/>
              <w:rPr>
                <w:color w:val="000000"/>
                <w:sz w:val="28"/>
                <w:szCs w:val="28"/>
                <w:lang w:eastAsia="vi-VN"/>
              </w:rPr>
            </w:pPr>
            <w:r w:rsidRPr="00B809A1">
              <w:rPr>
                <w:sz w:val="28"/>
                <w:szCs w:val="28"/>
                <w:lang w:eastAsia="vi-VN"/>
              </w:rPr>
              <w:t>Logia ban công</w:t>
            </w:r>
          </w:p>
        </w:tc>
        <w:tc>
          <w:tcPr>
            <w:tcW w:w="1420" w:type="pct"/>
            <w:tcBorders>
              <w:top w:val="nil"/>
              <w:left w:val="nil"/>
              <w:bottom w:val="single" w:sz="4" w:space="0" w:color="auto"/>
              <w:right w:val="single" w:sz="4" w:space="0" w:color="auto"/>
            </w:tcBorders>
            <w:vAlign w:val="center"/>
          </w:tcPr>
          <w:p w14:paraId="58BFC51D" w14:textId="77777777" w:rsidR="005F1B71" w:rsidRPr="00B809A1" w:rsidRDefault="005F1B71" w:rsidP="004776F2">
            <w:pPr>
              <w:spacing w:line="269" w:lineRule="auto"/>
              <w:rPr>
                <w:sz w:val="28"/>
                <w:szCs w:val="28"/>
                <w:lang w:eastAsia="ar-SA"/>
              </w:rPr>
            </w:pPr>
            <w:r w:rsidRPr="00B809A1">
              <w:rPr>
                <w:sz w:val="28"/>
                <w:szCs w:val="28"/>
                <w:lang w:eastAsia="ar-SA"/>
              </w:rPr>
              <w:t>Trần bê tông trát phẳng, sơn nước hoàn thiện</w:t>
            </w:r>
          </w:p>
        </w:tc>
        <w:tc>
          <w:tcPr>
            <w:tcW w:w="1329" w:type="pct"/>
            <w:tcBorders>
              <w:top w:val="nil"/>
              <w:left w:val="nil"/>
              <w:bottom w:val="single" w:sz="4" w:space="0" w:color="auto"/>
              <w:right w:val="single" w:sz="4" w:space="0" w:color="auto"/>
            </w:tcBorders>
            <w:vAlign w:val="center"/>
          </w:tcPr>
          <w:p w14:paraId="4FF9BE6E" w14:textId="77777777" w:rsidR="005F1B71" w:rsidRPr="00B809A1" w:rsidRDefault="005F1B71" w:rsidP="004776F2">
            <w:pPr>
              <w:spacing w:line="269" w:lineRule="auto"/>
              <w:jc w:val="center"/>
              <w:rPr>
                <w:color w:val="000000"/>
                <w:sz w:val="28"/>
                <w:szCs w:val="28"/>
                <w:lang w:eastAsia="vi-VN"/>
              </w:rPr>
            </w:pPr>
          </w:p>
        </w:tc>
      </w:tr>
      <w:tr w:rsidR="005F1B71" w:rsidRPr="00B809A1" w14:paraId="4F60E9B8" w14:textId="77777777" w:rsidTr="004776F2">
        <w:trPr>
          <w:trHeight w:val="284"/>
        </w:trPr>
        <w:tc>
          <w:tcPr>
            <w:tcW w:w="375" w:type="pct"/>
            <w:tcBorders>
              <w:top w:val="nil"/>
              <w:left w:val="single" w:sz="4" w:space="0" w:color="auto"/>
              <w:bottom w:val="single" w:sz="4" w:space="0" w:color="auto"/>
              <w:right w:val="single" w:sz="4" w:space="0" w:color="auto"/>
            </w:tcBorders>
            <w:shd w:val="clear" w:color="auto" w:fill="F2F2F2"/>
            <w:vAlign w:val="center"/>
          </w:tcPr>
          <w:p w14:paraId="3CA58677" w14:textId="77777777" w:rsidR="005F1B71" w:rsidRPr="00B809A1" w:rsidRDefault="005F1B71" w:rsidP="004776F2">
            <w:pPr>
              <w:spacing w:line="269" w:lineRule="auto"/>
              <w:jc w:val="center"/>
              <w:rPr>
                <w:b/>
                <w:bCs/>
                <w:color w:val="000000"/>
                <w:sz w:val="28"/>
                <w:szCs w:val="28"/>
                <w:lang w:eastAsia="vi-VN"/>
              </w:rPr>
            </w:pPr>
            <w:r w:rsidRPr="00B809A1">
              <w:rPr>
                <w:b/>
                <w:bCs/>
                <w:color w:val="000000"/>
                <w:sz w:val="28"/>
                <w:szCs w:val="28"/>
                <w:lang w:eastAsia="vi-VN"/>
              </w:rPr>
              <w:lastRenderedPageBreak/>
              <w:t>IV</w:t>
            </w:r>
          </w:p>
        </w:tc>
        <w:tc>
          <w:tcPr>
            <w:tcW w:w="4625" w:type="pct"/>
            <w:gridSpan w:val="3"/>
            <w:tcBorders>
              <w:top w:val="nil"/>
              <w:left w:val="nil"/>
              <w:bottom w:val="single" w:sz="4" w:space="0" w:color="auto"/>
              <w:right w:val="single" w:sz="4" w:space="0" w:color="auto"/>
            </w:tcBorders>
            <w:shd w:val="clear" w:color="auto" w:fill="F2F2F2"/>
            <w:vAlign w:val="center"/>
          </w:tcPr>
          <w:p w14:paraId="35245F18" w14:textId="77777777" w:rsidR="005F1B71" w:rsidRPr="00B809A1" w:rsidRDefault="005F1B71" w:rsidP="004776F2">
            <w:pPr>
              <w:spacing w:line="269" w:lineRule="auto"/>
              <w:rPr>
                <w:color w:val="000000"/>
                <w:sz w:val="28"/>
                <w:szCs w:val="28"/>
                <w:lang w:eastAsia="vi-VN"/>
              </w:rPr>
            </w:pPr>
            <w:r w:rsidRPr="00B809A1">
              <w:rPr>
                <w:b/>
                <w:bCs/>
                <w:sz w:val="28"/>
                <w:szCs w:val="28"/>
                <w:lang w:eastAsia="vi-VN"/>
              </w:rPr>
              <w:t>CỬA</w:t>
            </w:r>
          </w:p>
        </w:tc>
      </w:tr>
      <w:tr w:rsidR="005F1B71" w:rsidRPr="00B809A1" w14:paraId="1589032D" w14:textId="77777777" w:rsidTr="004776F2">
        <w:trPr>
          <w:trHeight w:val="284"/>
        </w:trPr>
        <w:tc>
          <w:tcPr>
            <w:tcW w:w="375" w:type="pct"/>
            <w:tcBorders>
              <w:top w:val="nil"/>
              <w:left w:val="single" w:sz="4" w:space="0" w:color="auto"/>
              <w:bottom w:val="single" w:sz="4" w:space="0" w:color="auto"/>
              <w:right w:val="single" w:sz="4" w:space="0" w:color="auto"/>
            </w:tcBorders>
            <w:vAlign w:val="center"/>
          </w:tcPr>
          <w:p w14:paraId="53F3150E" w14:textId="77777777" w:rsidR="005F1B71" w:rsidRPr="00B809A1" w:rsidRDefault="005F1B71" w:rsidP="004776F2">
            <w:pPr>
              <w:spacing w:line="269" w:lineRule="auto"/>
              <w:jc w:val="center"/>
              <w:rPr>
                <w:color w:val="000000"/>
                <w:sz w:val="28"/>
                <w:szCs w:val="28"/>
                <w:lang w:eastAsia="vi-VN"/>
              </w:rPr>
            </w:pPr>
            <w:r w:rsidRPr="00B809A1">
              <w:rPr>
                <w:color w:val="000000"/>
                <w:sz w:val="28"/>
                <w:szCs w:val="28"/>
                <w:lang w:eastAsia="vi-VN"/>
              </w:rPr>
              <w:t>1</w:t>
            </w:r>
          </w:p>
        </w:tc>
        <w:tc>
          <w:tcPr>
            <w:tcW w:w="1877" w:type="pct"/>
            <w:tcBorders>
              <w:top w:val="nil"/>
              <w:left w:val="nil"/>
              <w:bottom w:val="single" w:sz="4" w:space="0" w:color="auto"/>
              <w:right w:val="single" w:sz="4" w:space="0" w:color="auto"/>
            </w:tcBorders>
            <w:vAlign w:val="center"/>
          </w:tcPr>
          <w:p w14:paraId="2F7B926D" w14:textId="77777777" w:rsidR="005F1B71" w:rsidRPr="00B809A1" w:rsidRDefault="005F1B71" w:rsidP="004776F2">
            <w:pPr>
              <w:spacing w:line="269" w:lineRule="auto"/>
              <w:rPr>
                <w:sz w:val="28"/>
                <w:szCs w:val="28"/>
                <w:lang w:eastAsia="vi-VN"/>
              </w:rPr>
            </w:pPr>
            <w:r w:rsidRPr="00B809A1">
              <w:rPr>
                <w:color w:val="000000"/>
                <w:sz w:val="28"/>
                <w:szCs w:val="28"/>
                <w:lang w:eastAsia="vi-VN"/>
              </w:rPr>
              <w:t>Cửa đi phòng ngủ</w:t>
            </w:r>
          </w:p>
        </w:tc>
        <w:tc>
          <w:tcPr>
            <w:tcW w:w="1420" w:type="pct"/>
            <w:tcBorders>
              <w:top w:val="nil"/>
              <w:left w:val="nil"/>
              <w:bottom w:val="single" w:sz="4" w:space="0" w:color="auto"/>
              <w:right w:val="single" w:sz="4" w:space="0" w:color="auto"/>
            </w:tcBorders>
            <w:vAlign w:val="center"/>
          </w:tcPr>
          <w:p w14:paraId="32AD3F5B" w14:textId="77777777" w:rsidR="005F1B71" w:rsidRPr="00B809A1" w:rsidRDefault="005F1B71" w:rsidP="004776F2">
            <w:pPr>
              <w:spacing w:line="269" w:lineRule="auto"/>
              <w:rPr>
                <w:sz w:val="28"/>
                <w:szCs w:val="28"/>
                <w:lang w:eastAsia="ar-SA"/>
              </w:rPr>
            </w:pPr>
            <w:r w:rsidRPr="00B809A1">
              <w:rPr>
                <w:color w:val="000000"/>
                <w:sz w:val="28"/>
                <w:szCs w:val="28"/>
                <w:lang w:val="vi-VN" w:eastAsia="vi-VN"/>
              </w:rPr>
              <w:t>Cửa gỗ công nghiệp</w:t>
            </w:r>
          </w:p>
        </w:tc>
        <w:tc>
          <w:tcPr>
            <w:tcW w:w="1329" w:type="pct"/>
            <w:tcBorders>
              <w:top w:val="nil"/>
              <w:left w:val="nil"/>
              <w:bottom w:val="single" w:sz="4" w:space="0" w:color="auto"/>
              <w:right w:val="single" w:sz="4" w:space="0" w:color="auto"/>
            </w:tcBorders>
            <w:vAlign w:val="center"/>
          </w:tcPr>
          <w:p w14:paraId="3B646525" w14:textId="77777777" w:rsidR="005F1B71" w:rsidRPr="00B809A1" w:rsidRDefault="005F1B71" w:rsidP="004776F2">
            <w:pPr>
              <w:spacing w:line="269" w:lineRule="auto"/>
              <w:rPr>
                <w:color w:val="000000"/>
                <w:sz w:val="28"/>
                <w:szCs w:val="28"/>
                <w:lang w:eastAsia="vi-VN"/>
              </w:rPr>
            </w:pPr>
            <w:r w:rsidRPr="00B809A1">
              <w:rPr>
                <w:color w:val="000000"/>
                <w:sz w:val="28"/>
                <w:szCs w:val="28"/>
              </w:rPr>
              <w:t>Trong nước</w:t>
            </w:r>
          </w:p>
        </w:tc>
      </w:tr>
      <w:tr w:rsidR="005F1B71" w:rsidRPr="00B809A1" w14:paraId="48B5D085" w14:textId="77777777" w:rsidTr="004776F2">
        <w:trPr>
          <w:trHeight w:val="284"/>
        </w:trPr>
        <w:tc>
          <w:tcPr>
            <w:tcW w:w="375" w:type="pct"/>
            <w:tcBorders>
              <w:top w:val="nil"/>
              <w:left w:val="single" w:sz="4" w:space="0" w:color="auto"/>
              <w:bottom w:val="single" w:sz="4" w:space="0" w:color="auto"/>
              <w:right w:val="single" w:sz="4" w:space="0" w:color="auto"/>
            </w:tcBorders>
            <w:vAlign w:val="center"/>
          </w:tcPr>
          <w:p w14:paraId="444B9ACE" w14:textId="77777777" w:rsidR="005F1B71" w:rsidRPr="00B809A1" w:rsidRDefault="005F1B71" w:rsidP="004776F2">
            <w:pPr>
              <w:spacing w:line="269" w:lineRule="auto"/>
              <w:jc w:val="center"/>
              <w:rPr>
                <w:color w:val="000000"/>
                <w:sz w:val="28"/>
                <w:szCs w:val="28"/>
                <w:lang w:eastAsia="vi-VN"/>
              </w:rPr>
            </w:pPr>
            <w:r w:rsidRPr="00B809A1">
              <w:rPr>
                <w:color w:val="000000"/>
                <w:sz w:val="28"/>
                <w:szCs w:val="28"/>
                <w:lang w:eastAsia="vi-VN"/>
              </w:rPr>
              <w:t>2</w:t>
            </w:r>
          </w:p>
        </w:tc>
        <w:tc>
          <w:tcPr>
            <w:tcW w:w="1877" w:type="pct"/>
            <w:tcBorders>
              <w:top w:val="nil"/>
              <w:left w:val="nil"/>
              <w:bottom w:val="single" w:sz="4" w:space="0" w:color="auto"/>
              <w:right w:val="single" w:sz="4" w:space="0" w:color="auto"/>
            </w:tcBorders>
            <w:vAlign w:val="center"/>
          </w:tcPr>
          <w:p w14:paraId="237EB94A" w14:textId="77777777" w:rsidR="005F1B71" w:rsidRPr="00B809A1" w:rsidRDefault="005F1B71" w:rsidP="004776F2">
            <w:pPr>
              <w:spacing w:line="269" w:lineRule="auto"/>
              <w:rPr>
                <w:sz w:val="28"/>
                <w:szCs w:val="28"/>
                <w:lang w:val="fr-FR" w:eastAsia="vi-VN"/>
              </w:rPr>
            </w:pPr>
            <w:r w:rsidRPr="00B809A1">
              <w:rPr>
                <w:color w:val="000000"/>
                <w:sz w:val="28"/>
                <w:szCs w:val="28"/>
                <w:lang w:val="fr-FR" w:eastAsia="vi-VN"/>
              </w:rPr>
              <w:t>Cửa đi Logia ban công</w:t>
            </w:r>
          </w:p>
        </w:tc>
        <w:tc>
          <w:tcPr>
            <w:tcW w:w="1420" w:type="pct"/>
            <w:tcBorders>
              <w:top w:val="nil"/>
              <w:left w:val="nil"/>
              <w:bottom w:val="single" w:sz="4" w:space="0" w:color="auto"/>
              <w:right w:val="single" w:sz="4" w:space="0" w:color="auto"/>
            </w:tcBorders>
            <w:vAlign w:val="center"/>
          </w:tcPr>
          <w:p w14:paraId="4F97074D" w14:textId="77777777" w:rsidR="005F1B71" w:rsidRPr="00B809A1" w:rsidRDefault="005F1B71" w:rsidP="004776F2">
            <w:pPr>
              <w:spacing w:line="269" w:lineRule="auto"/>
              <w:rPr>
                <w:sz w:val="28"/>
                <w:szCs w:val="28"/>
                <w:lang w:eastAsia="ar-SA"/>
              </w:rPr>
            </w:pPr>
            <w:r w:rsidRPr="00B809A1">
              <w:rPr>
                <w:color w:val="000000"/>
                <w:sz w:val="28"/>
                <w:szCs w:val="28"/>
                <w:lang w:val="vi-VN" w:eastAsia="vi-VN"/>
              </w:rPr>
              <w:t>C</w:t>
            </w:r>
            <w:r w:rsidRPr="00B809A1">
              <w:rPr>
                <w:sz w:val="28"/>
                <w:szCs w:val="28"/>
                <w:lang w:val="fr-FR"/>
              </w:rPr>
              <w:t>ửa</w:t>
            </w:r>
            <w:r w:rsidRPr="00B809A1">
              <w:rPr>
                <w:color w:val="000000"/>
                <w:sz w:val="28"/>
                <w:szCs w:val="28"/>
                <w:lang w:val="fr-FR" w:eastAsia="vi-VN"/>
              </w:rPr>
              <w:t xml:space="preserve"> nhôm pano kính</w:t>
            </w:r>
          </w:p>
        </w:tc>
        <w:tc>
          <w:tcPr>
            <w:tcW w:w="1329" w:type="pct"/>
            <w:tcBorders>
              <w:top w:val="nil"/>
              <w:left w:val="nil"/>
              <w:bottom w:val="single" w:sz="4" w:space="0" w:color="auto"/>
              <w:right w:val="single" w:sz="4" w:space="0" w:color="auto"/>
            </w:tcBorders>
            <w:vAlign w:val="center"/>
          </w:tcPr>
          <w:p w14:paraId="6FFFF062" w14:textId="77777777" w:rsidR="005F1B71" w:rsidRPr="00B809A1" w:rsidRDefault="005F1B71" w:rsidP="004776F2">
            <w:pPr>
              <w:spacing w:line="269" w:lineRule="auto"/>
              <w:rPr>
                <w:color w:val="000000"/>
                <w:sz w:val="28"/>
                <w:szCs w:val="28"/>
                <w:lang w:eastAsia="vi-VN"/>
              </w:rPr>
            </w:pPr>
            <w:r w:rsidRPr="00B809A1">
              <w:rPr>
                <w:color w:val="000000"/>
                <w:sz w:val="28"/>
                <w:szCs w:val="28"/>
              </w:rPr>
              <w:t>Trong nước</w:t>
            </w:r>
          </w:p>
        </w:tc>
      </w:tr>
      <w:tr w:rsidR="005F1B71" w:rsidRPr="000F219A" w14:paraId="02B16D79" w14:textId="77777777" w:rsidTr="004776F2">
        <w:trPr>
          <w:trHeight w:val="284"/>
        </w:trPr>
        <w:tc>
          <w:tcPr>
            <w:tcW w:w="375" w:type="pct"/>
            <w:tcBorders>
              <w:top w:val="nil"/>
              <w:left w:val="single" w:sz="4" w:space="0" w:color="auto"/>
              <w:bottom w:val="single" w:sz="4" w:space="0" w:color="auto"/>
              <w:right w:val="single" w:sz="4" w:space="0" w:color="auto"/>
            </w:tcBorders>
            <w:vAlign w:val="center"/>
          </w:tcPr>
          <w:p w14:paraId="020D4DF8" w14:textId="77777777" w:rsidR="005F1B71" w:rsidRPr="000F219A" w:rsidRDefault="005F1B71" w:rsidP="004776F2">
            <w:pPr>
              <w:spacing w:line="269" w:lineRule="auto"/>
              <w:jc w:val="center"/>
              <w:rPr>
                <w:color w:val="000000"/>
                <w:sz w:val="28"/>
                <w:szCs w:val="28"/>
                <w:lang w:eastAsia="vi-VN"/>
              </w:rPr>
            </w:pPr>
            <w:r w:rsidRPr="000F219A">
              <w:rPr>
                <w:color w:val="000000"/>
                <w:sz w:val="28"/>
                <w:szCs w:val="28"/>
                <w:lang w:eastAsia="vi-VN"/>
              </w:rPr>
              <w:t>3</w:t>
            </w:r>
          </w:p>
        </w:tc>
        <w:tc>
          <w:tcPr>
            <w:tcW w:w="1877" w:type="pct"/>
            <w:tcBorders>
              <w:top w:val="nil"/>
              <w:left w:val="nil"/>
              <w:bottom w:val="single" w:sz="4" w:space="0" w:color="auto"/>
              <w:right w:val="single" w:sz="4" w:space="0" w:color="auto"/>
            </w:tcBorders>
            <w:vAlign w:val="center"/>
          </w:tcPr>
          <w:p w14:paraId="5374D9CA" w14:textId="77777777" w:rsidR="005F1B71" w:rsidRPr="000F219A" w:rsidRDefault="005F1B71" w:rsidP="004776F2">
            <w:pPr>
              <w:spacing w:line="269" w:lineRule="auto"/>
              <w:rPr>
                <w:sz w:val="28"/>
                <w:szCs w:val="28"/>
                <w:lang w:eastAsia="vi-VN"/>
              </w:rPr>
            </w:pPr>
            <w:r w:rsidRPr="000F219A">
              <w:rPr>
                <w:color w:val="000000"/>
                <w:sz w:val="28"/>
                <w:szCs w:val="28"/>
                <w:lang w:eastAsia="vi-VN"/>
              </w:rPr>
              <w:t>Cửa chính vào căn hộ</w:t>
            </w:r>
          </w:p>
        </w:tc>
        <w:tc>
          <w:tcPr>
            <w:tcW w:w="1420" w:type="pct"/>
            <w:tcBorders>
              <w:top w:val="nil"/>
              <w:left w:val="nil"/>
              <w:bottom w:val="single" w:sz="4" w:space="0" w:color="auto"/>
              <w:right w:val="single" w:sz="4" w:space="0" w:color="auto"/>
            </w:tcBorders>
            <w:vAlign w:val="center"/>
          </w:tcPr>
          <w:p w14:paraId="44D40B27" w14:textId="77777777" w:rsidR="005F1B71" w:rsidRPr="000F219A" w:rsidRDefault="005F1B71" w:rsidP="004776F2">
            <w:pPr>
              <w:spacing w:line="269" w:lineRule="auto"/>
              <w:rPr>
                <w:sz w:val="28"/>
                <w:szCs w:val="28"/>
                <w:lang w:eastAsia="ar-SA"/>
              </w:rPr>
            </w:pPr>
            <w:r w:rsidRPr="000F219A">
              <w:rPr>
                <w:color w:val="000000"/>
                <w:sz w:val="28"/>
                <w:szCs w:val="28"/>
                <w:lang w:eastAsia="vi-VN"/>
              </w:rPr>
              <w:t>Cửa thép chống cháy, sơn vân gỗ</w:t>
            </w:r>
          </w:p>
        </w:tc>
        <w:tc>
          <w:tcPr>
            <w:tcW w:w="1329" w:type="pct"/>
            <w:tcBorders>
              <w:top w:val="nil"/>
              <w:left w:val="nil"/>
              <w:bottom w:val="single" w:sz="4" w:space="0" w:color="auto"/>
              <w:right w:val="single" w:sz="4" w:space="0" w:color="auto"/>
            </w:tcBorders>
            <w:vAlign w:val="center"/>
          </w:tcPr>
          <w:p w14:paraId="15BCAFD0" w14:textId="77777777" w:rsidR="005F1B71" w:rsidRPr="000F219A" w:rsidRDefault="005F1B71" w:rsidP="004776F2">
            <w:pPr>
              <w:spacing w:line="269" w:lineRule="auto"/>
              <w:rPr>
                <w:color w:val="000000"/>
                <w:sz w:val="28"/>
                <w:szCs w:val="28"/>
                <w:lang w:eastAsia="vi-VN"/>
              </w:rPr>
            </w:pPr>
            <w:r w:rsidRPr="000F219A">
              <w:rPr>
                <w:color w:val="000000"/>
                <w:sz w:val="28"/>
                <w:szCs w:val="28"/>
              </w:rPr>
              <w:t>Trong nước</w:t>
            </w:r>
          </w:p>
        </w:tc>
      </w:tr>
      <w:tr w:rsidR="005F1B71" w:rsidRPr="000F219A" w14:paraId="248A352B" w14:textId="77777777" w:rsidTr="004776F2">
        <w:trPr>
          <w:trHeight w:val="284"/>
        </w:trPr>
        <w:tc>
          <w:tcPr>
            <w:tcW w:w="375" w:type="pct"/>
            <w:tcBorders>
              <w:top w:val="nil"/>
              <w:left w:val="single" w:sz="4" w:space="0" w:color="auto"/>
              <w:bottom w:val="single" w:sz="4" w:space="0" w:color="auto"/>
              <w:right w:val="single" w:sz="4" w:space="0" w:color="auto"/>
            </w:tcBorders>
            <w:vAlign w:val="center"/>
          </w:tcPr>
          <w:p w14:paraId="6BC16331" w14:textId="77777777" w:rsidR="005F1B71" w:rsidRPr="000F219A" w:rsidRDefault="005F1B71" w:rsidP="004776F2">
            <w:pPr>
              <w:spacing w:line="269" w:lineRule="auto"/>
              <w:jc w:val="center"/>
              <w:rPr>
                <w:color w:val="000000"/>
                <w:sz w:val="28"/>
                <w:szCs w:val="28"/>
                <w:lang w:eastAsia="vi-VN"/>
              </w:rPr>
            </w:pPr>
            <w:r w:rsidRPr="000F219A">
              <w:rPr>
                <w:color w:val="000000"/>
                <w:sz w:val="28"/>
                <w:szCs w:val="28"/>
                <w:lang w:eastAsia="vi-VN"/>
              </w:rPr>
              <w:t>4</w:t>
            </w:r>
          </w:p>
        </w:tc>
        <w:tc>
          <w:tcPr>
            <w:tcW w:w="1877" w:type="pct"/>
            <w:tcBorders>
              <w:top w:val="nil"/>
              <w:left w:val="nil"/>
              <w:bottom w:val="single" w:sz="4" w:space="0" w:color="auto"/>
              <w:right w:val="single" w:sz="4" w:space="0" w:color="auto"/>
            </w:tcBorders>
            <w:vAlign w:val="center"/>
          </w:tcPr>
          <w:p w14:paraId="75073D65" w14:textId="77777777" w:rsidR="005F1B71" w:rsidRPr="000F219A" w:rsidRDefault="005F1B71" w:rsidP="004776F2">
            <w:pPr>
              <w:spacing w:line="269" w:lineRule="auto"/>
              <w:rPr>
                <w:sz w:val="28"/>
                <w:szCs w:val="28"/>
                <w:lang w:eastAsia="vi-VN"/>
              </w:rPr>
            </w:pPr>
            <w:r w:rsidRPr="000F219A">
              <w:rPr>
                <w:color w:val="000000"/>
                <w:sz w:val="28"/>
                <w:szCs w:val="28"/>
                <w:lang w:eastAsia="vi-VN"/>
              </w:rPr>
              <w:t xml:space="preserve">Cửa đi phòng vệ sinh </w:t>
            </w:r>
          </w:p>
        </w:tc>
        <w:tc>
          <w:tcPr>
            <w:tcW w:w="1420" w:type="pct"/>
            <w:tcBorders>
              <w:top w:val="nil"/>
              <w:left w:val="nil"/>
              <w:bottom w:val="single" w:sz="4" w:space="0" w:color="auto"/>
              <w:right w:val="single" w:sz="4" w:space="0" w:color="auto"/>
            </w:tcBorders>
            <w:vAlign w:val="center"/>
          </w:tcPr>
          <w:p w14:paraId="31CB4081" w14:textId="77777777" w:rsidR="005F1B71" w:rsidRPr="000F219A" w:rsidRDefault="005F1B71" w:rsidP="004776F2">
            <w:pPr>
              <w:spacing w:line="269" w:lineRule="auto"/>
              <w:rPr>
                <w:sz w:val="28"/>
                <w:szCs w:val="28"/>
                <w:lang w:eastAsia="ar-SA"/>
              </w:rPr>
            </w:pPr>
            <w:r w:rsidRPr="000F219A">
              <w:rPr>
                <w:sz w:val="28"/>
                <w:szCs w:val="28"/>
                <w:lang w:val="vi-VN" w:eastAsia="vi-VN"/>
              </w:rPr>
              <w:t xml:space="preserve">Cửa </w:t>
            </w:r>
            <w:r w:rsidRPr="000F219A">
              <w:rPr>
                <w:sz w:val="28"/>
                <w:szCs w:val="28"/>
                <w:lang w:eastAsia="vi-VN"/>
              </w:rPr>
              <w:t xml:space="preserve">nhựa composite có ô </w:t>
            </w:r>
            <w:r w:rsidRPr="000F219A">
              <w:rPr>
                <w:sz w:val="28"/>
                <w:szCs w:val="28"/>
                <w:lang w:val="vi-VN" w:eastAsia="vi-VN"/>
              </w:rPr>
              <w:t>kính</w:t>
            </w:r>
            <w:r w:rsidRPr="000F219A">
              <w:rPr>
                <w:sz w:val="28"/>
                <w:szCs w:val="28"/>
                <w:lang w:eastAsia="vi-VN"/>
              </w:rPr>
              <w:t xml:space="preserve"> lấy sáng</w:t>
            </w:r>
          </w:p>
        </w:tc>
        <w:tc>
          <w:tcPr>
            <w:tcW w:w="1329" w:type="pct"/>
            <w:tcBorders>
              <w:top w:val="nil"/>
              <w:left w:val="nil"/>
              <w:bottom w:val="single" w:sz="4" w:space="0" w:color="auto"/>
              <w:right w:val="single" w:sz="4" w:space="0" w:color="auto"/>
            </w:tcBorders>
            <w:vAlign w:val="center"/>
          </w:tcPr>
          <w:p w14:paraId="5D767598" w14:textId="77777777" w:rsidR="005F1B71" w:rsidRPr="000F219A" w:rsidRDefault="005F1B71" w:rsidP="004776F2">
            <w:pPr>
              <w:spacing w:line="269" w:lineRule="auto"/>
              <w:rPr>
                <w:color w:val="000000"/>
                <w:sz w:val="28"/>
                <w:szCs w:val="28"/>
                <w:lang w:eastAsia="vi-VN"/>
              </w:rPr>
            </w:pPr>
            <w:r w:rsidRPr="000F219A">
              <w:rPr>
                <w:color w:val="000000"/>
                <w:sz w:val="28"/>
                <w:szCs w:val="28"/>
              </w:rPr>
              <w:t>Trong nước</w:t>
            </w:r>
          </w:p>
        </w:tc>
      </w:tr>
      <w:tr w:rsidR="005F1B71" w:rsidRPr="00B809A1" w14:paraId="354F2609" w14:textId="77777777" w:rsidTr="004776F2">
        <w:trPr>
          <w:trHeight w:val="284"/>
        </w:trPr>
        <w:tc>
          <w:tcPr>
            <w:tcW w:w="375" w:type="pct"/>
            <w:tcBorders>
              <w:top w:val="nil"/>
              <w:left w:val="single" w:sz="4" w:space="0" w:color="auto"/>
              <w:bottom w:val="single" w:sz="4" w:space="0" w:color="auto"/>
              <w:right w:val="single" w:sz="4" w:space="0" w:color="auto"/>
            </w:tcBorders>
            <w:vAlign w:val="center"/>
          </w:tcPr>
          <w:p w14:paraId="65266A24" w14:textId="77777777" w:rsidR="005F1B71" w:rsidRPr="000F219A" w:rsidRDefault="005F1B71" w:rsidP="004776F2">
            <w:pPr>
              <w:spacing w:line="269" w:lineRule="auto"/>
              <w:jc w:val="center"/>
              <w:rPr>
                <w:color w:val="000000"/>
                <w:sz w:val="28"/>
                <w:szCs w:val="28"/>
                <w:lang w:eastAsia="vi-VN"/>
              </w:rPr>
            </w:pPr>
            <w:r w:rsidRPr="000F219A">
              <w:rPr>
                <w:color w:val="000000"/>
                <w:sz w:val="28"/>
                <w:szCs w:val="28"/>
                <w:lang w:eastAsia="vi-VN"/>
              </w:rPr>
              <w:t>5</w:t>
            </w:r>
          </w:p>
        </w:tc>
        <w:tc>
          <w:tcPr>
            <w:tcW w:w="1877" w:type="pct"/>
            <w:tcBorders>
              <w:top w:val="nil"/>
              <w:left w:val="nil"/>
              <w:bottom w:val="single" w:sz="4" w:space="0" w:color="auto"/>
              <w:right w:val="single" w:sz="4" w:space="0" w:color="auto"/>
            </w:tcBorders>
            <w:vAlign w:val="center"/>
          </w:tcPr>
          <w:p w14:paraId="0DC2D7C6" w14:textId="77777777" w:rsidR="005F1B71" w:rsidRPr="000F219A" w:rsidRDefault="005F1B71" w:rsidP="004776F2">
            <w:pPr>
              <w:spacing w:line="269" w:lineRule="auto"/>
              <w:rPr>
                <w:sz w:val="28"/>
                <w:szCs w:val="28"/>
                <w:lang w:eastAsia="vi-VN"/>
              </w:rPr>
            </w:pPr>
            <w:r w:rsidRPr="000F219A">
              <w:rPr>
                <w:color w:val="000000"/>
                <w:sz w:val="28"/>
                <w:szCs w:val="28"/>
                <w:lang w:val="vi-VN" w:eastAsia="vi-VN"/>
              </w:rPr>
              <w:t>Cửa sổ</w:t>
            </w:r>
          </w:p>
        </w:tc>
        <w:tc>
          <w:tcPr>
            <w:tcW w:w="1420" w:type="pct"/>
            <w:tcBorders>
              <w:top w:val="nil"/>
              <w:left w:val="nil"/>
              <w:bottom w:val="single" w:sz="4" w:space="0" w:color="auto"/>
              <w:right w:val="single" w:sz="4" w:space="0" w:color="auto"/>
            </w:tcBorders>
            <w:vAlign w:val="center"/>
          </w:tcPr>
          <w:p w14:paraId="06DC819A" w14:textId="77777777" w:rsidR="005F1B71" w:rsidRPr="000F219A" w:rsidRDefault="005F1B71" w:rsidP="004776F2">
            <w:pPr>
              <w:spacing w:line="269" w:lineRule="auto"/>
              <w:rPr>
                <w:sz w:val="28"/>
                <w:szCs w:val="28"/>
                <w:lang w:eastAsia="ar-SA"/>
              </w:rPr>
            </w:pPr>
            <w:r w:rsidRPr="000F219A">
              <w:rPr>
                <w:color w:val="000000"/>
                <w:sz w:val="28"/>
                <w:szCs w:val="28"/>
                <w:lang w:eastAsia="vi-VN"/>
              </w:rPr>
              <w:t>Cửa k</w:t>
            </w:r>
            <w:r w:rsidRPr="000F219A">
              <w:rPr>
                <w:color w:val="000000"/>
                <w:sz w:val="28"/>
                <w:szCs w:val="28"/>
                <w:lang w:val="vi-VN" w:eastAsia="vi-VN"/>
              </w:rPr>
              <w:t>hu</w:t>
            </w:r>
            <w:r w:rsidRPr="000F219A">
              <w:rPr>
                <w:color w:val="000000"/>
                <w:sz w:val="28"/>
                <w:szCs w:val="28"/>
                <w:lang w:eastAsia="vi-VN"/>
              </w:rPr>
              <w:t>ng nhôm</w:t>
            </w:r>
            <w:r w:rsidRPr="000F219A">
              <w:rPr>
                <w:color w:val="000000"/>
                <w:sz w:val="28"/>
                <w:szCs w:val="28"/>
                <w:lang w:val="vi-VN" w:eastAsia="vi-VN"/>
              </w:rPr>
              <w:t xml:space="preserve"> kính</w:t>
            </w:r>
            <w:r w:rsidRPr="000F219A">
              <w:rPr>
                <w:color w:val="000000"/>
                <w:sz w:val="28"/>
                <w:szCs w:val="28"/>
                <w:lang w:eastAsia="vi-VN"/>
              </w:rPr>
              <w:t xml:space="preserve"> </w:t>
            </w:r>
          </w:p>
        </w:tc>
        <w:tc>
          <w:tcPr>
            <w:tcW w:w="1329" w:type="pct"/>
            <w:tcBorders>
              <w:top w:val="nil"/>
              <w:left w:val="nil"/>
              <w:bottom w:val="single" w:sz="4" w:space="0" w:color="auto"/>
              <w:right w:val="single" w:sz="4" w:space="0" w:color="auto"/>
            </w:tcBorders>
            <w:vAlign w:val="center"/>
          </w:tcPr>
          <w:p w14:paraId="5464AD09" w14:textId="77777777" w:rsidR="005F1B71" w:rsidRPr="00B809A1" w:rsidRDefault="005F1B71" w:rsidP="004776F2">
            <w:pPr>
              <w:spacing w:line="269" w:lineRule="auto"/>
              <w:rPr>
                <w:color w:val="000000"/>
                <w:sz w:val="28"/>
                <w:szCs w:val="28"/>
                <w:lang w:eastAsia="vi-VN"/>
              </w:rPr>
            </w:pPr>
            <w:r w:rsidRPr="000F219A">
              <w:rPr>
                <w:color w:val="000000"/>
                <w:sz w:val="28"/>
                <w:szCs w:val="28"/>
              </w:rPr>
              <w:t>Trong nước</w:t>
            </w:r>
          </w:p>
        </w:tc>
      </w:tr>
      <w:tr w:rsidR="005F1B71" w:rsidRPr="00B809A1" w14:paraId="75AD288D" w14:textId="77777777" w:rsidTr="004776F2">
        <w:trPr>
          <w:trHeight w:val="284"/>
        </w:trPr>
        <w:tc>
          <w:tcPr>
            <w:tcW w:w="375" w:type="pct"/>
            <w:tcBorders>
              <w:top w:val="nil"/>
              <w:left w:val="single" w:sz="4" w:space="0" w:color="auto"/>
              <w:bottom w:val="single" w:sz="4" w:space="0" w:color="auto"/>
              <w:right w:val="single" w:sz="4" w:space="0" w:color="auto"/>
            </w:tcBorders>
            <w:vAlign w:val="center"/>
          </w:tcPr>
          <w:p w14:paraId="3872F319" w14:textId="77777777" w:rsidR="005F1B71" w:rsidRPr="00B809A1" w:rsidRDefault="005F1B71" w:rsidP="004776F2">
            <w:pPr>
              <w:spacing w:line="269" w:lineRule="auto"/>
              <w:jc w:val="center"/>
              <w:rPr>
                <w:color w:val="000000"/>
                <w:sz w:val="28"/>
                <w:szCs w:val="28"/>
                <w:lang w:eastAsia="vi-VN"/>
              </w:rPr>
            </w:pPr>
            <w:r w:rsidRPr="00B809A1">
              <w:rPr>
                <w:color w:val="000000"/>
                <w:sz w:val="28"/>
                <w:szCs w:val="28"/>
                <w:lang w:eastAsia="vi-VN"/>
              </w:rPr>
              <w:t>6</w:t>
            </w:r>
          </w:p>
        </w:tc>
        <w:tc>
          <w:tcPr>
            <w:tcW w:w="1877" w:type="pct"/>
            <w:tcBorders>
              <w:top w:val="nil"/>
              <w:left w:val="nil"/>
              <w:bottom w:val="single" w:sz="4" w:space="0" w:color="auto"/>
              <w:right w:val="single" w:sz="4" w:space="0" w:color="auto"/>
            </w:tcBorders>
            <w:vAlign w:val="center"/>
          </w:tcPr>
          <w:p w14:paraId="2CE4D907" w14:textId="77777777" w:rsidR="005F1B71" w:rsidRPr="00B809A1" w:rsidRDefault="005F1B71" w:rsidP="004776F2">
            <w:pPr>
              <w:spacing w:line="269" w:lineRule="auto"/>
              <w:rPr>
                <w:sz w:val="28"/>
                <w:szCs w:val="28"/>
                <w:lang w:eastAsia="vi-VN"/>
              </w:rPr>
            </w:pPr>
            <w:r w:rsidRPr="00B809A1">
              <w:rPr>
                <w:sz w:val="28"/>
                <w:szCs w:val="28"/>
                <w:lang w:eastAsia="vi-VN"/>
              </w:rPr>
              <w:t>Hệ thống chuông cửa chính</w:t>
            </w:r>
          </w:p>
        </w:tc>
        <w:tc>
          <w:tcPr>
            <w:tcW w:w="1420" w:type="pct"/>
            <w:tcBorders>
              <w:top w:val="nil"/>
              <w:left w:val="nil"/>
              <w:bottom w:val="single" w:sz="4" w:space="0" w:color="auto"/>
              <w:right w:val="single" w:sz="4" w:space="0" w:color="auto"/>
            </w:tcBorders>
            <w:vAlign w:val="center"/>
          </w:tcPr>
          <w:p w14:paraId="6266BE4D" w14:textId="77777777" w:rsidR="005F1B71" w:rsidRPr="00B809A1" w:rsidRDefault="005F1B71" w:rsidP="004776F2">
            <w:pPr>
              <w:spacing w:line="269" w:lineRule="auto"/>
              <w:rPr>
                <w:sz w:val="28"/>
                <w:szCs w:val="28"/>
                <w:lang w:eastAsia="ar-SA"/>
              </w:rPr>
            </w:pPr>
            <w:r w:rsidRPr="00B809A1">
              <w:rPr>
                <w:sz w:val="28"/>
                <w:szCs w:val="28"/>
                <w:lang w:eastAsia="ar-SA"/>
              </w:rPr>
              <w:t>Chuông điện</w:t>
            </w:r>
          </w:p>
        </w:tc>
        <w:tc>
          <w:tcPr>
            <w:tcW w:w="1329" w:type="pct"/>
            <w:tcBorders>
              <w:top w:val="nil"/>
              <w:left w:val="nil"/>
              <w:bottom w:val="single" w:sz="4" w:space="0" w:color="auto"/>
              <w:right w:val="single" w:sz="4" w:space="0" w:color="auto"/>
            </w:tcBorders>
            <w:vAlign w:val="center"/>
          </w:tcPr>
          <w:p w14:paraId="1A9F8B3B" w14:textId="77777777" w:rsidR="005F1B71" w:rsidRPr="00B809A1" w:rsidRDefault="005F1B71" w:rsidP="004776F2">
            <w:pPr>
              <w:spacing w:line="269" w:lineRule="auto"/>
              <w:rPr>
                <w:color w:val="000000"/>
                <w:sz w:val="28"/>
                <w:szCs w:val="28"/>
                <w:lang w:eastAsia="vi-VN"/>
              </w:rPr>
            </w:pPr>
            <w:r w:rsidRPr="00B809A1">
              <w:rPr>
                <w:color w:val="000000"/>
                <w:sz w:val="28"/>
                <w:szCs w:val="28"/>
              </w:rPr>
              <w:t>Trong nước</w:t>
            </w:r>
          </w:p>
        </w:tc>
      </w:tr>
      <w:tr w:rsidR="005F1B71" w:rsidRPr="00B809A1" w14:paraId="2E4677F4" w14:textId="77777777" w:rsidTr="004776F2">
        <w:trPr>
          <w:trHeight w:val="284"/>
        </w:trPr>
        <w:tc>
          <w:tcPr>
            <w:tcW w:w="375" w:type="pct"/>
            <w:tcBorders>
              <w:top w:val="nil"/>
              <w:left w:val="single" w:sz="4" w:space="0" w:color="auto"/>
              <w:bottom w:val="single" w:sz="4" w:space="0" w:color="auto"/>
              <w:right w:val="single" w:sz="4" w:space="0" w:color="auto"/>
            </w:tcBorders>
            <w:shd w:val="clear" w:color="auto" w:fill="F2F2F2"/>
            <w:vAlign w:val="center"/>
          </w:tcPr>
          <w:p w14:paraId="0EF9AC6D" w14:textId="77777777" w:rsidR="005F1B71" w:rsidRPr="00B809A1" w:rsidRDefault="005F1B71" w:rsidP="004776F2">
            <w:pPr>
              <w:spacing w:line="269" w:lineRule="auto"/>
              <w:jc w:val="center"/>
              <w:rPr>
                <w:b/>
                <w:bCs/>
                <w:color w:val="000000"/>
                <w:sz w:val="28"/>
                <w:szCs w:val="28"/>
                <w:lang w:eastAsia="vi-VN"/>
              </w:rPr>
            </w:pPr>
            <w:r w:rsidRPr="00B809A1">
              <w:rPr>
                <w:b/>
                <w:bCs/>
                <w:color w:val="000000"/>
                <w:sz w:val="28"/>
                <w:szCs w:val="28"/>
                <w:lang w:eastAsia="vi-VN"/>
              </w:rPr>
              <w:t>V</w:t>
            </w:r>
          </w:p>
        </w:tc>
        <w:tc>
          <w:tcPr>
            <w:tcW w:w="4625" w:type="pct"/>
            <w:gridSpan w:val="3"/>
            <w:tcBorders>
              <w:top w:val="nil"/>
              <w:left w:val="nil"/>
              <w:bottom w:val="single" w:sz="4" w:space="0" w:color="auto"/>
              <w:right w:val="single" w:sz="4" w:space="0" w:color="auto"/>
            </w:tcBorders>
            <w:shd w:val="clear" w:color="auto" w:fill="F2F2F2"/>
            <w:vAlign w:val="center"/>
          </w:tcPr>
          <w:p w14:paraId="1B58872D" w14:textId="77777777" w:rsidR="005F1B71" w:rsidRPr="00B809A1" w:rsidRDefault="005F1B71" w:rsidP="004776F2">
            <w:pPr>
              <w:spacing w:line="269" w:lineRule="auto"/>
              <w:rPr>
                <w:color w:val="000000"/>
                <w:sz w:val="28"/>
                <w:szCs w:val="28"/>
                <w:lang w:eastAsia="vi-VN"/>
              </w:rPr>
            </w:pPr>
            <w:r w:rsidRPr="00B809A1">
              <w:rPr>
                <w:b/>
                <w:bCs/>
                <w:sz w:val="28"/>
                <w:szCs w:val="28"/>
                <w:lang w:eastAsia="vi-VN"/>
              </w:rPr>
              <w:t>BẾP</w:t>
            </w:r>
          </w:p>
        </w:tc>
      </w:tr>
      <w:tr w:rsidR="005F1B71" w:rsidRPr="00B809A1" w14:paraId="21C148B4" w14:textId="77777777" w:rsidTr="004776F2">
        <w:trPr>
          <w:trHeight w:val="284"/>
        </w:trPr>
        <w:tc>
          <w:tcPr>
            <w:tcW w:w="375" w:type="pct"/>
            <w:tcBorders>
              <w:top w:val="nil"/>
              <w:left w:val="single" w:sz="4" w:space="0" w:color="auto"/>
              <w:bottom w:val="single" w:sz="4" w:space="0" w:color="auto"/>
              <w:right w:val="single" w:sz="4" w:space="0" w:color="auto"/>
            </w:tcBorders>
            <w:vAlign w:val="center"/>
          </w:tcPr>
          <w:p w14:paraId="6074A4BB" w14:textId="77777777" w:rsidR="005F1B71" w:rsidRPr="00B809A1" w:rsidRDefault="005F1B71" w:rsidP="004776F2">
            <w:pPr>
              <w:spacing w:line="269" w:lineRule="auto"/>
              <w:jc w:val="center"/>
              <w:rPr>
                <w:color w:val="000000"/>
                <w:sz w:val="28"/>
                <w:szCs w:val="28"/>
                <w:lang w:eastAsia="vi-VN"/>
              </w:rPr>
            </w:pPr>
            <w:r w:rsidRPr="00B809A1">
              <w:rPr>
                <w:color w:val="000000"/>
                <w:sz w:val="28"/>
                <w:szCs w:val="28"/>
                <w:lang w:eastAsia="vi-VN"/>
              </w:rPr>
              <w:t>1</w:t>
            </w:r>
          </w:p>
        </w:tc>
        <w:tc>
          <w:tcPr>
            <w:tcW w:w="1877" w:type="pct"/>
            <w:tcBorders>
              <w:top w:val="nil"/>
              <w:left w:val="nil"/>
              <w:bottom w:val="single" w:sz="4" w:space="0" w:color="auto"/>
              <w:right w:val="single" w:sz="4" w:space="0" w:color="auto"/>
            </w:tcBorders>
            <w:vAlign w:val="center"/>
          </w:tcPr>
          <w:p w14:paraId="75E072A5" w14:textId="77777777" w:rsidR="005F1B71" w:rsidRPr="00B809A1" w:rsidRDefault="005F1B71" w:rsidP="004776F2">
            <w:pPr>
              <w:spacing w:line="269" w:lineRule="auto"/>
              <w:rPr>
                <w:sz w:val="28"/>
                <w:szCs w:val="28"/>
                <w:lang w:eastAsia="vi-VN"/>
              </w:rPr>
            </w:pPr>
            <w:r w:rsidRPr="00B809A1">
              <w:rPr>
                <w:sz w:val="28"/>
                <w:szCs w:val="28"/>
                <w:lang w:eastAsia="vi-VN"/>
              </w:rPr>
              <w:t>- Đầu chờ cấp thoát nước cho chậu rửa, vị trí theo thiết kế.</w:t>
            </w:r>
          </w:p>
          <w:p w14:paraId="3E9B268B" w14:textId="77777777" w:rsidR="005F1B71" w:rsidRPr="00B809A1" w:rsidRDefault="005F1B71" w:rsidP="004776F2">
            <w:pPr>
              <w:spacing w:line="269" w:lineRule="auto"/>
              <w:rPr>
                <w:sz w:val="28"/>
                <w:szCs w:val="28"/>
                <w:lang w:eastAsia="vi-VN"/>
              </w:rPr>
            </w:pPr>
            <w:r w:rsidRPr="00B809A1">
              <w:rPr>
                <w:sz w:val="28"/>
                <w:szCs w:val="28"/>
                <w:lang w:eastAsia="vi-VN"/>
              </w:rPr>
              <w:t>- Ổ cắm điện theo thiết kế.</w:t>
            </w:r>
          </w:p>
        </w:tc>
        <w:tc>
          <w:tcPr>
            <w:tcW w:w="1420" w:type="pct"/>
            <w:tcBorders>
              <w:top w:val="nil"/>
              <w:left w:val="nil"/>
              <w:bottom w:val="single" w:sz="4" w:space="0" w:color="auto"/>
              <w:right w:val="single" w:sz="4" w:space="0" w:color="auto"/>
            </w:tcBorders>
            <w:vAlign w:val="center"/>
          </w:tcPr>
          <w:p w14:paraId="61226D0C" w14:textId="77777777" w:rsidR="005F1B71" w:rsidRPr="00B809A1" w:rsidRDefault="005F1B71" w:rsidP="004776F2">
            <w:pPr>
              <w:spacing w:line="269" w:lineRule="auto"/>
              <w:jc w:val="center"/>
              <w:rPr>
                <w:sz w:val="28"/>
                <w:szCs w:val="28"/>
                <w:lang w:eastAsia="ar-SA"/>
              </w:rPr>
            </w:pPr>
          </w:p>
        </w:tc>
        <w:tc>
          <w:tcPr>
            <w:tcW w:w="1329" w:type="pct"/>
            <w:tcBorders>
              <w:top w:val="nil"/>
              <w:left w:val="nil"/>
              <w:bottom w:val="single" w:sz="4" w:space="0" w:color="auto"/>
              <w:right w:val="single" w:sz="4" w:space="0" w:color="auto"/>
            </w:tcBorders>
            <w:vAlign w:val="center"/>
          </w:tcPr>
          <w:p w14:paraId="00BE5B4D" w14:textId="77777777" w:rsidR="005F1B71" w:rsidRPr="00B809A1" w:rsidRDefault="005F1B71" w:rsidP="004776F2">
            <w:pPr>
              <w:spacing w:line="269" w:lineRule="auto"/>
              <w:jc w:val="center"/>
              <w:rPr>
                <w:color w:val="000000"/>
                <w:sz w:val="28"/>
                <w:szCs w:val="28"/>
                <w:lang w:eastAsia="vi-VN"/>
              </w:rPr>
            </w:pPr>
          </w:p>
        </w:tc>
      </w:tr>
      <w:tr w:rsidR="005F1B71" w:rsidRPr="00B809A1" w14:paraId="464823DB" w14:textId="77777777" w:rsidTr="004776F2">
        <w:trPr>
          <w:trHeight w:val="284"/>
        </w:trPr>
        <w:tc>
          <w:tcPr>
            <w:tcW w:w="375" w:type="pct"/>
            <w:tcBorders>
              <w:top w:val="nil"/>
              <w:left w:val="single" w:sz="4" w:space="0" w:color="auto"/>
              <w:bottom w:val="single" w:sz="4" w:space="0" w:color="auto"/>
              <w:right w:val="single" w:sz="4" w:space="0" w:color="auto"/>
            </w:tcBorders>
            <w:shd w:val="clear" w:color="auto" w:fill="F2F2F2"/>
            <w:vAlign w:val="center"/>
          </w:tcPr>
          <w:p w14:paraId="0F0EEFEC" w14:textId="77777777" w:rsidR="005F1B71" w:rsidRPr="00B809A1" w:rsidRDefault="005F1B71" w:rsidP="004776F2">
            <w:pPr>
              <w:spacing w:line="269" w:lineRule="auto"/>
              <w:jc w:val="center"/>
              <w:rPr>
                <w:b/>
                <w:bCs/>
                <w:color w:val="000000"/>
                <w:sz w:val="28"/>
                <w:szCs w:val="28"/>
                <w:lang w:eastAsia="vi-VN"/>
              </w:rPr>
            </w:pPr>
            <w:r w:rsidRPr="00B809A1">
              <w:rPr>
                <w:b/>
                <w:bCs/>
                <w:color w:val="000000"/>
                <w:sz w:val="28"/>
                <w:szCs w:val="28"/>
                <w:lang w:eastAsia="vi-VN"/>
              </w:rPr>
              <w:t>VI</w:t>
            </w:r>
          </w:p>
        </w:tc>
        <w:tc>
          <w:tcPr>
            <w:tcW w:w="4625" w:type="pct"/>
            <w:gridSpan w:val="3"/>
            <w:tcBorders>
              <w:top w:val="nil"/>
              <w:left w:val="nil"/>
              <w:bottom w:val="single" w:sz="4" w:space="0" w:color="auto"/>
              <w:right w:val="single" w:sz="4" w:space="0" w:color="auto"/>
            </w:tcBorders>
            <w:shd w:val="clear" w:color="auto" w:fill="F2F2F2"/>
            <w:vAlign w:val="center"/>
          </w:tcPr>
          <w:p w14:paraId="4B16D723" w14:textId="77777777" w:rsidR="005F1B71" w:rsidRPr="00B809A1" w:rsidRDefault="005F1B71" w:rsidP="004776F2">
            <w:pPr>
              <w:spacing w:line="269" w:lineRule="auto"/>
              <w:rPr>
                <w:color w:val="000000"/>
                <w:sz w:val="28"/>
                <w:szCs w:val="28"/>
                <w:lang w:eastAsia="vi-VN"/>
              </w:rPr>
            </w:pPr>
            <w:r w:rsidRPr="00B809A1">
              <w:rPr>
                <w:b/>
                <w:bCs/>
                <w:sz w:val="28"/>
                <w:szCs w:val="28"/>
                <w:lang w:eastAsia="vi-VN"/>
              </w:rPr>
              <w:t>THIẾT BỊ VỆ SINH</w:t>
            </w:r>
          </w:p>
        </w:tc>
      </w:tr>
      <w:tr w:rsidR="005F1B71" w:rsidRPr="00B809A1" w14:paraId="4993CAE2" w14:textId="77777777" w:rsidTr="004776F2">
        <w:trPr>
          <w:trHeight w:val="284"/>
        </w:trPr>
        <w:tc>
          <w:tcPr>
            <w:tcW w:w="375" w:type="pct"/>
            <w:tcBorders>
              <w:top w:val="nil"/>
              <w:left w:val="single" w:sz="4" w:space="0" w:color="auto"/>
              <w:bottom w:val="single" w:sz="4" w:space="0" w:color="auto"/>
              <w:right w:val="single" w:sz="4" w:space="0" w:color="auto"/>
            </w:tcBorders>
            <w:vAlign w:val="center"/>
          </w:tcPr>
          <w:p w14:paraId="58946B50" w14:textId="77777777" w:rsidR="005F1B71" w:rsidRPr="00B809A1" w:rsidRDefault="005F1B71" w:rsidP="004776F2">
            <w:pPr>
              <w:spacing w:line="269" w:lineRule="auto"/>
              <w:jc w:val="center"/>
              <w:rPr>
                <w:color w:val="000000"/>
                <w:sz w:val="28"/>
                <w:szCs w:val="28"/>
                <w:lang w:eastAsia="vi-VN"/>
              </w:rPr>
            </w:pPr>
            <w:r w:rsidRPr="00B809A1">
              <w:rPr>
                <w:color w:val="000000"/>
                <w:sz w:val="28"/>
                <w:szCs w:val="28"/>
                <w:lang w:eastAsia="vi-VN"/>
              </w:rPr>
              <w:t>1</w:t>
            </w:r>
          </w:p>
        </w:tc>
        <w:tc>
          <w:tcPr>
            <w:tcW w:w="1877" w:type="pct"/>
            <w:tcBorders>
              <w:top w:val="nil"/>
              <w:left w:val="nil"/>
              <w:bottom w:val="single" w:sz="4" w:space="0" w:color="auto"/>
              <w:right w:val="single" w:sz="4" w:space="0" w:color="auto"/>
            </w:tcBorders>
            <w:vAlign w:val="center"/>
          </w:tcPr>
          <w:p w14:paraId="50E5C556" w14:textId="77777777" w:rsidR="005F1B71" w:rsidRPr="00B809A1" w:rsidRDefault="005F1B71" w:rsidP="004776F2">
            <w:pPr>
              <w:spacing w:line="269" w:lineRule="auto"/>
              <w:rPr>
                <w:sz w:val="28"/>
                <w:szCs w:val="28"/>
                <w:lang w:eastAsia="vi-VN"/>
              </w:rPr>
            </w:pPr>
            <w:r w:rsidRPr="00B809A1">
              <w:rPr>
                <w:sz w:val="28"/>
                <w:szCs w:val="28"/>
              </w:rPr>
              <w:t>Xí bệt, vòi xịt, Lavabo,vòi rửa lavabo, sen tắm, gương và phụ kiện kèm theo…</w:t>
            </w:r>
          </w:p>
        </w:tc>
        <w:tc>
          <w:tcPr>
            <w:tcW w:w="1420" w:type="pct"/>
            <w:tcBorders>
              <w:top w:val="nil"/>
              <w:left w:val="nil"/>
              <w:bottom w:val="single" w:sz="4" w:space="0" w:color="auto"/>
              <w:right w:val="single" w:sz="4" w:space="0" w:color="auto"/>
            </w:tcBorders>
            <w:vAlign w:val="center"/>
          </w:tcPr>
          <w:p w14:paraId="19D055F4" w14:textId="77777777" w:rsidR="005F1B71" w:rsidRPr="00B809A1" w:rsidRDefault="005F1B71" w:rsidP="004776F2">
            <w:pPr>
              <w:spacing w:line="269" w:lineRule="auto"/>
              <w:jc w:val="center"/>
              <w:rPr>
                <w:sz w:val="28"/>
                <w:szCs w:val="28"/>
                <w:lang w:eastAsia="ar-SA"/>
              </w:rPr>
            </w:pPr>
          </w:p>
        </w:tc>
        <w:tc>
          <w:tcPr>
            <w:tcW w:w="1329" w:type="pct"/>
            <w:tcBorders>
              <w:top w:val="nil"/>
              <w:left w:val="nil"/>
              <w:bottom w:val="single" w:sz="4" w:space="0" w:color="auto"/>
              <w:right w:val="single" w:sz="4" w:space="0" w:color="auto"/>
            </w:tcBorders>
            <w:vAlign w:val="center"/>
          </w:tcPr>
          <w:p w14:paraId="687E1FB8" w14:textId="77777777" w:rsidR="005F1B71" w:rsidRPr="00B809A1" w:rsidRDefault="005F1B71" w:rsidP="004776F2">
            <w:pPr>
              <w:spacing w:line="269" w:lineRule="auto"/>
              <w:rPr>
                <w:color w:val="000000"/>
                <w:sz w:val="28"/>
                <w:szCs w:val="28"/>
                <w:lang w:eastAsia="vi-VN"/>
              </w:rPr>
            </w:pPr>
            <w:r w:rsidRPr="00B809A1">
              <w:rPr>
                <w:color w:val="000000"/>
                <w:sz w:val="28"/>
                <w:szCs w:val="28"/>
              </w:rPr>
              <w:t>Hảo Cảnh hoặc tương đương</w:t>
            </w:r>
          </w:p>
        </w:tc>
      </w:tr>
      <w:tr w:rsidR="005F1B71" w:rsidRPr="00B809A1" w14:paraId="710FDCEC" w14:textId="77777777" w:rsidTr="004776F2">
        <w:trPr>
          <w:trHeight w:val="284"/>
        </w:trPr>
        <w:tc>
          <w:tcPr>
            <w:tcW w:w="375" w:type="pct"/>
            <w:tcBorders>
              <w:top w:val="nil"/>
              <w:left w:val="single" w:sz="4" w:space="0" w:color="auto"/>
              <w:bottom w:val="single" w:sz="4" w:space="0" w:color="auto"/>
              <w:right w:val="single" w:sz="4" w:space="0" w:color="auto"/>
            </w:tcBorders>
            <w:vAlign w:val="center"/>
          </w:tcPr>
          <w:p w14:paraId="45DB0F4D" w14:textId="77777777" w:rsidR="005F1B71" w:rsidRPr="00B809A1" w:rsidRDefault="005F1B71" w:rsidP="004776F2">
            <w:pPr>
              <w:spacing w:line="269" w:lineRule="auto"/>
              <w:jc w:val="center"/>
              <w:rPr>
                <w:color w:val="000000"/>
                <w:sz w:val="28"/>
                <w:szCs w:val="28"/>
                <w:lang w:eastAsia="vi-VN"/>
              </w:rPr>
            </w:pPr>
            <w:r w:rsidRPr="00B809A1">
              <w:rPr>
                <w:color w:val="000000"/>
                <w:sz w:val="28"/>
                <w:szCs w:val="28"/>
                <w:lang w:eastAsia="vi-VN"/>
              </w:rPr>
              <w:t>2</w:t>
            </w:r>
          </w:p>
        </w:tc>
        <w:tc>
          <w:tcPr>
            <w:tcW w:w="1877" w:type="pct"/>
            <w:tcBorders>
              <w:top w:val="nil"/>
              <w:left w:val="nil"/>
              <w:bottom w:val="single" w:sz="4" w:space="0" w:color="auto"/>
              <w:right w:val="single" w:sz="4" w:space="0" w:color="auto"/>
            </w:tcBorders>
            <w:vAlign w:val="center"/>
          </w:tcPr>
          <w:p w14:paraId="7FE6D695" w14:textId="77777777" w:rsidR="005F1B71" w:rsidRPr="00B809A1" w:rsidRDefault="005F1B71" w:rsidP="004776F2">
            <w:pPr>
              <w:spacing w:line="269" w:lineRule="auto"/>
              <w:rPr>
                <w:sz w:val="28"/>
                <w:szCs w:val="28"/>
              </w:rPr>
            </w:pPr>
            <w:r w:rsidRPr="00B809A1">
              <w:rPr>
                <w:sz w:val="28"/>
                <w:szCs w:val="28"/>
              </w:rPr>
              <w:t>Hệ thống hút mùi</w:t>
            </w:r>
          </w:p>
        </w:tc>
        <w:tc>
          <w:tcPr>
            <w:tcW w:w="1420" w:type="pct"/>
            <w:tcBorders>
              <w:top w:val="nil"/>
              <w:left w:val="nil"/>
              <w:bottom w:val="single" w:sz="4" w:space="0" w:color="auto"/>
              <w:right w:val="single" w:sz="4" w:space="0" w:color="auto"/>
            </w:tcBorders>
            <w:vAlign w:val="center"/>
          </w:tcPr>
          <w:p w14:paraId="55C31B9F" w14:textId="77777777" w:rsidR="005F1B71" w:rsidRPr="00B809A1" w:rsidRDefault="005F1B71" w:rsidP="004776F2">
            <w:pPr>
              <w:spacing w:line="269" w:lineRule="auto"/>
              <w:rPr>
                <w:color w:val="000000"/>
                <w:sz w:val="28"/>
                <w:szCs w:val="28"/>
                <w:lang w:eastAsia="vi-VN"/>
              </w:rPr>
            </w:pPr>
            <w:r w:rsidRPr="00B809A1">
              <w:rPr>
                <w:sz w:val="28"/>
                <w:szCs w:val="28"/>
              </w:rPr>
              <w:t>Quạt hút mùi</w:t>
            </w:r>
          </w:p>
        </w:tc>
        <w:tc>
          <w:tcPr>
            <w:tcW w:w="1329" w:type="pct"/>
            <w:tcBorders>
              <w:top w:val="nil"/>
              <w:left w:val="nil"/>
              <w:bottom w:val="single" w:sz="4" w:space="0" w:color="auto"/>
              <w:right w:val="single" w:sz="4" w:space="0" w:color="auto"/>
            </w:tcBorders>
            <w:vAlign w:val="center"/>
          </w:tcPr>
          <w:p w14:paraId="39078897" w14:textId="77777777" w:rsidR="005F1B71" w:rsidRPr="00B809A1" w:rsidRDefault="005F1B71" w:rsidP="004776F2">
            <w:pPr>
              <w:spacing w:line="269" w:lineRule="auto"/>
              <w:rPr>
                <w:color w:val="000000"/>
                <w:sz w:val="28"/>
                <w:szCs w:val="28"/>
              </w:rPr>
            </w:pPr>
            <w:r w:rsidRPr="00B809A1">
              <w:rPr>
                <w:color w:val="000000"/>
                <w:sz w:val="28"/>
                <w:szCs w:val="28"/>
              </w:rPr>
              <w:t>Trong nước</w:t>
            </w:r>
          </w:p>
        </w:tc>
      </w:tr>
      <w:tr w:rsidR="005F1B71" w:rsidRPr="00B809A1" w14:paraId="275C7956" w14:textId="77777777" w:rsidTr="004776F2">
        <w:trPr>
          <w:trHeight w:val="284"/>
        </w:trPr>
        <w:tc>
          <w:tcPr>
            <w:tcW w:w="375" w:type="pct"/>
            <w:tcBorders>
              <w:top w:val="nil"/>
              <w:left w:val="single" w:sz="4" w:space="0" w:color="auto"/>
              <w:bottom w:val="single" w:sz="4" w:space="0" w:color="auto"/>
              <w:right w:val="single" w:sz="4" w:space="0" w:color="auto"/>
            </w:tcBorders>
            <w:shd w:val="clear" w:color="auto" w:fill="F2F2F2"/>
            <w:vAlign w:val="center"/>
          </w:tcPr>
          <w:p w14:paraId="089B424C" w14:textId="77777777" w:rsidR="005F1B71" w:rsidRPr="00B809A1" w:rsidRDefault="005F1B71" w:rsidP="004776F2">
            <w:pPr>
              <w:spacing w:line="269" w:lineRule="auto"/>
              <w:jc w:val="center"/>
              <w:rPr>
                <w:b/>
                <w:bCs/>
                <w:color w:val="000000"/>
                <w:sz w:val="28"/>
                <w:szCs w:val="28"/>
                <w:lang w:eastAsia="vi-VN"/>
              </w:rPr>
            </w:pPr>
            <w:r w:rsidRPr="00B809A1">
              <w:rPr>
                <w:b/>
                <w:bCs/>
                <w:color w:val="000000"/>
                <w:sz w:val="28"/>
                <w:szCs w:val="28"/>
                <w:lang w:eastAsia="vi-VN"/>
              </w:rPr>
              <w:t>VII</w:t>
            </w:r>
          </w:p>
        </w:tc>
        <w:tc>
          <w:tcPr>
            <w:tcW w:w="4625" w:type="pct"/>
            <w:gridSpan w:val="3"/>
            <w:tcBorders>
              <w:top w:val="nil"/>
              <w:left w:val="nil"/>
              <w:bottom w:val="single" w:sz="4" w:space="0" w:color="auto"/>
              <w:right w:val="single" w:sz="4" w:space="0" w:color="auto"/>
            </w:tcBorders>
            <w:shd w:val="clear" w:color="auto" w:fill="F2F2F2"/>
            <w:vAlign w:val="center"/>
          </w:tcPr>
          <w:p w14:paraId="474B1B20" w14:textId="77777777" w:rsidR="005F1B71" w:rsidRPr="00B809A1" w:rsidRDefault="005F1B71" w:rsidP="004776F2">
            <w:pPr>
              <w:spacing w:line="269" w:lineRule="auto"/>
              <w:rPr>
                <w:color w:val="000000"/>
                <w:sz w:val="28"/>
                <w:szCs w:val="28"/>
                <w:lang w:eastAsia="vi-VN"/>
              </w:rPr>
            </w:pPr>
            <w:r w:rsidRPr="00B809A1">
              <w:rPr>
                <w:b/>
                <w:bCs/>
                <w:sz w:val="28"/>
                <w:szCs w:val="28"/>
                <w:lang w:eastAsia="vi-VN"/>
              </w:rPr>
              <w:t>THIẾT BỊ ĐIỆN</w:t>
            </w:r>
          </w:p>
        </w:tc>
      </w:tr>
      <w:tr w:rsidR="005F1B71" w:rsidRPr="00B809A1" w14:paraId="75542817" w14:textId="77777777" w:rsidTr="004776F2">
        <w:trPr>
          <w:trHeight w:val="284"/>
        </w:trPr>
        <w:tc>
          <w:tcPr>
            <w:tcW w:w="375" w:type="pct"/>
            <w:tcBorders>
              <w:top w:val="nil"/>
              <w:left w:val="single" w:sz="4" w:space="0" w:color="auto"/>
              <w:bottom w:val="single" w:sz="4" w:space="0" w:color="auto"/>
              <w:right w:val="single" w:sz="4" w:space="0" w:color="auto"/>
            </w:tcBorders>
            <w:vAlign w:val="center"/>
          </w:tcPr>
          <w:p w14:paraId="21A7A280" w14:textId="77777777" w:rsidR="005F1B71" w:rsidRPr="00B809A1" w:rsidRDefault="005F1B71" w:rsidP="004776F2">
            <w:pPr>
              <w:spacing w:line="269" w:lineRule="auto"/>
              <w:jc w:val="center"/>
              <w:rPr>
                <w:color w:val="000000"/>
                <w:sz w:val="28"/>
                <w:szCs w:val="28"/>
                <w:lang w:eastAsia="vi-VN"/>
              </w:rPr>
            </w:pPr>
            <w:r w:rsidRPr="00B809A1">
              <w:rPr>
                <w:color w:val="000000"/>
                <w:sz w:val="28"/>
                <w:szCs w:val="28"/>
                <w:lang w:eastAsia="vi-VN"/>
              </w:rPr>
              <w:t>1</w:t>
            </w:r>
          </w:p>
        </w:tc>
        <w:tc>
          <w:tcPr>
            <w:tcW w:w="1877" w:type="pct"/>
            <w:tcBorders>
              <w:top w:val="nil"/>
              <w:left w:val="nil"/>
              <w:bottom w:val="single" w:sz="4" w:space="0" w:color="auto"/>
              <w:right w:val="single" w:sz="4" w:space="0" w:color="auto"/>
            </w:tcBorders>
            <w:vAlign w:val="center"/>
          </w:tcPr>
          <w:p w14:paraId="3711BC34" w14:textId="77777777" w:rsidR="005F1B71" w:rsidRPr="00B809A1" w:rsidRDefault="005F1B71" w:rsidP="004776F2">
            <w:pPr>
              <w:spacing w:line="269" w:lineRule="auto"/>
              <w:rPr>
                <w:sz w:val="28"/>
                <w:szCs w:val="28"/>
                <w:lang w:eastAsia="vi-VN"/>
              </w:rPr>
            </w:pPr>
            <w:r w:rsidRPr="00B809A1">
              <w:rPr>
                <w:color w:val="000000"/>
                <w:sz w:val="28"/>
                <w:szCs w:val="28"/>
                <w:lang w:eastAsia="vi-VN"/>
              </w:rPr>
              <w:t>Đèn trần</w:t>
            </w:r>
          </w:p>
        </w:tc>
        <w:tc>
          <w:tcPr>
            <w:tcW w:w="1420" w:type="pct"/>
            <w:tcBorders>
              <w:top w:val="nil"/>
              <w:left w:val="nil"/>
              <w:bottom w:val="single" w:sz="4" w:space="0" w:color="auto"/>
              <w:right w:val="single" w:sz="4" w:space="0" w:color="auto"/>
            </w:tcBorders>
            <w:vAlign w:val="center"/>
          </w:tcPr>
          <w:p w14:paraId="3E6DD71B" w14:textId="77777777" w:rsidR="005F1B71" w:rsidRPr="00B809A1" w:rsidRDefault="005F1B71" w:rsidP="004776F2">
            <w:pPr>
              <w:spacing w:line="269" w:lineRule="auto"/>
              <w:rPr>
                <w:sz w:val="28"/>
                <w:szCs w:val="28"/>
                <w:lang w:eastAsia="ar-SA"/>
              </w:rPr>
            </w:pPr>
            <w:r w:rsidRPr="00B809A1">
              <w:rPr>
                <w:bCs/>
                <w:spacing w:val="2"/>
                <w:sz w:val="28"/>
                <w:szCs w:val="28"/>
              </w:rPr>
              <w:t>Led</w:t>
            </w:r>
            <w:r w:rsidRPr="00B809A1">
              <w:rPr>
                <w:color w:val="000000"/>
                <w:sz w:val="28"/>
                <w:szCs w:val="28"/>
                <w:lang w:eastAsia="vi-VN"/>
              </w:rPr>
              <w:t xml:space="preserve"> Downlight</w:t>
            </w:r>
          </w:p>
        </w:tc>
        <w:tc>
          <w:tcPr>
            <w:tcW w:w="1329" w:type="pct"/>
            <w:tcBorders>
              <w:top w:val="nil"/>
              <w:left w:val="nil"/>
              <w:bottom w:val="single" w:sz="4" w:space="0" w:color="auto"/>
              <w:right w:val="single" w:sz="4" w:space="0" w:color="auto"/>
            </w:tcBorders>
            <w:vAlign w:val="center"/>
          </w:tcPr>
          <w:p w14:paraId="16E1F3D6" w14:textId="77777777" w:rsidR="005F1B71" w:rsidRPr="00B809A1" w:rsidRDefault="005F1B71" w:rsidP="004776F2">
            <w:pPr>
              <w:spacing w:line="269" w:lineRule="auto"/>
              <w:rPr>
                <w:color w:val="000000"/>
                <w:sz w:val="28"/>
                <w:szCs w:val="28"/>
                <w:lang w:eastAsia="vi-VN"/>
              </w:rPr>
            </w:pPr>
            <w:r w:rsidRPr="00B809A1">
              <w:rPr>
                <w:color w:val="000000"/>
                <w:sz w:val="28"/>
                <w:szCs w:val="28"/>
                <w:lang w:eastAsia="vi-VN"/>
              </w:rPr>
              <w:t>Rạng Đông hoặc tương đương</w:t>
            </w:r>
          </w:p>
        </w:tc>
      </w:tr>
      <w:tr w:rsidR="005F1B71" w:rsidRPr="00B809A1" w14:paraId="766BFE30" w14:textId="77777777" w:rsidTr="004776F2">
        <w:trPr>
          <w:trHeight w:val="284"/>
        </w:trPr>
        <w:tc>
          <w:tcPr>
            <w:tcW w:w="375" w:type="pct"/>
            <w:tcBorders>
              <w:top w:val="nil"/>
              <w:left w:val="single" w:sz="4" w:space="0" w:color="auto"/>
              <w:bottom w:val="single" w:sz="4" w:space="0" w:color="auto"/>
              <w:right w:val="single" w:sz="4" w:space="0" w:color="auto"/>
            </w:tcBorders>
            <w:vAlign w:val="center"/>
          </w:tcPr>
          <w:p w14:paraId="3892E1E8" w14:textId="77777777" w:rsidR="005F1B71" w:rsidRPr="00B809A1" w:rsidRDefault="005F1B71" w:rsidP="004776F2">
            <w:pPr>
              <w:spacing w:line="269" w:lineRule="auto"/>
              <w:jc w:val="center"/>
              <w:rPr>
                <w:color w:val="000000"/>
                <w:sz w:val="28"/>
                <w:szCs w:val="28"/>
                <w:lang w:eastAsia="vi-VN"/>
              </w:rPr>
            </w:pPr>
            <w:r w:rsidRPr="00B809A1">
              <w:rPr>
                <w:color w:val="000000"/>
                <w:sz w:val="28"/>
                <w:szCs w:val="28"/>
                <w:lang w:eastAsia="vi-VN"/>
              </w:rPr>
              <w:t>2</w:t>
            </w:r>
          </w:p>
        </w:tc>
        <w:tc>
          <w:tcPr>
            <w:tcW w:w="1877" w:type="pct"/>
            <w:tcBorders>
              <w:top w:val="nil"/>
              <w:left w:val="nil"/>
              <w:bottom w:val="single" w:sz="4" w:space="0" w:color="auto"/>
              <w:right w:val="single" w:sz="4" w:space="0" w:color="auto"/>
            </w:tcBorders>
            <w:vAlign w:val="center"/>
          </w:tcPr>
          <w:p w14:paraId="75F15C51" w14:textId="77777777" w:rsidR="005F1B71" w:rsidRPr="00B809A1" w:rsidRDefault="005F1B71" w:rsidP="004776F2">
            <w:pPr>
              <w:spacing w:line="269" w:lineRule="auto"/>
              <w:rPr>
                <w:sz w:val="28"/>
                <w:szCs w:val="28"/>
                <w:lang w:eastAsia="vi-VN"/>
              </w:rPr>
            </w:pPr>
            <w:r w:rsidRPr="00B809A1">
              <w:rPr>
                <w:color w:val="000000"/>
                <w:sz w:val="28"/>
                <w:szCs w:val="28"/>
                <w:lang w:eastAsia="vi-VN"/>
              </w:rPr>
              <w:t>Đèn logia ban công</w:t>
            </w:r>
          </w:p>
        </w:tc>
        <w:tc>
          <w:tcPr>
            <w:tcW w:w="1420" w:type="pct"/>
            <w:tcBorders>
              <w:top w:val="nil"/>
              <w:left w:val="nil"/>
              <w:bottom w:val="single" w:sz="4" w:space="0" w:color="auto"/>
              <w:right w:val="single" w:sz="4" w:space="0" w:color="auto"/>
            </w:tcBorders>
            <w:vAlign w:val="center"/>
          </w:tcPr>
          <w:p w14:paraId="476F83DD" w14:textId="77777777" w:rsidR="005F1B71" w:rsidRPr="00B809A1" w:rsidRDefault="005F1B71" w:rsidP="004776F2">
            <w:pPr>
              <w:spacing w:line="269" w:lineRule="auto"/>
              <w:rPr>
                <w:sz w:val="28"/>
                <w:szCs w:val="28"/>
                <w:lang w:eastAsia="ar-SA"/>
              </w:rPr>
            </w:pPr>
            <w:r w:rsidRPr="00B809A1">
              <w:rPr>
                <w:color w:val="000000"/>
                <w:sz w:val="28"/>
                <w:szCs w:val="28"/>
                <w:lang w:eastAsia="vi-VN"/>
              </w:rPr>
              <w:t>Led ốp trần</w:t>
            </w:r>
          </w:p>
        </w:tc>
        <w:tc>
          <w:tcPr>
            <w:tcW w:w="1329" w:type="pct"/>
            <w:tcBorders>
              <w:top w:val="nil"/>
              <w:left w:val="nil"/>
              <w:bottom w:val="single" w:sz="4" w:space="0" w:color="auto"/>
              <w:right w:val="single" w:sz="4" w:space="0" w:color="auto"/>
            </w:tcBorders>
            <w:vAlign w:val="center"/>
          </w:tcPr>
          <w:p w14:paraId="1C22999E" w14:textId="77777777" w:rsidR="005F1B71" w:rsidRPr="00B809A1" w:rsidRDefault="005F1B71" w:rsidP="004776F2">
            <w:pPr>
              <w:spacing w:line="269" w:lineRule="auto"/>
              <w:rPr>
                <w:color w:val="000000"/>
                <w:sz w:val="28"/>
                <w:szCs w:val="28"/>
                <w:lang w:eastAsia="vi-VN"/>
              </w:rPr>
            </w:pPr>
            <w:r w:rsidRPr="00B809A1">
              <w:rPr>
                <w:color w:val="000000"/>
                <w:sz w:val="28"/>
                <w:szCs w:val="28"/>
                <w:lang w:eastAsia="vi-VN"/>
              </w:rPr>
              <w:t>Rạng Đông hoặc tương đương</w:t>
            </w:r>
          </w:p>
        </w:tc>
      </w:tr>
      <w:tr w:rsidR="005F1B71" w:rsidRPr="00B809A1" w14:paraId="2DC26833" w14:textId="77777777" w:rsidTr="004776F2">
        <w:trPr>
          <w:trHeight w:val="284"/>
        </w:trPr>
        <w:tc>
          <w:tcPr>
            <w:tcW w:w="375" w:type="pct"/>
            <w:tcBorders>
              <w:top w:val="nil"/>
              <w:left w:val="single" w:sz="4" w:space="0" w:color="auto"/>
              <w:bottom w:val="single" w:sz="4" w:space="0" w:color="auto"/>
              <w:right w:val="single" w:sz="4" w:space="0" w:color="auto"/>
            </w:tcBorders>
            <w:vAlign w:val="center"/>
          </w:tcPr>
          <w:p w14:paraId="280375B2" w14:textId="77777777" w:rsidR="005F1B71" w:rsidRPr="00B809A1" w:rsidRDefault="005F1B71" w:rsidP="004776F2">
            <w:pPr>
              <w:spacing w:line="269" w:lineRule="auto"/>
              <w:jc w:val="center"/>
              <w:rPr>
                <w:color w:val="000000"/>
                <w:sz w:val="28"/>
                <w:szCs w:val="28"/>
                <w:lang w:eastAsia="vi-VN"/>
              </w:rPr>
            </w:pPr>
            <w:r w:rsidRPr="00B809A1">
              <w:rPr>
                <w:color w:val="000000"/>
                <w:sz w:val="28"/>
                <w:szCs w:val="28"/>
                <w:lang w:eastAsia="vi-VN"/>
              </w:rPr>
              <w:t>3</w:t>
            </w:r>
          </w:p>
        </w:tc>
        <w:tc>
          <w:tcPr>
            <w:tcW w:w="1877" w:type="pct"/>
            <w:tcBorders>
              <w:top w:val="nil"/>
              <w:left w:val="nil"/>
              <w:bottom w:val="single" w:sz="4" w:space="0" w:color="auto"/>
              <w:right w:val="single" w:sz="4" w:space="0" w:color="auto"/>
            </w:tcBorders>
            <w:vAlign w:val="center"/>
          </w:tcPr>
          <w:p w14:paraId="27C6E3B0" w14:textId="77777777" w:rsidR="005F1B71" w:rsidRPr="00B809A1" w:rsidRDefault="005F1B71" w:rsidP="004776F2">
            <w:pPr>
              <w:spacing w:line="269" w:lineRule="auto"/>
              <w:rPr>
                <w:color w:val="000000"/>
                <w:sz w:val="28"/>
                <w:szCs w:val="28"/>
                <w:lang w:eastAsia="vi-VN"/>
              </w:rPr>
            </w:pPr>
            <w:r w:rsidRPr="00B809A1">
              <w:rPr>
                <w:color w:val="000000"/>
                <w:sz w:val="28"/>
                <w:szCs w:val="28"/>
                <w:lang w:eastAsia="vi-VN"/>
              </w:rPr>
              <w:t xml:space="preserve">Ổ cắm, công tắc, </w:t>
            </w:r>
            <w:r w:rsidRPr="00B809A1">
              <w:rPr>
                <w:color w:val="000000"/>
                <w:sz w:val="28"/>
                <w:szCs w:val="28"/>
                <w:lang w:val="vi-VN" w:eastAsia="vi-VN"/>
              </w:rPr>
              <w:t>Aptomat</w:t>
            </w:r>
            <w:r w:rsidRPr="00B809A1">
              <w:rPr>
                <w:color w:val="000000"/>
                <w:sz w:val="28"/>
                <w:szCs w:val="28"/>
                <w:lang w:eastAsia="vi-VN"/>
              </w:rPr>
              <w:t>, tủ điện</w:t>
            </w:r>
          </w:p>
        </w:tc>
        <w:tc>
          <w:tcPr>
            <w:tcW w:w="1420" w:type="pct"/>
            <w:tcBorders>
              <w:top w:val="nil"/>
              <w:left w:val="nil"/>
              <w:bottom w:val="single" w:sz="4" w:space="0" w:color="auto"/>
              <w:right w:val="single" w:sz="4" w:space="0" w:color="auto"/>
            </w:tcBorders>
            <w:vAlign w:val="center"/>
          </w:tcPr>
          <w:p w14:paraId="1419AF5B" w14:textId="77777777" w:rsidR="005F1B71" w:rsidRPr="00B809A1" w:rsidRDefault="005F1B71" w:rsidP="004776F2">
            <w:pPr>
              <w:spacing w:line="269" w:lineRule="auto"/>
              <w:rPr>
                <w:color w:val="000000"/>
                <w:sz w:val="28"/>
                <w:szCs w:val="28"/>
                <w:lang w:eastAsia="vi-VN"/>
              </w:rPr>
            </w:pPr>
          </w:p>
        </w:tc>
        <w:tc>
          <w:tcPr>
            <w:tcW w:w="1329" w:type="pct"/>
            <w:tcBorders>
              <w:top w:val="nil"/>
              <w:left w:val="nil"/>
              <w:bottom w:val="single" w:sz="4" w:space="0" w:color="auto"/>
              <w:right w:val="single" w:sz="4" w:space="0" w:color="auto"/>
            </w:tcBorders>
            <w:vAlign w:val="center"/>
          </w:tcPr>
          <w:p w14:paraId="3868F66C" w14:textId="77777777" w:rsidR="005F1B71" w:rsidRPr="00B809A1" w:rsidRDefault="005F1B71" w:rsidP="004776F2">
            <w:pPr>
              <w:spacing w:line="269" w:lineRule="auto"/>
              <w:rPr>
                <w:color w:val="000000"/>
                <w:sz w:val="28"/>
                <w:szCs w:val="28"/>
                <w:lang w:eastAsia="vi-VN"/>
              </w:rPr>
            </w:pPr>
            <w:r w:rsidRPr="00B809A1">
              <w:rPr>
                <w:color w:val="000000"/>
                <w:sz w:val="28"/>
                <w:szCs w:val="28"/>
                <w:lang w:eastAsia="vi-VN"/>
              </w:rPr>
              <w:t>SINO hoặc tương đương</w:t>
            </w:r>
          </w:p>
        </w:tc>
      </w:tr>
      <w:tr w:rsidR="005F1B71" w:rsidRPr="00B809A1" w14:paraId="1DEF4132" w14:textId="77777777" w:rsidTr="004776F2">
        <w:trPr>
          <w:trHeight w:val="284"/>
        </w:trPr>
        <w:tc>
          <w:tcPr>
            <w:tcW w:w="375" w:type="pct"/>
            <w:tcBorders>
              <w:top w:val="nil"/>
              <w:left w:val="single" w:sz="4" w:space="0" w:color="auto"/>
              <w:bottom w:val="single" w:sz="4" w:space="0" w:color="auto"/>
              <w:right w:val="single" w:sz="4" w:space="0" w:color="auto"/>
            </w:tcBorders>
            <w:vAlign w:val="center"/>
          </w:tcPr>
          <w:p w14:paraId="162433A3" w14:textId="77777777" w:rsidR="005F1B71" w:rsidRPr="00B809A1" w:rsidRDefault="005F1B71" w:rsidP="004776F2">
            <w:pPr>
              <w:spacing w:line="269" w:lineRule="auto"/>
              <w:jc w:val="center"/>
              <w:rPr>
                <w:color w:val="000000"/>
                <w:sz w:val="28"/>
                <w:szCs w:val="28"/>
                <w:lang w:eastAsia="vi-VN"/>
              </w:rPr>
            </w:pPr>
            <w:r>
              <w:rPr>
                <w:color w:val="000000"/>
                <w:sz w:val="28"/>
                <w:szCs w:val="28"/>
                <w:lang w:eastAsia="vi-VN"/>
              </w:rPr>
              <w:t>4</w:t>
            </w:r>
          </w:p>
        </w:tc>
        <w:tc>
          <w:tcPr>
            <w:tcW w:w="1877" w:type="pct"/>
            <w:tcBorders>
              <w:top w:val="nil"/>
              <w:left w:val="nil"/>
              <w:bottom w:val="single" w:sz="4" w:space="0" w:color="auto"/>
              <w:right w:val="single" w:sz="4" w:space="0" w:color="auto"/>
            </w:tcBorders>
            <w:vAlign w:val="center"/>
          </w:tcPr>
          <w:p w14:paraId="05DDB628" w14:textId="77777777" w:rsidR="005F1B71" w:rsidRPr="00B809A1" w:rsidRDefault="005F1B71" w:rsidP="004776F2">
            <w:pPr>
              <w:spacing w:line="269" w:lineRule="auto"/>
              <w:rPr>
                <w:sz w:val="28"/>
                <w:szCs w:val="28"/>
                <w:lang w:eastAsia="vi-VN"/>
              </w:rPr>
            </w:pPr>
            <w:r>
              <w:rPr>
                <w:color w:val="000000"/>
                <w:sz w:val="28"/>
                <w:szCs w:val="28"/>
                <w:lang w:eastAsia="vi-VN"/>
              </w:rPr>
              <w:t>Hệ thống đường ống điều hòa</w:t>
            </w:r>
          </w:p>
        </w:tc>
        <w:tc>
          <w:tcPr>
            <w:tcW w:w="1420" w:type="pct"/>
            <w:tcBorders>
              <w:top w:val="nil"/>
              <w:left w:val="nil"/>
              <w:bottom w:val="single" w:sz="4" w:space="0" w:color="auto"/>
              <w:right w:val="single" w:sz="4" w:space="0" w:color="auto"/>
            </w:tcBorders>
            <w:vAlign w:val="center"/>
          </w:tcPr>
          <w:p w14:paraId="25A1CA04" w14:textId="77777777" w:rsidR="005F1B71" w:rsidRPr="00B809A1" w:rsidRDefault="005F1B71" w:rsidP="004776F2">
            <w:pPr>
              <w:spacing w:line="269" w:lineRule="auto"/>
              <w:jc w:val="center"/>
              <w:rPr>
                <w:sz w:val="28"/>
                <w:szCs w:val="28"/>
                <w:lang w:eastAsia="ar-SA"/>
              </w:rPr>
            </w:pPr>
          </w:p>
        </w:tc>
        <w:tc>
          <w:tcPr>
            <w:tcW w:w="1329" w:type="pct"/>
            <w:tcBorders>
              <w:top w:val="nil"/>
              <w:left w:val="nil"/>
              <w:bottom w:val="single" w:sz="4" w:space="0" w:color="auto"/>
              <w:right w:val="single" w:sz="4" w:space="0" w:color="auto"/>
            </w:tcBorders>
            <w:vAlign w:val="center"/>
          </w:tcPr>
          <w:p w14:paraId="4ACFB8BE" w14:textId="77777777" w:rsidR="005F1B71" w:rsidRPr="00B809A1" w:rsidRDefault="005F1B71" w:rsidP="004776F2">
            <w:pPr>
              <w:spacing w:line="269" w:lineRule="auto"/>
              <w:rPr>
                <w:color w:val="000000"/>
                <w:sz w:val="28"/>
                <w:szCs w:val="28"/>
                <w:lang w:eastAsia="vi-VN"/>
              </w:rPr>
            </w:pPr>
            <w:r>
              <w:rPr>
                <w:color w:val="000000"/>
                <w:sz w:val="28"/>
                <w:szCs w:val="28"/>
                <w:lang w:eastAsia="vi-VN"/>
              </w:rPr>
              <w:t>Trong nước</w:t>
            </w:r>
          </w:p>
        </w:tc>
      </w:tr>
    </w:tbl>
    <w:p w14:paraId="7EA4CB6A" w14:textId="77777777" w:rsidR="005F1B71" w:rsidRDefault="005F1B71" w:rsidP="005F1B71"/>
    <w:p w14:paraId="1F95400C" w14:textId="77777777" w:rsidR="00FA55FC" w:rsidRPr="00CA713A" w:rsidRDefault="00FA55FC" w:rsidP="004D6DF0">
      <w:pPr>
        <w:jc w:val="both"/>
        <w:rPr>
          <w:i/>
          <w:iCs/>
          <w:spacing w:val="-4"/>
          <w:sz w:val="28"/>
          <w:szCs w:val="28"/>
        </w:rPr>
      </w:pPr>
    </w:p>
    <w:p w14:paraId="3BC6BFFC" w14:textId="77777777" w:rsidR="00FA55FC" w:rsidRPr="00CA713A" w:rsidRDefault="00FA55FC" w:rsidP="004D6DF0">
      <w:pPr>
        <w:jc w:val="both"/>
        <w:rPr>
          <w:i/>
          <w:iCs/>
          <w:spacing w:val="-4"/>
          <w:sz w:val="28"/>
          <w:szCs w:val="28"/>
        </w:rPr>
      </w:pPr>
    </w:p>
    <w:p w14:paraId="4040A82F" w14:textId="77777777" w:rsidR="004E1B53" w:rsidRPr="00CA713A" w:rsidRDefault="004E1B53" w:rsidP="004E1B53">
      <w:pPr>
        <w:spacing w:line="264" w:lineRule="auto"/>
        <w:jc w:val="center"/>
        <w:rPr>
          <w:bCs/>
          <w:sz w:val="16"/>
          <w:szCs w:val="16"/>
        </w:rPr>
      </w:pPr>
    </w:p>
    <w:p w14:paraId="1C877836" w14:textId="77777777" w:rsidR="004E1B53" w:rsidRPr="00CA713A" w:rsidRDefault="004E1B53" w:rsidP="004E1B53">
      <w:pPr>
        <w:spacing w:line="264" w:lineRule="auto"/>
        <w:jc w:val="center"/>
        <w:rPr>
          <w:bCs/>
          <w:sz w:val="28"/>
          <w:szCs w:val="28"/>
        </w:rPr>
      </w:pPr>
    </w:p>
    <w:p w14:paraId="141B6E7C" w14:textId="77777777" w:rsidR="004E1B53" w:rsidRPr="00CA713A" w:rsidRDefault="004E1B53" w:rsidP="004E1B53">
      <w:pPr>
        <w:spacing w:line="264" w:lineRule="auto"/>
        <w:jc w:val="center"/>
        <w:rPr>
          <w:bCs/>
          <w:sz w:val="28"/>
          <w:szCs w:val="28"/>
        </w:rPr>
      </w:pPr>
    </w:p>
    <w:p w14:paraId="7B6A4DBB" w14:textId="77777777" w:rsidR="004E1B53" w:rsidRPr="00CA713A" w:rsidRDefault="004E1B53" w:rsidP="004E1B53">
      <w:pPr>
        <w:spacing w:line="264" w:lineRule="auto"/>
        <w:jc w:val="center"/>
        <w:rPr>
          <w:bCs/>
          <w:sz w:val="28"/>
          <w:szCs w:val="28"/>
        </w:rPr>
      </w:pPr>
    </w:p>
    <w:p w14:paraId="3834F219" w14:textId="77777777" w:rsidR="004E1B53" w:rsidRPr="00CA713A" w:rsidRDefault="004E1B53" w:rsidP="00A22DCD">
      <w:pPr>
        <w:pStyle w:val="Heading1"/>
        <w:spacing w:line="360" w:lineRule="exact"/>
        <w:rPr>
          <w:rFonts w:ascii="Times New Roman" w:hAnsi="Times New Roman"/>
          <w:b/>
          <w:szCs w:val="28"/>
        </w:rPr>
      </w:pPr>
    </w:p>
    <w:p w14:paraId="721D26E8" w14:textId="77777777" w:rsidR="00FA55FC" w:rsidRPr="00CA713A" w:rsidRDefault="00FA55FC" w:rsidP="00FA55FC"/>
    <w:p w14:paraId="1801DDA4" w14:textId="162CC7F1" w:rsidR="00025618" w:rsidRDefault="00025618" w:rsidP="00A22DCD">
      <w:pPr>
        <w:pStyle w:val="Heading1"/>
        <w:spacing w:line="360" w:lineRule="exact"/>
        <w:rPr>
          <w:rFonts w:ascii="Times New Roman" w:hAnsi="Times New Roman"/>
          <w:b/>
          <w:szCs w:val="28"/>
        </w:rPr>
      </w:pPr>
      <w:r w:rsidRPr="00CA713A">
        <w:rPr>
          <w:rFonts w:ascii="Times New Roman" w:hAnsi="Times New Roman"/>
          <w:b/>
          <w:szCs w:val="28"/>
        </w:rPr>
        <w:lastRenderedPageBreak/>
        <w:t>PHỤ ĐÍNH 0</w:t>
      </w:r>
      <w:r w:rsidR="00E0554E" w:rsidRPr="00CA713A">
        <w:rPr>
          <w:rFonts w:ascii="Times New Roman" w:hAnsi="Times New Roman"/>
          <w:b/>
          <w:szCs w:val="28"/>
        </w:rPr>
        <w:t>5</w:t>
      </w:r>
      <w:r w:rsidRPr="00CA713A">
        <w:rPr>
          <w:rFonts w:ascii="Times New Roman" w:hAnsi="Times New Roman"/>
          <w:b/>
          <w:szCs w:val="28"/>
        </w:rPr>
        <w:t xml:space="preserve">: </w:t>
      </w:r>
      <w:bookmarkEnd w:id="53"/>
      <w:bookmarkEnd w:id="54"/>
      <w:r w:rsidR="00E20B7F">
        <w:rPr>
          <w:rFonts w:ascii="Times New Roman" w:hAnsi="Times New Roman"/>
          <w:b/>
          <w:szCs w:val="28"/>
        </w:rPr>
        <w:t>QUY CHẾ QUẢN LÝ, SỬ DỤNG NHÀ CHUNG CƯ</w:t>
      </w:r>
    </w:p>
    <w:p w14:paraId="4EFF2E75" w14:textId="0B8EA7C1" w:rsidR="002A60CA" w:rsidRPr="002A60CA" w:rsidRDefault="002A60CA" w:rsidP="002A60CA">
      <w:pPr>
        <w:jc w:val="center"/>
      </w:pPr>
      <w:r>
        <w:t>(</w:t>
      </w:r>
      <w:r w:rsidR="00BE070B">
        <w:t>K</w:t>
      </w:r>
      <w:r>
        <w:t>èm theo)</w:t>
      </w:r>
    </w:p>
    <w:p w14:paraId="55F16369" w14:textId="061AC7FB" w:rsidR="00265614" w:rsidRPr="00E20B7F" w:rsidRDefault="00265614" w:rsidP="00E20B7F">
      <w:pPr>
        <w:tabs>
          <w:tab w:val="left" w:pos="1134"/>
        </w:tabs>
        <w:spacing w:line="360" w:lineRule="exact"/>
        <w:jc w:val="both"/>
        <w:rPr>
          <w:bCs/>
          <w:sz w:val="28"/>
          <w:szCs w:val="28"/>
        </w:rPr>
      </w:pPr>
    </w:p>
    <w:p w14:paraId="5BFFD15D" w14:textId="77777777" w:rsidR="00025618" w:rsidRPr="00CA713A" w:rsidRDefault="00025618" w:rsidP="00A22DCD">
      <w:pPr>
        <w:spacing w:line="360" w:lineRule="exact"/>
        <w:rPr>
          <w:bCs/>
          <w:sz w:val="28"/>
          <w:szCs w:val="28"/>
        </w:rPr>
      </w:pPr>
    </w:p>
    <w:p w14:paraId="4A73F4CA" w14:textId="0F715CED" w:rsidR="00025618" w:rsidRPr="00CA713A" w:rsidRDefault="00025618" w:rsidP="00A22DCD">
      <w:pPr>
        <w:spacing w:line="360" w:lineRule="exact"/>
        <w:rPr>
          <w:rFonts w:eastAsia="SimSun"/>
          <w:sz w:val="28"/>
          <w:szCs w:val="28"/>
        </w:rPr>
      </w:pPr>
      <w:r w:rsidRPr="00CA713A">
        <w:rPr>
          <w:rFonts w:eastAsia="SimSun"/>
          <w:sz w:val="28"/>
          <w:szCs w:val="28"/>
        </w:rPr>
        <w:br w:type="page"/>
      </w:r>
    </w:p>
    <w:p w14:paraId="4BA4CA3D" w14:textId="4492E0BC" w:rsidR="0052120F" w:rsidRPr="00CA713A" w:rsidRDefault="00025618" w:rsidP="00A22DCD">
      <w:pPr>
        <w:pStyle w:val="Heading1"/>
        <w:spacing w:line="360" w:lineRule="exact"/>
        <w:jc w:val="both"/>
        <w:rPr>
          <w:rFonts w:ascii="Times New Roman" w:hAnsi="Times New Roman"/>
          <w:b/>
          <w:szCs w:val="28"/>
        </w:rPr>
      </w:pPr>
      <w:bookmarkStart w:id="55" w:name="_Toc86067074"/>
      <w:bookmarkStart w:id="56" w:name="_Toc180660005"/>
      <w:r w:rsidRPr="00CA713A">
        <w:rPr>
          <w:rFonts w:ascii="Times New Roman" w:hAnsi="Times New Roman"/>
          <w:b/>
          <w:szCs w:val="28"/>
        </w:rPr>
        <w:lastRenderedPageBreak/>
        <w:t>PHỤ ĐÍNH 0</w:t>
      </w:r>
      <w:r w:rsidR="00E0554E" w:rsidRPr="00CA713A">
        <w:rPr>
          <w:rFonts w:ascii="Times New Roman" w:hAnsi="Times New Roman"/>
          <w:b/>
          <w:szCs w:val="28"/>
        </w:rPr>
        <w:t>6</w:t>
      </w:r>
      <w:r w:rsidRPr="00CA713A">
        <w:rPr>
          <w:rFonts w:ascii="Times New Roman" w:hAnsi="Times New Roman"/>
          <w:b/>
          <w:szCs w:val="28"/>
        </w:rPr>
        <w:t>: BẢN VẼ MẶT BẰNG CÓ PHÂN ĐỊNH DIỆN TÍCH CHUNG/RIÊNG</w:t>
      </w:r>
      <w:bookmarkEnd w:id="55"/>
      <w:bookmarkEnd w:id="56"/>
    </w:p>
    <w:p w14:paraId="0B06AF44" w14:textId="7AE4B88F" w:rsidR="00CB51FF" w:rsidRPr="00CA713A" w:rsidRDefault="00CB51FF" w:rsidP="00A22DCD">
      <w:pPr>
        <w:spacing w:line="360" w:lineRule="exact"/>
        <w:rPr>
          <w:rFonts w:eastAsia="SimSun"/>
          <w:sz w:val="28"/>
          <w:szCs w:val="28"/>
        </w:rPr>
      </w:pPr>
    </w:p>
    <w:p w14:paraId="33892D80" w14:textId="30A3628A" w:rsidR="007560E8" w:rsidRPr="00CA713A" w:rsidRDefault="007560E8" w:rsidP="00A22DCD">
      <w:pPr>
        <w:spacing w:line="360" w:lineRule="exact"/>
        <w:rPr>
          <w:rFonts w:eastAsia="SimSun"/>
          <w:sz w:val="28"/>
          <w:szCs w:val="28"/>
        </w:rPr>
      </w:pPr>
    </w:p>
    <w:p w14:paraId="07081636" w14:textId="5C48D36E" w:rsidR="007560E8" w:rsidRPr="00CA713A" w:rsidRDefault="007560E8" w:rsidP="00A22DCD">
      <w:pPr>
        <w:spacing w:line="360" w:lineRule="exact"/>
        <w:rPr>
          <w:rFonts w:eastAsia="SimSun"/>
          <w:sz w:val="28"/>
          <w:szCs w:val="28"/>
        </w:rPr>
      </w:pPr>
    </w:p>
    <w:p w14:paraId="70E41D8A" w14:textId="7A4E3DA0" w:rsidR="007560E8" w:rsidRPr="00CA713A" w:rsidRDefault="007560E8" w:rsidP="00A22DCD">
      <w:pPr>
        <w:spacing w:line="360" w:lineRule="exact"/>
        <w:rPr>
          <w:rFonts w:eastAsia="SimSun"/>
          <w:sz w:val="28"/>
          <w:szCs w:val="28"/>
        </w:rPr>
      </w:pPr>
    </w:p>
    <w:p w14:paraId="269F2521" w14:textId="42601C29" w:rsidR="007560E8" w:rsidRPr="00CA713A" w:rsidRDefault="007560E8" w:rsidP="00A22DCD">
      <w:pPr>
        <w:spacing w:line="360" w:lineRule="exact"/>
        <w:rPr>
          <w:rFonts w:eastAsia="SimSun"/>
          <w:sz w:val="28"/>
          <w:szCs w:val="28"/>
        </w:rPr>
      </w:pPr>
    </w:p>
    <w:p w14:paraId="7C251B12" w14:textId="368C7B00" w:rsidR="007560E8" w:rsidRPr="00CA713A" w:rsidRDefault="007560E8" w:rsidP="00A22DCD">
      <w:pPr>
        <w:spacing w:line="360" w:lineRule="exact"/>
        <w:rPr>
          <w:rFonts w:eastAsia="SimSun"/>
          <w:sz w:val="28"/>
          <w:szCs w:val="28"/>
        </w:rPr>
      </w:pPr>
    </w:p>
    <w:p w14:paraId="46577369" w14:textId="23F356C4" w:rsidR="007560E8" w:rsidRPr="00CA713A" w:rsidRDefault="007560E8" w:rsidP="00A22DCD">
      <w:pPr>
        <w:spacing w:line="360" w:lineRule="exact"/>
        <w:rPr>
          <w:rFonts w:eastAsia="SimSun"/>
          <w:sz w:val="28"/>
          <w:szCs w:val="28"/>
        </w:rPr>
      </w:pPr>
    </w:p>
    <w:p w14:paraId="49546BF4" w14:textId="46BE45CF" w:rsidR="007560E8" w:rsidRPr="00CA713A" w:rsidRDefault="007560E8" w:rsidP="00A22DCD">
      <w:pPr>
        <w:spacing w:line="360" w:lineRule="exact"/>
        <w:rPr>
          <w:rFonts w:eastAsia="SimSun"/>
          <w:sz w:val="28"/>
          <w:szCs w:val="28"/>
        </w:rPr>
      </w:pPr>
    </w:p>
    <w:p w14:paraId="0C88EBB2" w14:textId="7BC6C8CD" w:rsidR="007560E8" w:rsidRPr="00CA713A" w:rsidRDefault="007560E8" w:rsidP="00A22DCD">
      <w:pPr>
        <w:spacing w:line="360" w:lineRule="exact"/>
        <w:rPr>
          <w:rFonts w:eastAsia="SimSun"/>
          <w:sz w:val="28"/>
          <w:szCs w:val="28"/>
        </w:rPr>
      </w:pPr>
    </w:p>
    <w:p w14:paraId="14126912" w14:textId="2155901D" w:rsidR="007560E8" w:rsidRPr="00CA713A" w:rsidRDefault="007560E8" w:rsidP="00A22DCD">
      <w:pPr>
        <w:spacing w:line="360" w:lineRule="exact"/>
        <w:rPr>
          <w:rFonts w:eastAsia="SimSun"/>
          <w:sz w:val="28"/>
          <w:szCs w:val="28"/>
        </w:rPr>
      </w:pPr>
    </w:p>
    <w:p w14:paraId="6A866154" w14:textId="4050C794" w:rsidR="007560E8" w:rsidRPr="00CA713A" w:rsidRDefault="007560E8" w:rsidP="00A22DCD">
      <w:pPr>
        <w:spacing w:line="360" w:lineRule="exact"/>
        <w:rPr>
          <w:rFonts w:eastAsia="SimSun"/>
          <w:sz w:val="28"/>
          <w:szCs w:val="28"/>
        </w:rPr>
      </w:pPr>
    </w:p>
    <w:p w14:paraId="76056077" w14:textId="3A4BC182" w:rsidR="00D174EF" w:rsidRPr="00CA713A" w:rsidRDefault="00D174EF" w:rsidP="00A22DCD">
      <w:pPr>
        <w:spacing w:line="360" w:lineRule="exact"/>
        <w:rPr>
          <w:rFonts w:eastAsia="SimSun"/>
          <w:sz w:val="28"/>
          <w:szCs w:val="28"/>
        </w:rPr>
      </w:pPr>
      <w:r w:rsidRPr="00CA713A">
        <w:rPr>
          <w:rFonts w:eastAsia="SimSun"/>
          <w:sz w:val="28"/>
          <w:szCs w:val="28"/>
        </w:rPr>
        <w:br w:type="page"/>
      </w:r>
    </w:p>
    <w:p w14:paraId="00035A17" w14:textId="4690DC64" w:rsidR="00D174EF" w:rsidRPr="00CA713A" w:rsidRDefault="00E0554E" w:rsidP="00A22DCD">
      <w:pPr>
        <w:spacing w:line="360" w:lineRule="exact"/>
        <w:ind w:right="23"/>
        <w:jc w:val="both"/>
        <w:outlineLvl w:val="0"/>
        <w:rPr>
          <w:szCs w:val="28"/>
        </w:rPr>
      </w:pPr>
      <w:bookmarkStart w:id="57" w:name="_Toc93066999"/>
      <w:bookmarkStart w:id="58" w:name="_Toc180660006"/>
      <w:r w:rsidRPr="00CA713A">
        <w:rPr>
          <w:b/>
          <w:sz w:val="28"/>
          <w:szCs w:val="28"/>
        </w:rPr>
        <w:lastRenderedPageBreak/>
        <w:t>PHỤ ĐÍNH 07</w:t>
      </w:r>
      <w:r w:rsidR="00D174EF" w:rsidRPr="00CA713A">
        <w:rPr>
          <w:b/>
          <w:sz w:val="28"/>
          <w:szCs w:val="28"/>
        </w:rPr>
        <w:t>: MẪU</w:t>
      </w:r>
      <w:r w:rsidR="00D174EF" w:rsidRPr="00CA713A">
        <w:rPr>
          <w:b/>
          <w:sz w:val="28"/>
          <w:szCs w:val="28"/>
          <w:lang w:val="vi-VN"/>
        </w:rPr>
        <w:t xml:space="preserve"> THÔNG BÁO THAY ĐỔI ĐỊA CHỈ</w:t>
      </w:r>
      <w:bookmarkEnd w:id="57"/>
      <w:bookmarkEnd w:id="58"/>
    </w:p>
    <w:p w14:paraId="1BA3D330" w14:textId="77777777" w:rsidR="00D174EF" w:rsidRPr="00CA713A" w:rsidRDefault="00D174EF" w:rsidP="00A22DCD">
      <w:pPr>
        <w:spacing w:line="360" w:lineRule="exact"/>
        <w:ind w:right="23"/>
        <w:jc w:val="center"/>
        <w:outlineLvl w:val="0"/>
        <w:rPr>
          <w:sz w:val="28"/>
          <w:szCs w:val="28"/>
        </w:rPr>
      </w:pPr>
    </w:p>
    <w:p w14:paraId="76E9A011" w14:textId="77777777" w:rsidR="00D174EF" w:rsidRPr="00CA713A" w:rsidRDefault="00D174EF" w:rsidP="00A22DCD">
      <w:pPr>
        <w:spacing w:line="360" w:lineRule="exact"/>
        <w:jc w:val="center"/>
        <w:rPr>
          <w:b/>
          <w:sz w:val="26"/>
          <w:szCs w:val="26"/>
          <w:lang w:val="vi-VN"/>
        </w:rPr>
      </w:pPr>
      <w:bookmarkStart w:id="59" w:name="_Toc173846267"/>
      <w:bookmarkStart w:id="60" w:name="_Toc173846801"/>
      <w:r w:rsidRPr="00CA713A">
        <w:rPr>
          <w:b/>
          <w:sz w:val="26"/>
          <w:szCs w:val="26"/>
        </w:rPr>
        <w:t>CỘNG HÒA XÃ HỘI CHỦ NGHĨA VIỆT NAM</w:t>
      </w:r>
      <w:bookmarkEnd w:id="59"/>
      <w:bookmarkEnd w:id="60"/>
    </w:p>
    <w:p w14:paraId="7BAEACB6" w14:textId="3446E11E" w:rsidR="00D174EF" w:rsidRPr="00CA713A" w:rsidRDefault="00D174EF" w:rsidP="00A22DCD">
      <w:pPr>
        <w:spacing w:line="360" w:lineRule="exact"/>
        <w:jc w:val="center"/>
        <w:rPr>
          <w:b/>
          <w:sz w:val="26"/>
          <w:szCs w:val="26"/>
        </w:rPr>
      </w:pPr>
      <w:r w:rsidRPr="00CA713A">
        <w:rPr>
          <w:b/>
          <w:sz w:val="26"/>
          <w:szCs w:val="26"/>
        </w:rPr>
        <w:t>Độc lập - Tự do - Hạnh phúc</w:t>
      </w:r>
    </w:p>
    <w:p w14:paraId="7724C65D" w14:textId="77777777" w:rsidR="00D174EF" w:rsidRPr="00CA713A" w:rsidRDefault="00D174EF" w:rsidP="00A22DCD">
      <w:pPr>
        <w:spacing w:line="360" w:lineRule="exact"/>
        <w:jc w:val="center"/>
        <w:rPr>
          <w:b/>
          <w:sz w:val="26"/>
          <w:szCs w:val="26"/>
        </w:rPr>
      </w:pPr>
      <w:r w:rsidRPr="00CA713A">
        <w:rPr>
          <w:b/>
          <w:sz w:val="26"/>
          <w:szCs w:val="26"/>
        </w:rPr>
        <mc:AlternateContent>
          <mc:Choice Requires="wps">
            <w:drawing>
              <wp:anchor distT="0" distB="0" distL="114300" distR="114300" simplePos="0" relativeHeight="251662336" behindDoc="0" locked="0" layoutInCell="1" allowOverlap="1" wp14:anchorId="454FE83E" wp14:editId="3593ECDB">
                <wp:simplePos x="0" y="0"/>
                <wp:positionH relativeFrom="column">
                  <wp:posOffset>2028825</wp:posOffset>
                </wp:positionH>
                <wp:positionV relativeFrom="paragraph">
                  <wp:posOffset>40282</wp:posOffset>
                </wp:positionV>
                <wp:extent cx="1701579" cy="0"/>
                <wp:effectExtent l="0" t="0" r="32385" b="19050"/>
                <wp:wrapNone/>
                <wp:docPr id="2065127626" name="Straight Connector 2065127626"/>
                <wp:cNvGraphicFramePr/>
                <a:graphic xmlns:a="http://schemas.openxmlformats.org/drawingml/2006/main">
                  <a:graphicData uri="http://schemas.microsoft.com/office/word/2010/wordprocessingShape">
                    <wps:wsp>
                      <wps:cNvCnPr/>
                      <wps:spPr>
                        <a:xfrm>
                          <a:off x="0" y="0"/>
                          <a:ext cx="1701579"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7E38522E" id="Straight Connector 206512762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75pt,3.15pt" to="293.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" strokecolor="black [3213]"/>
            </w:pict>
          </mc:Fallback>
        </mc:AlternateContent>
      </w:r>
    </w:p>
    <w:p w14:paraId="58DACE8D" w14:textId="77777777" w:rsidR="00D174EF" w:rsidRPr="00CA713A" w:rsidRDefault="00D174EF" w:rsidP="00A22DCD">
      <w:pPr>
        <w:spacing w:line="360" w:lineRule="exact"/>
        <w:jc w:val="center"/>
        <w:rPr>
          <w:b/>
          <w:sz w:val="26"/>
          <w:szCs w:val="26"/>
        </w:rPr>
      </w:pPr>
      <w:r w:rsidRPr="00CA713A">
        <w:rPr>
          <w:b/>
          <w:sz w:val="26"/>
          <w:szCs w:val="26"/>
        </w:rPr>
        <w:t>THÔNG BÁO</w:t>
      </w:r>
    </w:p>
    <w:p w14:paraId="5D32DF4C" w14:textId="77777777" w:rsidR="00D174EF" w:rsidRPr="00CA713A" w:rsidRDefault="00D174EF" w:rsidP="00A22DCD">
      <w:pPr>
        <w:spacing w:line="360" w:lineRule="exact"/>
        <w:jc w:val="center"/>
        <w:rPr>
          <w:b/>
          <w:sz w:val="26"/>
          <w:szCs w:val="26"/>
        </w:rPr>
      </w:pPr>
      <w:r w:rsidRPr="00CA713A">
        <w:rPr>
          <w:b/>
          <w:sz w:val="26"/>
          <w:szCs w:val="26"/>
        </w:rPr>
        <w:t>V/v: Thay đổi địa chỉ của Bên Mua</w:t>
      </w:r>
    </w:p>
    <w:p w14:paraId="03AD4BEB" w14:textId="77777777" w:rsidR="00D174EF" w:rsidRPr="00CA713A" w:rsidRDefault="00D174EF" w:rsidP="00A22DCD">
      <w:pPr>
        <w:spacing w:line="360" w:lineRule="exact"/>
        <w:jc w:val="center"/>
        <w:rPr>
          <w:b/>
          <w:sz w:val="26"/>
          <w:szCs w:val="26"/>
        </w:rPr>
      </w:pPr>
    </w:p>
    <w:p w14:paraId="2A4619AA" w14:textId="26A99B44" w:rsidR="00D174EF" w:rsidRPr="00CA713A" w:rsidRDefault="00D174EF" w:rsidP="00A22DCD">
      <w:pPr>
        <w:spacing w:line="360" w:lineRule="exact"/>
        <w:jc w:val="center"/>
        <w:rPr>
          <w:sz w:val="26"/>
          <w:szCs w:val="26"/>
        </w:rPr>
      </w:pPr>
      <w:r w:rsidRPr="00CA713A">
        <w:rPr>
          <w:sz w:val="26"/>
          <w:szCs w:val="26"/>
        </w:rPr>
        <w:t xml:space="preserve">Kính gửi: </w:t>
      </w:r>
      <w:r w:rsidRPr="00CA713A">
        <w:rPr>
          <w:b/>
          <w:sz w:val="26"/>
          <w:szCs w:val="26"/>
        </w:rPr>
        <w:t>TỔNG CÔNG TY ĐẦU TƯ PHÁT TRIỂN NHÀ VÀ ĐÔ THỊ</w:t>
      </w:r>
      <w:r w:rsidR="00B109E3" w:rsidRPr="00CA713A">
        <w:rPr>
          <w:b/>
          <w:sz w:val="26"/>
          <w:szCs w:val="26"/>
        </w:rPr>
        <w:t xml:space="preserve"> </w:t>
      </w:r>
    </w:p>
    <w:p w14:paraId="5E535770" w14:textId="50F8A71B" w:rsidR="00D174EF" w:rsidRPr="00CA713A" w:rsidRDefault="00D174EF" w:rsidP="00A22DCD">
      <w:pPr>
        <w:spacing w:line="360" w:lineRule="exact"/>
        <w:ind w:firstLine="720"/>
        <w:jc w:val="both"/>
        <w:rPr>
          <w:sz w:val="26"/>
          <w:szCs w:val="26"/>
          <w:lang w:val="vi-VN"/>
        </w:rPr>
      </w:pPr>
      <w:r w:rsidRPr="00CA713A">
        <w:rPr>
          <w:sz w:val="26"/>
          <w:szCs w:val="26"/>
        </w:rPr>
        <w:t xml:space="preserve">Địa chỉ: </w:t>
      </w:r>
      <w:r w:rsidR="00800B0A" w:rsidRPr="00CA713A">
        <w:rPr>
          <w:sz w:val="26"/>
          <w:szCs w:val="26"/>
        </w:rPr>
        <w:t>….</w:t>
      </w:r>
      <w:r w:rsidRPr="00CA713A">
        <w:rPr>
          <w:sz w:val="26"/>
          <w:szCs w:val="26"/>
        </w:rPr>
        <w:t>.</w:t>
      </w:r>
      <w:r w:rsidRPr="00CA713A" w:rsidDel="007407D3">
        <w:rPr>
          <w:sz w:val="26"/>
          <w:szCs w:val="26"/>
        </w:rPr>
        <w:t xml:space="preserve"> </w:t>
      </w:r>
      <w:r w:rsidRPr="00CA713A">
        <w:rPr>
          <w:sz w:val="26"/>
          <w:szCs w:val="26"/>
        </w:rPr>
        <w:tab/>
      </w:r>
      <w:r w:rsidRPr="00CA713A">
        <w:rPr>
          <w:sz w:val="26"/>
          <w:szCs w:val="26"/>
        </w:rPr>
        <w:tab/>
      </w:r>
    </w:p>
    <w:p w14:paraId="465D1028" w14:textId="33932D8B" w:rsidR="00D174EF" w:rsidRPr="00CA713A" w:rsidRDefault="00D174EF" w:rsidP="00A22DCD">
      <w:pPr>
        <w:spacing w:line="360" w:lineRule="exact"/>
        <w:ind w:firstLine="720"/>
        <w:jc w:val="both"/>
        <w:rPr>
          <w:spacing w:val="-2"/>
          <w:sz w:val="26"/>
          <w:szCs w:val="26"/>
        </w:rPr>
      </w:pPr>
      <w:r w:rsidRPr="00CA713A">
        <w:rPr>
          <w:spacing w:val="-2"/>
          <w:sz w:val="26"/>
          <w:szCs w:val="26"/>
        </w:rPr>
        <w:t xml:space="preserve">Tôi (Tên của Bên Mua):......................., là Bên Mua theo Hợp đồng mua bán Nhà ở và chuyển nhượng quyền sử dụng đất ở số …………/202…/……./HĐ-HUD ngày …../…./………tại Dự án </w:t>
      </w:r>
      <w:r w:rsidR="00BF759D" w:rsidRPr="00CA713A">
        <w:rPr>
          <w:sz w:val="26"/>
          <w:szCs w:val="26"/>
        </w:rPr>
        <w:t>….</w:t>
      </w:r>
      <w:r w:rsidRPr="00CA713A">
        <w:rPr>
          <w:sz w:val="26"/>
          <w:szCs w:val="26"/>
        </w:rPr>
        <w:t xml:space="preserve"> tại </w:t>
      </w:r>
      <w:r w:rsidR="00BF759D" w:rsidRPr="00CA713A">
        <w:rPr>
          <w:sz w:val="26"/>
          <w:szCs w:val="26"/>
        </w:rPr>
        <w:t>….</w:t>
      </w:r>
      <w:r w:rsidRPr="00CA713A">
        <w:rPr>
          <w:spacing w:val="-2"/>
          <w:sz w:val="26"/>
          <w:szCs w:val="26"/>
        </w:rPr>
        <w:t>. Bằng văn bản này xin thông báo rằng địa chỉ của tôi đã được thay đổi như được nêu bên dưới. Tôi thừa nhận rằng địa chỉ mới này sẽ được dùng để giao dịch giữa Quý Tổng Công ty và bản thân tôi trừ khi và cho đến khi tôi thông báo một địa chỉ mới khác cho Quý Tổng Công ty. Tôi cũng thừa nhận rằng tôi có trách nhiệm phải thông báo cho Quý Tổng Công ty mỗi lần tôi thay đổi địa chỉ và trong trường hợp tôi không thông báo ngay cho Quý Tổng Công ty về việc thay đổi địa chỉ thì tôi sẽ gánh chịu tất cả các nghĩa vụ và trách nhiệm phát sinh theo đó.</w:t>
      </w:r>
    </w:p>
    <w:p w14:paraId="7B419B1B" w14:textId="77777777" w:rsidR="00D174EF" w:rsidRPr="00CA713A" w:rsidRDefault="00D174EF" w:rsidP="00A22DCD">
      <w:pPr>
        <w:spacing w:line="360" w:lineRule="exact"/>
        <w:ind w:firstLine="720"/>
        <w:jc w:val="both"/>
        <w:rPr>
          <w:sz w:val="26"/>
          <w:szCs w:val="26"/>
        </w:rPr>
      </w:pPr>
      <w:r w:rsidRPr="00CA713A">
        <w:rPr>
          <w:sz w:val="26"/>
          <w:szCs w:val="26"/>
        </w:rPr>
        <w:t>HỌ VÀ TÊN: …………………………..</w:t>
      </w:r>
    </w:p>
    <w:p w14:paraId="1EE84D14" w14:textId="77777777" w:rsidR="00D174EF" w:rsidRPr="00CA713A" w:rsidRDefault="00D174EF" w:rsidP="00A22DCD">
      <w:pPr>
        <w:spacing w:line="360" w:lineRule="exact"/>
        <w:ind w:firstLine="720"/>
        <w:jc w:val="both"/>
        <w:rPr>
          <w:sz w:val="26"/>
          <w:szCs w:val="26"/>
        </w:rPr>
      </w:pPr>
      <w:r w:rsidRPr="00CA713A">
        <w:rPr>
          <w:sz w:val="26"/>
          <w:szCs w:val="26"/>
        </w:rPr>
        <w:t>ĐỊA CHỈ LIÊN HỆ MỚI:..........................</w:t>
      </w:r>
    </w:p>
    <w:p w14:paraId="50E1ABE4" w14:textId="77777777" w:rsidR="00D174EF" w:rsidRPr="00CA713A" w:rsidRDefault="00D174EF" w:rsidP="00A22DCD">
      <w:pPr>
        <w:spacing w:line="360" w:lineRule="exact"/>
        <w:ind w:firstLine="720"/>
        <w:jc w:val="both"/>
        <w:rPr>
          <w:sz w:val="26"/>
          <w:szCs w:val="26"/>
        </w:rPr>
      </w:pPr>
      <w:r w:rsidRPr="00CA713A">
        <w:rPr>
          <w:sz w:val="26"/>
          <w:szCs w:val="26"/>
        </w:rPr>
        <w:t>SỐ ĐIỆN THOẠI LIÊN HỆ MỚI:.............</w:t>
      </w:r>
    </w:p>
    <w:p w14:paraId="7C8C296F" w14:textId="77777777" w:rsidR="00D174EF" w:rsidRPr="00CA713A" w:rsidRDefault="00D174EF" w:rsidP="00A22DCD">
      <w:pPr>
        <w:spacing w:line="360" w:lineRule="exact"/>
        <w:ind w:firstLine="720"/>
        <w:jc w:val="both"/>
        <w:rPr>
          <w:sz w:val="26"/>
          <w:szCs w:val="26"/>
        </w:rPr>
      </w:pPr>
      <w:r w:rsidRPr="00CA713A">
        <w:rPr>
          <w:sz w:val="26"/>
          <w:szCs w:val="26"/>
        </w:rPr>
        <w:t>THÔNG TIN KHÁC:.............</w:t>
      </w:r>
    </w:p>
    <w:p w14:paraId="281E7ED6" w14:textId="77777777" w:rsidR="00D174EF" w:rsidRPr="00CA713A" w:rsidRDefault="00D174EF" w:rsidP="00A22DCD">
      <w:pPr>
        <w:spacing w:line="360" w:lineRule="exact"/>
        <w:jc w:val="both"/>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1"/>
        <w:gridCol w:w="4681"/>
      </w:tblGrid>
      <w:tr w:rsidR="00D174EF" w:rsidRPr="00CA713A" w14:paraId="0892FE51" w14:textId="77777777" w:rsidTr="006D37A9">
        <w:tc>
          <w:tcPr>
            <w:tcW w:w="4810" w:type="dxa"/>
          </w:tcPr>
          <w:p w14:paraId="34F4A6CB" w14:textId="77777777" w:rsidR="00D174EF" w:rsidRPr="00CA713A" w:rsidRDefault="00D174EF" w:rsidP="00A22DCD">
            <w:pPr>
              <w:spacing w:line="360" w:lineRule="exact"/>
              <w:jc w:val="center"/>
              <w:rPr>
                <w:sz w:val="26"/>
                <w:szCs w:val="26"/>
              </w:rPr>
            </w:pPr>
          </w:p>
        </w:tc>
        <w:tc>
          <w:tcPr>
            <w:tcW w:w="4811" w:type="dxa"/>
          </w:tcPr>
          <w:p w14:paraId="28AF856D" w14:textId="77777777" w:rsidR="00D174EF" w:rsidRPr="00CA713A" w:rsidRDefault="00D174EF" w:rsidP="00A22DCD">
            <w:pPr>
              <w:spacing w:line="360" w:lineRule="exact"/>
              <w:jc w:val="center"/>
              <w:rPr>
                <w:i/>
                <w:sz w:val="26"/>
                <w:szCs w:val="26"/>
              </w:rPr>
            </w:pPr>
            <w:r w:rsidRPr="00CA713A">
              <w:rPr>
                <w:i/>
                <w:sz w:val="26"/>
                <w:szCs w:val="26"/>
              </w:rPr>
              <w:t>......., ngày........tháng..........năm……</w:t>
            </w:r>
          </w:p>
          <w:p w14:paraId="709E6B9B" w14:textId="304707F0" w:rsidR="00D174EF" w:rsidRPr="00CA713A" w:rsidRDefault="00D174EF" w:rsidP="00A22DCD">
            <w:pPr>
              <w:spacing w:line="360" w:lineRule="exact"/>
              <w:jc w:val="center"/>
              <w:rPr>
                <w:i/>
                <w:sz w:val="26"/>
                <w:szCs w:val="26"/>
              </w:rPr>
            </w:pPr>
            <w:r w:rsidRPr="00CA713A">
              <w:rPr>
                <w:i/>
                <w:sz w:val="26"/>
                <w:szCs w:val="26"/>
              </w:rPr>
              <w:t>(Tên và chữ ký của Bên Mua)</w:t>
            </w:r>
          </w:p>
        </w:tc>
      </w:tr>
    </w:tbl>
    <w:p w14:paraId="0A331736" w14:textId="77777777" w:rsidR="00D174EF" w:rsidRPr="00CA713A" w:rsidRDefault="00D174EF" w:rsidP="00A22DCD">
      <w:pPr>
        <w:spacing w:line="360" w:lineRule="exact"/>
        <w:rPr>
          <w:sz w:val="28"/>
          <w:szCs w:val="28"/>
        </w:rPr>
      </w:pPr>
    </w:p>
    <w:p w14:paraId="10036B28" w14:textId="16C31EC6" w:rsidR="00D174EF" w:rsidRPr="00CA713A" w:rsidRDefault="00D174EF" w:rsidP="00A22DCD">
      <w:pPr>
        <w:spacing w:line="360" w:lineRule="exact"/>
        <w:ind w:right="23"/>
        <w:jc w:val="both"/>
        <w:outlineLvl w:val="0"/>
        <w:rPr>
          <w:b/>
          <w:sz w:val="28"/>
          <w:szCs w:val="28"/>
          <w:vertAlign w:val="superscript"/>
        </w:rPr>
      </w:pPr>
      <w:bookmarkStart w:id="61" w:name="_Toc84496432"/>
      <w:bookmarkStart w:id="62" w:name="_Toc154497297"/>
      <w:r w:rsidRPr="00CA713A">
        <w:rPr>
          <w:b/>
          <w:sz w:val="26"/>
        </w:rPr>
        <w:br w:type="page"/>
      </w:r>
      <w:bookmarkStart w:id="63" w:name="_Toc154497299"/>
      <w:bookmarkStart w:id="64" w:name="_Toc173846269"/>
      <w:bookmarkStart w:id="65" w:name="_Toc173846803"/>
      <w:bookmarkStart w:id="66" w:name="_Toc173846963"/>
      <w:bookmarkStart w:id="67" w:name="_Toc174730263"/>
      <w:bookmarkStart w:id="68" w:name="_Toc180660007"/>
      <w:r w:rsidRPr="00CA713A">
        <w:rPr>
          <w:b/>
          <w:sz w:val="28"/>
          <w:szCs w:val="28"/>
        </w:rPr>
        <w:lastRenderedPageBreak/>
        <w:t xml:space="preserve">PHỤ ĐÍNH </w:t>
      </w:r>
      <w:r w:rsidR="00E0554E" w:rsidRPr="00CA713A">
        <w:rPr>
          <w:b/>
          <w:sz w:val="28"/>
          <w:szCs w:val="28"/>
        </w:rPr>
        <w:t>08</w:t>
      </w:r>
      <w:r w:rsidRPr="00CA713A">
        <w:rPr>
          <w:b/>
          <w:sz w:val="28"/>
          <w:szCs w:val="28"/>
        </w:rPr>
        <w:t xml:space="preserve">: </w:t>
      </w:r>
      <w:bookmarkStart w:id="69" w:name="_Toc152160815"/>
      <w:bookmarkStart w:id="70" w:name="_Toc152232594"/>
      <w:bookmarkStart w:id="71" w:name="_Toc152339439"/>
      <w:bookmarkStart w:id="72" w:name="_Toc152674057"/>
      <w:r w:rsidRPr="00CA713A">
        <w:rPr>
          <w:b/>
          <w:sz w:val="28"/>
          <w:szCs w:val="28"/>
        </w:rPr>
        <w:t>BẢN THU THẬP THÔNG TIN KHÁCH HÀNG</w:t>
      </w:r>
      <w:r w:rsidRPr="00CA713A">
        <w:rPr>
          <w:rStyle w:val="FootnoteReference"/>
          <w:sz w:val="28"/>
          <w:szCs w:val="28"/>
          <w:shd w:val="clear" w:color="auto" w:fill="FFFFFF"/>
        </w:rPr>
        <w:footnoteReference w:id="2"/>
      </w:r>
      <w:bookmarkStart w:id="73" w:name="_Toc152109629"/>
      <w:bookmarkStart w:id="74" w:name="_Toc152111059"/>
      <w:bookmarkStart w:id="75" w:name="_Toc152111118"/>
      <w:bookmarkStart w:id="76" w:name="_Toc152160816"/>
      <w:bookmarkStart w:id="77" w:name="_Toc152232595"/>
      <w:bookmarkStart w:id="78" w:name="_Toc152339440"/>
      <w:bookmarkStart w:id="79" w:name="_Toc152674058"/>
      <w:bookmarkStart w:id="80" w:name="_Toc154497300"/>
      <w:bookmarkStart w:id="81" w:name="_Toc173846270"/>
      <w:bookmarkStart w:id="82" w:name="_Toc173846804"/>
      <w:bookmarkStart w:id="83" w:name="_Toc173846964"/>
      <w:bookmarkEnd w:id="63"/>
      <w:bookmarkEnd w:id="64"/>
      <w:bookmarkEnd w:id="65"/>
      <w:bookmarkEnd w:id="66"/>
      <w:bookmarkEnd w:id="69"/>
      <w:bookmarkEnd w:id="70"/>
      <w:bookmarkEnd w:id="71"/>
      <w:bookmarkEnd w:id="72"/>
      <w:r w:rsidRPr="00CA713A">
        <w:rPr>
          <w:b/>
          <w:sz w:val="28"/>
          <w:szCs w:val="28"/>
          <w:lang w:val="vi-VN"/>
        </w:rPr>
        <w:t xml:space="preserve"> </w:t>
      </w:r>
      <w:r w:rsidRPr="00CA713A">
        <w:rPr>
          <w:b/>
          <w:sz w:val="28"/>
          <w:szCs w:val="28"/>
        </w:rPr>
        <w:t>(Dành cho khách hàng bắt buộc thực hiện theo quy định)</w:t>
      </w:r>
      <w:bookmarkEnd w:id="67"/>
      <w:bookmarkEnd w:id="68"/>
      <w:bookmarkEnd w:id="73"/>
      <w:bookmarkEnd w:id="74"/>
      <w:bookmarkEnd w:id="75"/>
      <w:bookmarkEnd w:id="76"/>
      <w:bookmarkEnd w:id="77"/>
      <w:bookmarkEnd w:id="78"/>
      <w:bookmarkEnd w:id="79"/>
      <w:bookmarkEnd w:id="80"/>
      <w:bookmarkEnd w:id="81"/>
      <w:bookmarkEnd w:id="82"/>
      <w:bookmarkEnd w:id="83"/>
    </w:p>
    <w:p w14:paraId="6E329533" w14:textId="4E0ACDFF" w:rsidR="00D174EF" w:rsidRPr="00CA713A" w:rsidRDefault="00D174EF" w:rsidP="00D174EF">
      <w:pPr>
        <w:shd w:val="clear" w:color="auto" w:fill="FFFFFF"/>
        <w:spacing w:before="120"/>
        <w:ind w:left="6" w:hanging="6"/>
        <w:jc w:val="center"/>
        <w:rPr>
          <w:bCs/>
          <w:i/>
          <w:iCs/>
          <w:sz w:val="26"/>
          <w:szCs w:val="26"/>
          <w:shd w:val="clear" w:color="auto" w:fill="FFFFFF"/>
        </w:rPr>
      </w:pPr>
      <w:r w:rsidRPr="00CA713A">
        <w:rPr>
          <w:bCs/>
          <w:i/>
          <w:iCs/>
          <w:sz w:val="26"/>
          <w:szCs w:val="26"/>
          <w:shd w:val="clear" w:color="auto" w:fill="FFFFFF"/>
        </w:rPr>
        <w:t>Dự án:</w:t>
      </w:r>
      <w:r w:rsidR="005F1B71">
        <w:rPr>
          <w:i/>
          <w:iCs/>
          <w:sz w:val="26"/>
          <w:szCs w:val="26"/>
        </w:rPr>
        <w:t xml:space="preserve"> Khu nhà  ở xã hội phường Đồng Văn, tỉnh Ninh Bình.</w:t>
      </w:r>
    </w:p>
    <w:p w14:paraId="53D0EBBC" w14:textId="560F83DA" w:rsidR="00D174EF" w:rsidRPr="00CA713A" w:rsidRDefault="00D174EF" w:rsidP="00123587">
      <w:pPr>
        <w:shd w:val="clear" w:color="auto" w:fill="FFFFFF"/>
        <w:spacing w:before="120"/>
        <w:ind w:left="6" w:hanging="6"/>
        <w:jc w:val="center"/>
        <w:rPr>
          <w:i/>
          <w:sz w:val="26"/>
          <w:szCs w:val="26"/>
          <w:shd w:val="clear" w:color="auto" w:fill="FFFFFF"/>
        </w:rPr>
      </w:pPr>
      <w:r w:rsidRPr="00CA713A">
        <w:rPr>
          <w:i/>
          <w:sz w:val="26"/>
          <w:szCs w:val="26"/>
          <w:shd w:val="clear" w:color="auto" w:fill="FFFFFF"/>
        </w:rPr>
        <w:t xml:space="preserve">Đơn vị </w:t>
      </w:r>
      <w:r w:rsidRPr="00CA713A">
        <w:rPr>
          <w:bCs/>
          <w:i/>
          <w:iCs/>
          <w:sz w:val="26"/>
          <w:szCs w:val="26"/>
          <w:shd w:val="clear" w:color="auto" w:fill="FFFFFF"/>
        </w:rPr>
        <w:t>quản lý dự án: ……</w:t>
      </w:r>
      <w:r w:rsidR="005F1B71">
        <w:rPr>
          <w:bCs/>
          <w:i/>
          <w:iCs/>
          <w:sz w:val="26"/>
          <w:szCs w:val="26"/>
          <w:shd w:val="clear" w:color="auto" w:fill="FFFFFF"/>
        </w:rPr>
        <w:t>………………………..</w:t>
      </w:r>
      <w:r w:rsidRPr="00CA713A">
        <w:rPr>
          <w:bCs/>
          <w:i/>
          <w:iCs/>
          <w:sz w:val="26"/>
          <w:szCs w:val="26"/>
          <w:shd w:val="clear" w:color="auto" w:fill="FFFFFF"/>
        </w:rPr>
        <w:t>.</w:t>
      </w:r>
    </w:p>
    <w:p w14:paraId="10F06FC7" w14:textId="2BE1B8A5" w:rsidR="00D174EF" w:rsidRPr="00CA713A" w:rsidRDefault="00D174EF" w:rsidP="00CB6DD0">
      <w:pPr>
        <w:pStyle w:val="ListParagraph"/>
        <w:numPr>
          <w:ilvl w:val="0"/>
          <w:numId w:val="29"/>
        </w:numPr>
        <w:tabs>
          <w:tab w:val="left" w:pos="284"/>
          <w:tab w:val="left" w:pos="567"/>
          <w:tab w:val="left" w:pos="1080"/>
        </w:tabs>
        <w:spacing w:before="120"/>
        <w:ind w:left="1077" w:hanging="1077"/>
        <w:contextualSpacing/>
        <w:jc w:val="both"/>
        <w:rPr>
          <w:b/>
          <w:sz w:val="26"/>
          <w:szCs w:val="26"/>
          <w:shd w:val="clear" w:color="auto" w:fill="FFFFFF"/>
        </w:rPr>
      </w:pPr>
      <w:r w:rsidRPr="00CA713A">
        <w:rPr>
          <w:b/>
          <w:sz w:val="26"/>
          <w:szCs w:val="26"/>
          <w:shd w:val="clear" w:color="auto" w:fill="FFFFFF"/>
        </w:rPr>
        <w:t>Phần cung cấp thông tin của khách hàng thực hiện giao dịch</w:t>
      </w:r>
      <w:r w:rsidRPr="00CA713A">
        <w:rPr>
          <w:rStyle w:val="FootnoteReference"/>
          <w:b/>
          <w:sz w:val="26"/>
          <w:szCs w:val="26"/>
          <w:shd w:val="clear" w:color="auto" w:fill="FFFFFF"/>
        </w:rPr>
        <w:footnoteReference w:id="3"/>
      </w:r>
      <w:r w:rsidRPr="00CA713A">
        <w:rPr>
          <w:b/>
          <w:sz w:val="26"/>
          <w:szCs w:val="26"/>
          <w:shd w:val="clear" w:color="auto" w:fill="FFFFFF"/>
        </w:rPr>
        <w:t>:</w:t>
      </w:r>
    </w:p>
    <w:p w14:paraId="72FCEF05" w14:textId="77777777" w:rsidR="00D174EF" w:rsidRPr="00CA713A" w:rsidRDefault="00D174EF" w:rsidP="00CB6DD0">
      <w:pPr>
        <w:pStyle w:val="ListParagraph"/>
        <w:numPr>
          <w:ilvl w:val="0"/>
          <w:numId w:val="30"/>
        </w:numPr>
        <w:tabs>
          <w:tab w:val="left" w:pos="284"/>
          <w:tab w:val="left" w:pos="567"/>
          <w:tab w:val="left" w:pos="1080"/>
        </w:tabs>
        <w:spacing w:before="120"/>
        <w:ind w:hanging="720"/>
        <w:contextualSpacing/>
        <w:jc w:val="both"/>
        <w:rPr>
          <w:b/>
          <w:sz w:val="26"/>
          <w:szCs w:val="26"/>
          <w:shd w:val="clear" w:color="auto" w:fill="FFFFFF"/>
        </w:rPr>
      </w:pPr>
      <w:r w:rsidRPr="00CA713A">
        <w:rPr>
          <w:b/>
          <w:sz w:val="26"/>
          <w:szCs w:val="26"/>
          <w:shd w:val="clear" w:color="auto" w:fill="FFFFFF"/>
        </w:rPr>
        <w:t>Thông tin của khách hàng:</w:t>
      </w:r>
    </w:p>
    <w:p w14:paraId="6C6A88D3" w14:textId="14A5C50B" w:rsidR="00D174EF" w:rsidRPr="00CA713A" w:rsidRDefault="00D174EF" w:rsidP="00D174EF">
      <w:pPr>
        <w:tabs>
          <w:tab w:val="left" w:pos="567"/>
          <w:tab w:val="left" w:pos="1080"/>
        </w:tabs>
        <w:spacing w:before="120"/>
        <w:jc w:val="both"/>
        <w:rPr>
          <w:bCs/>
          <w:sz w:val="26"/>
          <w:szCs w:val="26"/>
          <w:shd w:val="clear" w:color="auto" w:fill="FFFFFF"/>
        </w:rPr>
      </w:pPr>
      <w:r w:rsidRPr="00CA713A">
        <w:rPr>
          <w:bCs/>
          <w:sz w:val="26"/>
          <w:szCs w:val="26"/>
          <w:shd w:val="clear" w:color="auto" w:fill="FFFFFF"/>
        </w:rPr>
        <w:t>Họ và tên:……………………………………………………………………….....</w:t>
      </w:r>
      <w:r w:rsidR="00800B0A" w:rsidRPr="00CA713A">
        <w:rPr>
          <w:bCs/>
          <w:sz w:val="26"/>
          <w:szCs w:val="26"/>
          <w:shd w:val="clear" w:color="auto" w:fill="FFFFFF"/>
        </w:rPr>
        <w:t>...</w:t>
      </w:r>
    </w:p>
    <w:p w14:paraId="4E100A27" w14:textId="24B68F09" w:rsidR="00D174EF" w:rsidRPr="00CA713A" w:rsidRDefault="00D174EF" w:rsidP="00D174EF">
      <w:pPr>
        <w:tabs>
          <w:tab w:val="left" w:pos="567"/>
          <w:tab w:val="left" w:pos="1080"/>
        </w:tabs>
        <w:spacing w:before="120"/>
        <w:jc w:val="both"/>
        <w:rPr>
          <w:bCs/>
          <w:sz w:val="26"/>
          <w:szCs w:val="26"/>
          <w:shd w:val="clear" w:color="auto" w:fill="FFFFFF"/>
        </w:rPr>
      </w:pPr>
      <w:r w:rsidRPr="00CA713A">
        <w:rPr>
          <w:bCs/>
          <w:sz w:val="26"/>
          <w:szCs w:val="26"/>
          <w:shd w:val="clear" w:color="auto" w:fill="FFFFFF"/>
        </w:rPr>
        <w:t>Ngày, tháng, năm sinh:……………………………………………………..……...</w:t>
      </w:r>
      <w:r w:rsidR="00800B0A" w:rsidRPr="00CA713A">
        <w:rPr>
          <w:bCs/>
          <w:sz w:val="26"/>
          <w:szCs w:val="26"/>
          <w:shd w:val="clear" w:color="auto" w:fill="FFFFFF"/>
        </w:rPr>
        <w:t>...</w:t>
      </w:r>
    </w:p>
    <w:p w14:paraId="58624B9D" w14:textId="630B1A36" w:rsidR="00D174EF" w:rsidRPr="00CA713A" w:rsidRDefault="00D174EF" w:rsidP="00D174EF">
      <w:pPr>
        <w:tabs>
          <w:tab w:val="left" w:pos="567"/>
          <w:tab w:val="left" w:pos="1080"/>
        </w:tabs>
        <w:spacing w:before="120"/>
        <w:jc w:val="both"/>
        <w:rPr>
          <w:bCs/>
          <w:sz w:val="26"/>
          <w:szCs w:val="26"/>
          <w:shd w:val="clear" w:color="auto" w:fill="FFFFFF"/>
        </w:rPr>
      </w:pPr>
      <w:r w:rsidRPr="00CA713A">
        <w:rPr>
          <w:bCs/>
          <w:sz w:val="26"/>
          <w:szCs w:val="26"/>
          <w:shd w:val="clear" w:color="auto" w:fill="FFFFFF"/>
        </w:rPr>
        <w:t>Quốc tịch:…………………………………………………………..……………</w:t>
      </w:r>
      <w:r w:rsidR="00800B0A" w:rsidRPr="00CA713A">
        <w:rPr>
          <w:bCs/>
          <w:sz w:val="26"/>
          <w:szCs w:val="26"/>
          <w:shd w:val="clear" w:color="auto" w:fill="FFFFFF"/>
        </w:rPr>
        <w:t>…...</w:t>
      </w:r>
    </w:p>
    <w:p w14:paraId="4DFBB0E2" w14:textId="3818B66B" w:rsidR="00D174EF" w:rsidRPr="00CA713A" w:rsidRDefault="00D174EF" w:rsidP="00D174EF">
      <w:pPr>
        <w:tabs>
          <w:tab w:val="left" w:pos="567"/>
          <w:tab w:val="left" w:pos="1080"/>
        </w:tabs>
        <w:spacing w:before="120"/>
        <w:jc w:val="both"/>
        <w:rPr>
          <w:bCs/>
          <w:sz w:val="26"/>
          <w:szCs w:val="26"/>
          <w:shd w:val="clear" w:color="auto" w:fill="FFFFFF"/>
        </w:rPr>
      </w:pPr>
      <w:r w:rsidRPr="00CA713A">
        <w:rPr>
          <w:bCs/>
          <w:sz w:val="26"/>
          <w:szCs w:val="26"/>
          <w:shd w:val="clear" w:color="auto" w:fill="FFFFFF"/>
        </w:rPr>
        <w:t>Nghề nghiệp:………………………………………………………………..……</w:t>
      </w:r>
      <w:r w:rsidR="00800B0A" w:rsidRPr="00CA713A">
        <w:rPr>
          <w:bCs/>
          <w:sz w:val="26"/>
          <w:szCs w:val="26"/>
          <w:shd w:val="clear" w:color="auto" w:fill="FFFFFF"/>
        </w:rPr>
        <w:t>…..</w:t>
      </w:r>
    </w:p>
    <w:p w14:paraId="4BBDA8B1" w14:textId="44C37650" w:rsidR="00D174EF" w:rsidRPr="00CA713A" w:rsidRDefault="00D174EF" w:rsidP="00D174EF">
      <w:pPr>
        <w:tabs>
          <w:tab w:val="left" w:pos="567"/>
          <w:tab w:val="left" w:pos="1080"/>
        </w:tabs>
        <w:spacing w:before="120"/>
        <w:jc w:val="both"/>
        <w:rPr>
          <w:bCs/>
          <w:sz w:val="26"/>
          <w:szCs w:val="26"/>
          <w:shd w:val="clear" w:color="auto" w:fill="FFFFFF"/>
        </w:rPr>
      </w:pPr>
      <w:r w:rsidRPr="00CA713A">
        <w:rPr>
          <w:bCs/>
          <w:sz w:val="26"/>
          <w:szCs w:val="26"/>
          <w:shd w:val="clear" w:color="auto" w:fill="FFFFFF"/>
        </w:rPr>
        <w:t>Chức vụ:………………………………………………………..…………………</w:t>
      </w:r>
      <w:r w:rsidR="00800B0A" w:rsidRPr="00CA713A">
        <w:rPr>
          <w:bCs/>
          <w:sz w:val="26"/>
          <w:szCs w:val="26"/>
          <w:shd w:val="clear" w:color="auto" w:fill="FFFFFF"/>
        </w:rPr>
        <w:t>…</w:t>
      </w:r>
    </w:p>
    <w:p w14:paraId="45FD58EE" w14:textId="199EC431" w:rsidR="00D174EF" w:rsidRPr="00CA713A" w:rsidRDefault="00D174EF" w:rsidP="00D174EF">
      <w:pPr>
        <w:tabs>
          <w:tab w:val="left" w:pos="567"/>
          <w:tab w:val="left" w:pos="1080"/>
        </w:tabs>
        <w:spacing w:before="120"/>
        <w:jc w:val="both"/>
        <w:rPr>
          <w:bCs/>
          <w:sz w:val="26"/>
          <w:szCs w:val="26"/>
          <w:shd w:val="clear" w:color="auto" w:fill="FFFFFF"/>
        </w:rPr>
      </w:pPr>
      <w:r w:rsidRPr="00CA713A">
        <w:rPr>
          <w:bCs/>
          <w:sz w:val="26"/>
          <w:szCs w:val="26"/>
          <w:shd w:val="clear" w:color="auto" w:fill="FFFFFF"/>
        </w:rPr>
        <w:t>CMND/CCCD/Hộ chiếu số:……</w:t>
      </w:r>
      <w:r w:rsidRPr="00CA713A">
        <w:rPr>
          <w:bCs/>
          <w:sz w:val="26"/>
          <w:szCs w:val="26"/>
          <w:shd w:val="clear" w:color="auto" w:fill="FFFFFF"/>
          <w:lang w:val="vi-VN"/>
        </w:rPr>
        <w:t>..</w:t>
      </w:r>
      <w:r w:rsidRPr="00CA713A">
        <w:rPr>
          <w:bCs/>
          <w:sz w:val="26"/>
          <w:szCs w:val="26"/>
          <w:shd w:val="clear" w:color="auto" w:fill="FFFFFF"/>
        </w:rPr>
        <w:t>………………………………………..…………</w:t>
      </w:r>
    </w:p>
    <w:p w14:paraId="23497901" w14:textId="663D6F82" w:rsidR="00D174EF" w:rsidRPr="00CA713A" w:rsidRDefault="00D174EF" w:rsidP="00D174EF">
      <w:pPr>
        <w:tabs>
          <w:tab w:val="left" w:pos="567"/>
          <w:tab w:val="left" w:pos="1080"/>
        </w:tabs>
        <w:spacing w:before="120"/>
        <w:jc w:val="both"/>
        <w:rPr>
          <w:bCs/>
          <w:sz w:val="26"/>
          <w:szCs w:val="26"/>
          <w:shd w:val="clear" w:color="auto" w:fill="FFFFFF"/>
        </w:rPr>
      </w:pPr>
      <w:r w:rsidRPr="00CA713A">
        <w:rPr>
          <w:bCs/>
          <w:sz w:val="26"/>
          <w:szCs w:val="26"/>
          <w:shd w:val="clear" w:color="auto" w:fill="FFFFFF"/>
        </w:rPr>
        <w:t>Ngày cấp:…………….. Nơi cấp:…………………………………………………</w:t>
      </w:r>
      <w:r w:rsidR="00800B0A" w:rsidRPr="00CA713A">
        <w:rPr>
          <w:bCs/>
          <w:sz w:val="26"/>
          <w:szCs w:val="26"/>
          <w:shd w:val="clear" w:color="auto" w:fill="FFFFFF"/>
        </w:rPr>
        <w:t>…</w:t>
      </w:r>
    </w:p>
    <w:p w14:paraId="54B3ED55" w14:textId="3AB3413E" w:rsidR="00D174EF" w:rsidRPr="00CA713A" w:rsidRDefault="00D174EF" w:rsidP="00D174EF">
      <w:pPr>
        <w:tabs>
          <w:tab w:val="left" w:pos="567"/>
          <w:tab w:val="left" w:pos="1080"/>
        </w:tabs>
        <w:spacing w:before="120"/>
        <w:jc w:val="both"/>
        <w:rPr>
          <w:bCs/>
          <w:sz w:val="26"/>
          <w:szCs w:val="26"/>
          <w:shd w:val="clear" w:color="auto" w:fill="FFFFFF"/>
        </w:rPr>
      </w:pPr>
      <w:r w:rsidRPr="00CA713A">
        <w:rPr>
          <w:bCs/>
          <w:sz w:val="26"/>
          <w:szCs w:val="26"/>
          <w:shd w:val="clear" w:color="auto" w:fill="FFFFFF"/>
        </w:rPr>
        <w:t>Số điện thoại liên hệ:……………………………………………………..………</w:t>
      </w:r>
      <w:r w:rsidR="00800B0A" w:rsidRPr="00CA713A">
        <w:rPr>
          <w:bCs/>
          <w:sz w:val="26"/>
          <w:szCs w:val="26"/>
          <w:shd w:val="clear" w:color="auto" w:fill="FFFFFF"/>
        </w:rPr>
        <w:t>…</w:t>
      </w:r>
    </w:p>
    <w:p w14:paraId="15A4CB25" w14:textId="11AA1CEB" w:rsidR="00D174EF" w:rsidRPr="00CA713A" w:rsidRDefault="00D174EF" w:rsidP="00D174EF">
      <w:pPr>
        <w:tabs>
          <w:tab w:val="left" w:pos="567"/>
          <w:tab w:val="left" w:pos="1080"/>
        </w:tabs>
        <w:spacing w:before="120"/>
        <w:jc w:val="both"/>
        <w:rPr>
          <w:bCs/>
          <w:sz w:val="26"/>
          <w:szCs w:val="26"/>
          <w:shd w:val="clear" w:color="auto" w:fill="FFFFFF"/>
        </w:rPr>
      </w:pPr>
      <w:r w:rsidRPr="00CA713A">
        <w:rPr>
          <w:bCs/>
          <w:sz w:val="26"/>
          <w:szCs w:val="26"/>
          <w:shd w:val="clear" w:color="auto" w:fill="FFFFFF"/>
        </w:rPr>
        <w:t>Địa chỉ đăng ký thường trú:…………………………………………………….…</w:t>
      </w:r>
      <w:r w:rsidR="00800B0A" w:rsidRPr="00CA713A">
        <w:rPr>
          <w:bCs/>
          <w:sz w:val="26"/>
          <w:szCs w:val="26"/>
          <w:shd w:val="clear" w:color="auto" w:fill="FFFFFF"/>
        </w:rPr>
        <w:t>…</w:t>
      </w:r>
    </w:p>
    <w:p w14:paraId="6E12082E" w14:textId="4474565B" w:rsidR="00D174EF" w:rsidRPr="00CA713A" w:rsidRDefault="00D174EF" w:rsidP="00D174EF">
      <w:pPr>
        <w:tabs>
          <w:tab w:val="left" w:pos="567"/>
          <w:tab w:val="left" w:pos="1080"/>
        </w:tabs>
        <w:spacing w:before="120"/>
        <w:jc w:val="both"/>
        <w:rPr>
          <w:bCs/>
          <w:sz w:val="26"/>
          <w:szCs w:val="26"/>
          <w:shd w:val="clear" w:color="auto" w:fill="FFFFFF"/>
        </w:rPr>
      </w:pPr>
      <w:r w:rsidRPr="00CA713A">
        <w:rPr>
          <w:bCs/>
          <w:sz w:val="26"/>
          <w:szCs w:val="26"/>
          <w:shd w:val="clear" w:color="auto" w:fill="FFFFFF"/>
        </w:rPr>
        <w:t>Nơi ở hiện tại khác (nếu có):………………………………………………………</w:t>
      </w:r>
      <w:r w:rsidR="00800B0A" w:rsidRPr="00CA713A">
        <w:rPr>
          <w:bCs/>
          <w:sz w:val="26"/>
          <w:szCs w:val="26"/>
          <w:shd w:val="clear" w:color="auto" w:fill="FFFFFF"/>
        </w:rPr>
        <w:t>…</w:t>
      </w:r>
    </w:p>
    <w:p w14:paraId="44D0C053" w14:textId="21CF14C3" w:rsidR="00D174EF" w:rsidRPr="00CA713A" w:rsidRDefault="00D174EF" w:rsidP="00123587">
      <w:pPr>
        <w:tabs>
          <w:tab w:val="left" w:pos="567"/>
          <w:tab w:val="left" w:pos="1080"/>
        </w:tabs>
        <w:spacing w:before="120"/>
        <w:jc w:val="both"/>
        <w:rPr>
          <w:sz w:val="26"/>
          <w:szCs w:val="26"/>
          <w:shd w:val="clear" w:color="auto" w:fill="FFFFFF"/>
        </w:rPr>
      </w:pPr>
      <w:r w:rsidRPr="00CA713A">
        <w:rPr>
          <w:sz w:val="26"/>
          <w:szCs w:val="26"/>
          <w:shd w:val="clear" w:color="auto" w:fill="FFFFFF"/>
        </w:rPr>
        <w:t xml:space="preserve">Là </w:t>
      </w:r>
      <w:r w:rsidRPr="00CA713A">
        <w:rPr>
          <w:bCs/>
          <w:sz w:val="26"/>
          <w:szCs w:val="26"/>
          <w:shd w:val="clear" w:color="auto" w:fill="FFFFFF"/>
        </w:rPr>
        <w:t xml:space="preserve">khách hàng dự kiến </w:t>
      </w:r>
      <w:r w:rsidRPr="00CA713A">
        <w:rPr>
          <w:sz w:val="26"/>
          <w:szCs w:val="26"/>
          <w:shd w:val="clear" w:color="auto" w:fill="FFFFFF"/>
        </w:rPr>
        <w:t>nhận chuyển nhượng</w:t>
      </w:r>
      <w:r w:rsidRPr="00CA713A">
        <w:rPr>
          <w:bCs/>
          <w:sz w:val="26"/>
          <w:szCs w:val="26"/>
          <w:shd w:val="clear" w:color="auto" w:fill="FFFFFF"/>
        </w:rPr>
        <w:t>/dự kiến</w:t>
      </w:r>
      <w:r w:rsidRPr="00CA713A">
        <w:rPr>
          <w:sz w:val="26"/>
          <w:szCs w:val="26"/>
          <w:shd w:val="clear" w:color="auto" w:fill="FFFFFF"/>
        </w:rPr>
        <w:t xml:space="preserve"> mua sản phẩm </w:t>
      </w:r>
      <w:r w:rsidRPr="00CA713A">
        <w:rPr>
          <w:bCs/>
          <w:sz w:val="26"/>
          <w:szCs w:val="26"/>
          <w:shd w:val="clear" w:color="auto" w:fill="FFFFFF"/>
        </w:rPr>
        <w:t>là</w:t>
      </w:r>
      <w:r w:rsidRPr="00CA713A">
        <w:rPr>
          <w:rStyle w:val="FootnoteReference"/>
          <w:sz w:val="26"/>
          <w:szCs w:val="26"/>
          <w:shd w:val="clear" w:color="auto" w:fill="FFFFFF"/>
        </w:rPr>
        <w:footnoteReference w:id="4"/>
      </w:r>
      <w:r w:rsidRPr="00CA713A">
        <w:rPr>
          <w:b/>
          <w:sz w:val="26"/>
          <w:szCs w:val="26"/>
          <w:shd w:val="clear" w:color="auto" w:fill="FFFFFF"/>
        </w:rPr>
        <w:t xml:space="preserve"> </w:t>
      </w:r>
      <w:r w:rsidRPr="00CA713A">
        <w:rPr>
          <w:bCs/>
          <w:sz w:val="26"/>
          <w:szCs w:val="26"/>
          <w:shd w:val="clear" w:color="auto" w:fill="FFFFFF"/>
        </w:rPr>
        <w:t>……</w:t>
      </w:r>
      <w:r w:rsidR="00800B0A" w:rsidRPr="00CA713A">
        <w:rPr>
          <w:bCs/>
          <w:sz w:val="26"/>
          <w:szCs w:val="26"/>
          <w:shd w:val="clear" w:color="auto" w:fill="FFFFFF"/>
        </w:rPr>
        <w:t>……………………………………………………………………………….</w:t>
      </w:r>
    </w:p>
    <w:p w14:paraId="176F147C" w14:textId="188CE121" w:rsidR="00D174EF" w:rsidRPr="00CA713A" w:rsidRDefault="00D174EF" w:rsidP="00D174EF">
      <w:pPr>
        <w:tabs>
          <w:tab w:val="left" w:pos="567"/>
          <w:tab w:val="left" w:pos="1080"/>
        </w:tabs>
        <w:spacing w:before="120"/>
        <w:jc w:val="both"/>
        <w:rPr>
          <w:bCs/>
          <w:sz w:val="26"/>
          <w:szCs w:val="26"/>
          <w:shd w:val="clear" w:color="auto" w:fill="FFFFFF"/>
        </w:rPr>
      </w:pPr>
      <w:r w:rsidRPr="00CA713A">
        <w:rPr>
          <w:bCs/>
          <w:sz w:val="26"/>
          <w:szCs w:val="26"/>
          <w:shd w:val="clear" w:color="auto" w:fill="FFFFFF"/>
        </w:rPr>
        <w:t>.....................................................................................................................................</w:t>
      </w:r>
    </w:p>
    <w:p w14:paraId="1B7194D8" w14:textId="7286BD9F" w:rsidR="00D174EF" w:rsidRPr="00CA713A" w:rsidRDefault="00D174EF" w:rsidP="00CB6DD0">
      <w:pPr>
        <w:pStyle w:val="ListParagraph"/>
        <w:numPr>
          <w:ilvl w:val="0"/>
          <w:numId w:val="30"/>
        </w:numPr>
        <w:tabs>
          <w:tab w:val="left" w:pos="284"/>
          <w:tab w:val="left" w:pos="567"/>
          <w:tab w:val="left" w:pos="1080"/>
        </w:tabs>
        <w:spacing w:before="120"/>
        <w:ind w:hanging="720"/>
        <w:contextualSpacing/>
        <w:jc w:val="both"/>
        <w:rPr>
          <w:b/>
          <w:sz w:val="26"/>
          <w:szCs w:val="26"/>
          <w:shd w:val="clear" w:color="auto" w:fill="FFFFFF"/>
        </w:rPr>
      </w:pPr>
      <w:r w:rsidRPr="00CA713A">
        <w:rPr>
          <w:b/>
          <w:sz w:val="26"/>
          <w:szCs w:val="26"/>
          <w:shd w:val="clear" w:color="auto" w:fill="FFFFFF"/>
        </w:rPr>
        <w:t>Thông tin của chủ sở hữu hưởng lợi</w:t>
      </w:r>
      <w:r w:rsidR="000D51C2" w:rsidRPr="00CA713A">
        <w:rPr>
          <w:b/>
          <w:sz w:val="26"/>
          <w:szCs w:val="26"/>
          <w:vertAlign w:val="superscript"/>
        </w:rPr>
        <w:footnoteReference w:id="5"/>
      </w:r>
      <w:r w:rsidRPr="00CA713A">
        <w:rPr>
          <w:b/>
          <w:sz w:val="26"/>
          <w:szCs w:val="26"/>
          <w:shd w:val="clear" w:color="auto" w:fill="FFFFFF"/>
        </w:rPr>
        <w:t>:</w:t>
      </w:r>
    </w:p>
    <w:p w14:paraId="6F67D3FE" w14:textId="5218CB1F" w:rsidR="00D174EF" w:rsidRPr="00CA713A" w:rsidRDefault="00D174EF" w:rsidP="00D174EF">
      <w:pPr>
        <w:tabs>
          <w:tab w:val="left" w:pos="284"/>
          <w:tab w:val="left" w:pos="567"/>
          <w:tab w:val="left" w:pos="1080"/>
        </w:tabs>
        <w:spacing w:before="120"/>
        <w:jc w:val="both"/>
        <w:rPr>
          <w:bCs/>
          <w:sz w:val="26"/>
          <w:szCs w:val="26"/>
          <w:shd w:val="clear" w:color="auto" w:fill="FFFFFF"/>
        </w:rPr>
      </w:pPr>
      <w:r w:rsidRPr="00CA713A">
        <w:rPr>
          <w:bCs/>
          <w:sz w:val="26"/>
          <w:szCs w:val="26"/>
          <w:shd w:val="clear" w:color="auto" w:fill="FFFFFF"/>
        </w:rPr>
        <w:t>Họ và tên:……………………………………………………………………….....</w:t>
      </w:r>
      <w:r w:rsidR="00800B0A" w:rsidRPr="00CA713A">
        <w:rPr>
          <w:bCs/>
          <w:sz w:val="26"/>
          <w:szCs w:val="26"/>
          <w:shd w:val="clear" w:color="auto" w:fill="FFFFFF"/>
        </w:rPr>
        <w:t>....</w:t>
      </w:r>
    </w:p>
    <w:p w14:paraId="7D3CB9F2" w14:textId="1C3551A9" w:rsidR="00D174EF" w:rsidRPr="00CA713A" w:rsidRDefault="00D174EF" w:rsidP="00D174EF">
      <w:pPr>
        <w:tabs>
          <w:tab w:val="left" w:pos="284"/>
          <w:tab w:val="left" w:pos="567"/>
          <w:tab w:val="left" w:pos="1080"/>
        </w:tabs>
        <w:spacing w:before="120"/>
        <w:jc w:val="both"/>
        <w:rPr>
          <w:bCs/>
          <w:sz w:val="26"/>
          <w:szCs w:val="26"/>
          <w:shd w:val="clear" w:color="auto" w:fill="FFFFFF"/>
        </w:rPr>
      </w:pPr>
      <w:r w:rsidRPr="00CA713A">
        <w:rPr>
          <w:bCs/>
          <w:sz w:val="26"/>
          <w:szCs w:val="26"/>
          <w:shd w:val="clear" w:color="auto" w:fill="FFFFFF"/>
        </w:rPr>
        <w:t>Ngày, tháng, năm sinh:………………………………………………………….........</w:t>
      </w:r>
    </w:p>
    <w:p w14:paraId="1DB670BA" w14:textId="448A7B5D" w:rsidR="00D174EF" w:rsidRPr="00CA713A" w:rsidRDefault="00D174EF" w:rsidP="00D174EF">
      <w:pPr>
        <w:tabs>
          <w:tab w:val="left" w:pos="284"/>
          <w:tab w:val="left" w:pos="567"/>
          <w:tab w:val="left" w:pos="1080"/>
        </w:tabs>
        <w:spacing w:before="120"/>
        <w:jc w:val="both"/>
        <w:rPr>
          <w:bCs/>
          <w:sz w:val="26"/>
          <w:szCs w:val="26"/>
          <w:shd w:val="clear" w:color="auto" w:fill="FFFFFF"/>
        </w:rPr>
      </w:pPr>
      <w:r w:rsidRPr="00CA713A">
        <w:rPr>
          <w:bCs/>
          <w:sz w:val="26"/>
          <w:szCs w:val="26"/>
          <w:shd w:val="clear" w:color="auto" w:fill="FFFFFF"/>
        </w:rPr>
        <w:t>Quốc tịch:………………………………………………………………..……….......</w:t>
      </w:r>
    </w:p>
    <w:p w14:paraId="7B0F5420" w14:textId="0FAB76C1" w:rsidR="00D174EF" w:rsidRPr="00CA713A" w:rsidRDefault="00D174EF" w:rsidP="00D174EF">
      <w:pPr>
        <w:tabs>
          <w:tab w:val="left" w:pos="284"/>
          <w:tab w:val="left" w:pos="567"/>
          <w:tab w:val="left" w:pos="1080"/>
        </w:tabs>
        <w:spacing w:before="120"/>
        <w:jc w:val="both"/>
        <w:rPr>
          <w:bCs/>
          <w:sz w:val="26"/>
          <w:szCs w:val="26"/>
          <w:shd w:val="clear" w:color="auto" w:fill="FFFFFF"/>
        </w:rPr>
      </w:pPr>
      <w:r w:rsidRPr="00CA713A">
        <w:rPr>
          <w:bCs/>
          <w:sz w:val="26"/>
          <w:szCs w:val="26"/>
          <w:shd w:val="clear" w:color="auto" w:fill="FFFFFF"/>
        </w:rPr>
        <w:t>Nghề nghiệp:………………………………………………………………..………</w:t>
      </w:r>
    </w:p>
    <w:p w14:paraId="161B578C" w14:textId="3FF78708" w:rsidR="00D174EF" w:rsidRPr="00CA713A" w:rsidRDefault="00D174EF" w:rsidP="00D174EF">
      <w:pPr>
        <w:tabs>
          <w:tab w:val="left" w:pos="567"/>
          <w:tab w:val="left" w:pos="1080"/>
        </w:tabs>
        <w:spacing w:before="120"/>
        <w:jc w:val="both"/>
        <w:rPr>
          <w:bCs/>
          <w:sz w:val="26"/>
          <w:szCs w:val="26"/>
          <w:shd w:val="clear" w:color="auto" w:fill="FFFFFF"/>
        </w:rPr>
      </w:pPr>
      <w:r w:rsidRPr="00CA713A">
        <w:rPr>
          <w:bCs/>
          <w:sz w:val="26"/>
          <w:szCs w:val="26"/>
          <w:shd w:val="clear" w:color="auto" w:fill="FFFFFF"/>
        </w:rPr>
        <w:t>Chức vụ:……………………………………………………………………..……</w:t>
      </w:r>
    </w:p>
    <w:p w14:paraId="31FA5C85" w14:textId="16040B3C" w:rsidR="00D174EF" w:rsidRPr="00CA713A" w:rsidRDefault="00D174EF" w:rsidP="00D174EF">
      <w:pPr>
        <w:tabs>
          <w:tab w:val="left" w:pos="567"/>
          <w:tab w:val="left" w:pos="1080"/>
        </w:tabs>
        <w:spacing w:before="120"/>
        <w:jc w:val="both"/>
        <w:rPr>
          <w:bCs/>
          <w:sz w:val="26"/>
          <w:szCs w:val="26"/>
          <w:shd w:val="clear" w:color="auto" w:fill="FFFFFF"/>
        </w:rPr>
      </w:pPr>
      <w:r w:rsidRPr="00CA713A">
        <w:rPr>
          <w:bCs/>
          <w:sz w:val="26"/>
          <w:szCs w:val="26"/>
          <w:shd w:val="clear" w:color="auto" w:fill="FFFFFF"/>
        </w:rPr>
        <w:t>CMND/CCCD/Hộ chiếu số:………………</w:t>
      </w:r>
      <w:r w:rsidRPr="00CA713A">
        <w:rPr>
          <w:bCs/>
          <w:sz w:val="26"/>
          <w:szCs w:val="26"/>
          <w:shd w:val="clear" w:color="auto" w:fill="FFFFFF"/>
          <w:lang w:val="vi-VN"/>
        </w:rPr>
        <w:t>..</w:t>
      </w:r>
      <w:r w:rsidRPr="00CA713A">
        <w:rPr>
          <w:bCs/>
          <w:sz w:val="26"/>
          <w:szCs w:val="26"/>
          <w:shd w:val="clear" w:color="auto" w:fill="FFFFFF"/>
        </w:rPr>
        <w:t>…………………………..……………</w:t>
      </w:r>
    </w:p>
    <w:p w14:paraId="6CBC18CE" w14:textId="342FC1A8" w:rsidR="00D174EF" w:rsidRPr="00CA713A" w:rsidRDefault="00D174EF" w:rsidP="00D174EF">
      <w:pPr>
        <w:tabs>
          <w:tab w:val="left" w:pos="567"/>
          <w:tab w:val="left" w:pos="1080"/>
        </w:tabs>
        <w:spacing w:before="120"/>
        <w:jc w:val="both"/>
        <w:rPr>
          <w:bCs/>
          <w:sz w:val="26"/>
          <w:szCs w:val="26"/>
          <w:shd w:val="clear" w:color="auto" w:fill="FFFFFF"/>
        </w:rPr>
      </w:pPr>
      <w:r w:rsidRPr="00CA713A">
        <w:rPr>
          <w:bCs/>
          <w:sz w:val="26"/>
          <w:szCs w:val="26"/>
          <w:shd w:val="clear" w:color="auto" w:fill="FFFFFF"/>
        </w:rPr>
        <w:t>Ngày cấp:………………. Nơi cấp:………………………………………………</w:t>
      </w:r>
    </w:p>
    <w:p w14:paraId="07108369" w14:textId="2725211A" w:rsidR="00D174EF" w:rsidRPr="00CA713A" w:rsidRDefault="00D174EF" w:rsidP="00D174EF">
      <w:pPr>
        <w:tabs>
          <w:tab w:val="left" w:pos="567"/>
          <w:tab w:val="left" w:pos="1080"/>
        </w:tabs>
        <w:spacing w:before="120"/>
        <w:jc w:val="both"/>
        <w:rPr>
          <w:bCs/>
          <w:sz w:val="26"/>
          <w:szCs w:val="26"/>
          <w:shd w:val="clear" w:color="auto" w:fill="FFFFFF"/>
        </w:rPr>
      </w:pPr>
      <w:r w:rsidRPr="00CA713A">
        <w:rPr>
          <w:bCs/>
          <w:sz w:val="26"/>
          <w:szCs w:val="26"/>
          <w:shd w:val="clear" w:color="auto" w:fill="FFFFFF"/>
        </w:rPr>
        <w:t>Số điện thoại liên hệ:……………………………………………………..…………</w:t>
      </w:r>
    </w:p>
    <w:p w14:paraId="1F8E0E44" w14:textId="56739878" w:rsidR="00D174EF" w:rsidRPr="00CA713A" w:rsidRDefault="00D174EF" w:rsidP="00D174EF">
      <w:pPr>
        <w:tabs>
          <w:tab w:val="left" w:pos="567"/>
          <w:tab w:val="left" w:pos="1080"/>
        </w:tabs>
        <w:spacing w:before="120"/>
        <w:jc w:val="both"/>
        <w:rPr>
          <w:bCs/>
          <w:sz w:val="26"/>
          <w:szCs w:val="26"/>
          <w:shd w:val="clear" w:color="auto" w:fill="FFFFFF"/>
        </w:rPr>
      </w:pPr>
      <w:r w:rsidRPr="00CA713A">
        <w:rPr>
          <w:bCs/>
          <w:sz w:val="26"/>
          <w:szCs w:val="26"/>
          <w:shd w:val="clear" w:color="auto" w:fill="FFFFFF"/>
        </w:rPr>
        <w:t>Địa chỉ đăng ký thường trú:…………………………………………………………</w:t>
      </w:r>
    </w:p>
    <w:p w14:paraId="27C6063E" w14:textId="2BAD0C03" w:rsidR="00D174EF" w:rsidRPr="00CA713A" w:rsidRDefault="00D174EF" w:rsidP="00D174EF">
      <w:pPr>
        <w:tabs>
          <w:tab w:val="left" w:pos="567"/>
          <w:tab w:val="left" w:pos="1080"/>
        </w:tabs>
        <w:spacing w:before="120"/>
        <w:jc w:val="both"/>
        <w:rPr>
          <w:bCs/>
          <w:sz w:val="26"/>
          <w:szCs w:val="26"/>
          <w:shd w:val="clear" w:color="auto" w:fill="FFFFFF"/>
        </w:rPr>
      </w:pPr>
      <w:r w:rsidRPr="00CA713A">
        <w:rPr>
          <w:bCs/>
          <w:sz w:val="26"/>
          <w:szCs w:val="26"/>
          <w:shd w:val="clear" w:color="auto" w:fill="FFFFFF"/>
        </w:rPr>
        <w:t>Nơi ở hiện tại khác (nếu có):…………………………………………………………</w:t>
      </w:r>
    </w:p>
    <w:p w14:paraId="6C7F5489" w14:textId="398022FF" w:rsidR="00D174EF" w:rsidRPr="00CA713A" w:rsidRDefault="00D174EF" w:rsidP="00D174EF">
      <w:pPr>
        <w:tabs>
          <w:tab w:val="left" w:pos="567"/>
          <w:tab w:val="left" w:pos="1080"/>
        </w:tabs>
        <w:spacing w:before="120"/>
        <w:jc w:val="both"/>
        <w:rPr>
          <w:b/>
          <w:sz w:val="26"/>
          <w:szCs w:val="26"/>
          <w:shd w:val="clear" w:color="auto" w:fill="FFFFFF"/>
        </w:rPr>
      </w:pPr>
      <w:r w:rsidRPr="00CA713A">
        <w:rPr>
          <w:b/>
          <w:sz w:val="26"/>
          <w:szCs w:val="26"/>
          <w:shd w:val="clear" w:color="auto" w:fill="FFFFFF"/>
        </w:rPr>
        <w:lastRenderedPageBreak/>
        <w:t>II. Phần cam kết của khách hàng:</w:t>
      </w:r>
    </w:p>
    <w:p w14:paraId="6BDAF6B1" w14:textId="77777777" w:rsidR="00D174EF" w:rsidRPr="00CA713A" w:rsidRDefault="00D174EF" w:rsidP="00CB6DD0">
      <w:pPr>
        <w:pStyle w:val="ListParagraph"/>
        <w:numPr>
          <w:ilvl w:val="0"/>
          <w:numId w:val="28"/>
        </w:numPr>
        <w:tabs>
          <w:tab w:val="left" w:pos="284"/>
        </w:tabs>
        <w:spacing w:before="120"/>
        <w:ind w:left="0" w:firstLine="0"/>
        <w:contextualSpacing/>
        <w:jc w:val="both"/>
        <w:rPr>
          <w:rFonts w:eastAsia="Calibri"/>
          <w:bCs/>
          <w:iCs/>
          <w:spacing w:val="-6"/>
          <w:sz w:val="26"/>
          <w:szCs w:val="26"/>
        </w:rPr>
      </w:pPr>
      <w:r w:rsidRPr="00CA713A">
        <w:rPr>
          <w:rFonts w:eastAsia="Calibri"/>
          <w:bCs/>
          <w:iCs/>
          <w:spacing w:val="-6"/>
          <w:sz w:val="26"/>
          <w:szCs w:val="26"/>
        </w:rPr>
        <w:t>Tôi cam kết các thông tin đã khai trên đây là đầy đủ, trung thực và chính xác.</w:t>
      </w:r>
    </w:p>
    <w:p w14:paraId="4BDFFC6D" w14:textId="4F3F10B1" w:rsidR="00D174EF" w:rsidRPr="00CA713A" w:rsidRDefault="00D174EF" w:rsidP="00CB6DD0">
      <w:pPr>
        <w:numPr>
          <w:ilvl w:val="0"/>
          <w:numId w:val="28"/>
        </w:numPr>
        <w:tabs>
          <w:tab w:val="left" w:pos="284"/>
        </w:tabs>
        <w:spacing w:before="120"/>
        <w:ind w:left="0" w:firstLine="0"/>
        <w:contextualSpacing/>
        <w:jc w:val="both"/>
        <w:rPr>
          <w:rFonts w:eastAsia="Calibri"/>
          <w:sz w:val="26"/>
          <w:szCs w:val="26"/>
        </w:rPr>
      </w:pPr>
      <w:r w:rsidRPr="00CA713A">
        <w:rPr>
          <w:rFonts w:eastAsia="Calibri"/>
          <w:bCs/>
          <w:iCs/>
          <w:sz w:val="26"/>
          <w:szCs w:val="26"/>
        </w:rPr>
        <w:t>Bằng</w:t>
      </w:r>
      <w:r w:rsidRPr="00CA713A">
        <w:rPr>
          <w:rFonts w:eastAsia="Calibri"/>
          <w:sz w:val="26"/>
          <w:szCs w:val="26"/>
        </w:rPr>
        <w:t xml:space="preserve"> việc </w:t>
      </w:r>
      <w:r w:rsidRPr="00CA713A">
        <w:rPr>
          <w:rFonts w:eastAsia="Calibri"/>
          <w:bCs/>
          <w:iCs/>
          <w:sz w:val="26"/>
          <w:szCs w:val="26"/>
        </w:rPr>
        <w:t xml:space="preserve">ký Bản thu thập thông tin khách hàng này, tôi cam kết hoàn </w:t>
      </w:r>
      <w:r w:rsidRPr="00CA713A">
        <w:rPr>
          <w:rFonts w:eastAsia="Calibri"/>
          <w:spacing w:val="-6"/>
          <w:sz w:val="26"/>
          <w:szCs w:val="26"/>
        </w:rPr>
        <w:t xml:space="preserve">toàn chịu trách nhiệm </w:t>
      </w:r>
      <w:r w:rsidRPr="00CA713A">
        <w:rPr>
          <w:rFonts w:eastAsia="Calibri"/>
          <w:bCs/>
          <w:iCs/>
          <w:spacing w:val="-6"/>
          <w:sz w:val="26"/>
          <w:szCs w:val="26"/>
        </w:rPr>
        <w:t xml:space="preserve">trước pháp luật </w:t>
      </w:r>
      <w:r w:rsidRPr="00CA713A">
        <w:rPr>
          <w:rFonts w:eastAsia="Calibri"/>
          <w:spacing w:val="-6"/>
          <w:sz w:val="26"/>
          <w:szCs w:val="26"/>
        </w:rPr>
        <w:t xml:space="preserve">về các </w:t>
      </w:r>
      <w:r w:rsidRPr="00CA713A">
        <w:rPr>
          <w:rFonts w:eastAsia="Calibri"/>
          <w:bCs/>
          <w:iCs/>
          <w:spacing w:val="-6"/>
          <w:sz w:val="26"/>
          <w:szCs w:val="26"/>
        </w:rPr>
        <w:t xml:space="preserve">nội dung, thông tin đã </w:t>
      </w:r>
      <w:r w:rsidRPr="00CA713A">
        <w:rPr>
          <w:rFonts w:eastAsia="Calibri"/>
          <w:spacing w:val="-6"/>
          <w:sz w:val="26"/>
          <w:szCs w:val="26"/>
        </w:rPr>
        <w:t xml:space="preserve">khai </w:t>
      </w:r>
      <w:r w:rsidRPr="00CA713A">
        <w:rPr>
          <w:rFonts w:eastAsia="Calibri"/>
          <w:bCs/>
          <w:iCs/>
          <w:spacing w:val="-6"/>
          <w:sz w:val="26"/>
          <w:szCs w:val="26"/>
        </w:rPr>
        <w:t xml:space="preserve">tại </w:t>
      </w:r>
      <w:r w:rsidRPr="00CA713A">
        <w:rPr>
          <w:rFonts w:eastAsia="Calibri"/>
          <w:spacing w:val="-6"/>
          <w:sz w:val="26"/>
          <w:szCs w:val="26"/>
        </w:rPr>
        <w:t xml:space="preserve">phần </w:t>
      </w:r>
      <w:r w:rsidRPr="00CA713A">
        <w:rPr>
          <w:rFonts w:eastAsia="Calibri"/>
          <w:bCs/>
          <w:iCs/>
          <w:spacing w:val="-6"/>
          <w:sz w:val="26"/>
          <w:szCs w:val="26"/>
        </w:rPr>
        <w:t>I nêu trên.</w:t>
      </w:r>
    </w:p>
    <w:p w14:paraId="4A46C130" w14:textId="77777777" w:rsidR="00D174EF" w:rsidRPr="00CA713A" w:rsidRDefault="00D174EF" w:rsidP="00D174EF">
      <w:pPr>
        <w:pStyle w:val="ListParagraph"/>
        <w:tabs>
          <w:tab w:val="left" w:pos="284"/>
        </w:tabs>
        <w:spacing w:before="120"/>
        <w:ind w:left="0"/>
        <w:contextualSpacing/>
        <w:jc w:val="both"/>
        <w:rPr>
          <w:rFonts w:eastAsia="Calibri"/>
          <w:bCs/>
          <w:iCs/>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3"/>
        <w:gridCol w:w="5469"/>
      </w:tblGrid>
      <w:tr w:rsidR="00CA713A" w:rsidRPr="00CA713A" w14:paraId="4FDB6677" w14:textId="77777777" w:rsidTr="00123587">
        <w:trPr>
          <w:jc w:val="center"/>
        </w:trPr>
        <w:tc>
          <w:tcPr>
            <w:tcW w:w="3780" w:type="dxa"/>
          </w:tcPr>
          <w:p w14:paraId="176E25F5" w14:textId="77777777" w:rsidR="00D174EF" w:rsidRPr="00CA713A" w:rsidRDefault="00D174EF" w:rsidP="006D37A9">
            <w:pPr>
              <w:pStyle w:val="ListParagraph"/>
              <w:tabs>
                <w:tab w:val="left" w:pos="284"/>
              </w:tabs>
              <w:spacing w:before="120"/>
              <w:ind w:left="0"/>
              <w:contextualSpacing/>
              <w:jc w:val="both"/>
              <w:rPr>
                <w:rFonts w:eastAsia="Calibri"/>
                <w:bCs/>
                <w:iCs/>
                <w:sz w:val="26"/>
                <w:szCs w:val="26"/>
              </w:rPr>
            </w:pPr>
          </w:p>
        </w:tc>
        <w:tc>
          <w:tcPr>
            <w:tcW w:w="5575" w:type="dxa"/>
          </w:tcPr>
          <w:p w14:paraId="247FA4A0" w14:textId="4F238CAA" w:rsidR="00D174EF" w:rsidRPr="00CA713A" w:rsidRDefault="00D174EF" w:rsidP="00123587">
            <w:pPr>
              <w:spacing w:before="120"/>
              <w:jc w:val="center"/>
              <w:rPr>
                <w:rFonts w:eastAsia="Calibri"/>
                <w:sz w:val="26"/>
                <w:szCs w:val="26"/>
              </w:rPr>
            </w:pPr>
            <w:r w:rsidRPr="00CA713A">
              <w:rPr>
                <w:i/>
                <w:sz w:val="26"/>
                <w:szCs w:val="26"/>
              </w:rPr>
              <w:t>......., ngày........tháng..........năm</w:t>
            </w:r>
            <w:r w:rsidRPr="00CA713A">
              <w:rPr>
                <w:rFonts w:eastAsia="Calibri"/>
                <w:sz w:val="26"/>
                <w:szCs w:val="26"/>
              </w:rPr>
              <w:t>……</w:t>
            </w:r>
          </w:p>
        </w:tc>
      </w:tr>
      <w:tr w:rsidR="00D174EF" w:rsidRPr="00CA713A" w14:paraId="514DF75E" w14:textId="77777777" w:rsidTr="00123587">
        <w:trPr>
          <w:trHeight w:val="66"/>
          <w:jc w:val="center"/>
        </w:trPr>
        <w:tc>
          <w:tcPr>
            <w:tcW w:w="3780" w:type="dxa"/>
          </w:tcPr>
          <w:p w14:paraId="2EF6C2FD" w14:textId="77777777" w:rsidR="00D174EF" w:rsidRPr="00CA713A" w:rsidRDefault="00D174EF" w:rsidP="006D37A9">
            <w:pPr>
              <w:pStyle w:val="ListParagraph"/>
              <w:tabs>
                <w:tab w:val="left" w:pos="284"/>
              </w:tabs>
              <w:spacing w:before="120"/>
              <w:ind w:left="0"/>
              <w:contextualSpacing/>
              <w:jc w:val="both"/>
              <w:rPr>
                <w:rFonts w:eastAsia="Calibri"/>
                <w:bCs/>
                <w:iCs/>
                <w:sz w:val="26"/>
                <w:szCs w:val="26"/>
              </w:rPr>
            </w:pPr>
          </w:p>
        </w:tc>
        <w:tc>
          <w:tcPr>
            <w:tcW w:w="5575" w:type="dxa"/>
          </w:tcPr>
          <w:p w14:paraId="4BA342FE" w14:textId="77777777" w:rsidR="00D174EF" w:rsidRPr="00CA713A" w:rsidRDefault="00D174EF" w:rsidP="006D37A9">
            <w:pPr>
              <w:pStyle w:val="ListParagraph"/>
              <w:tabs>
                <w:tab w:val="left" w:pos="284"/>
                <w:tab w:val="left" w:pos="851"/>
              </w:tabs>
              <w:spacing w:before="120"/>
              <w:ind w:left="0"/>
              <w:jc w:val="center"/>
              <w:rPr>
                <w:i/>
                <w:sz w:val="26"/>
                <w:szCs w:val="26"/>
              </w:rPr>
            </w:pPr>
            <w:r w:rsidRPr="00CA713A">
              <w:rPr>
                <w:i/>
                <w:sz w:val="26"/>
                <w:szCs w:val="26"/>
              </w:rPr>
              <w:t>(Tên và chữ ký của Khách hàng)</w:t>
            </w:r>
          </w:p>
        </w:tc>
      </w:tr>
    </w:tbl>
    <w:p w14:paraId="3717BCF9" w14:textId="77777777" w:rsidR="00D174EF" w:rsidRPr="00CA713A" w:rsidRDefault="00D174EF" w:rsidP="00123587">
      <w:pPr>
        <w:tabs>
          <w:tab w:val="left" w:pos="284"/>
        </w:tabs>
        <w:spacing w:before="120"/>
        <w:contextualSpacing/>
        <w:jc w:val="both"/>
        <w:rPr>
          <w:rFonts w:eastAsia="Calibri"/>
          <w:sz w:val="26"/>
        </w:rPr>
      </w:pPr>
    </w:p>
    <w:bookmarkEnd w:id="61"/>
    <w:bookmarkEnd w:id="62"/>
    <w:p w14:paraId="074B59CB" w14:textId="77777777" w:rsidR="007560E8" w:rsidRPr="00CA713A" w:rsidRDefault="007560E8" w:rsidP="00054662">
      <w:pPr>
        <w:rPr>
          <w:rFonts w:eastAsia="SimSun"/>
          <w:sz w:val="28"/>
          <w:szCs w:val="28"/>
        </w:rPr>
      </w:pPr>
    </w:p>
    <w:sectPr w:rsidR="007560E8" w:rsidRPr="00CA713A" w:rsidSect="0060797A">
      <w:footerReference w:type="default" r:id="rId18"/>
      <w:pgSz w:w="11907" w:h="16840" w:code="9"/>
      <w:pgMar w:top="1134" w:right="1134" w:bottom="1134" w:left="1701" w:header="720" w:footer="14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2FCD2E" w14:textId="77777777" w:rsidR="0082177F" w:rsidRDefault="0082177F">
      <w:r>
        <w:separator/>
      </w:r>
    </w:p>
  </w:endnote>
  <w:endnote w:type="continuationSeparator" w:id="0">
    <w:p w14:paraId="0357F0F2" w14:textId="77777777" w:rsidR="0082177F" w:rsidRDefault="0082177F">
      <w:r>
        <w:continuationSeparator/>
      </w:r>
    </w:p>
  </w:endnote>
  <w:endnote w:type="continuationNotice" w:id="1">
    <w:p w14:paraId="5D5D9267" w14:textId="77777777" w:rsidR="0082177F" w:rsidRDefault="008217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Arial Narrow">
    <w:altName w:val="Calibri"/>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6969B" w14:textId="77777777" w:rsidR="00684ECD" w:rsidRDefault="00684E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58C645F" w14:textId="77777777" w:rsidR="00684ECD" w:rsidRDefault="00684E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49F84" w14:textId="77777777" w:rsidR="00684ECD" w:rsidRPr="0074773E" w:rsidRDefault="00684ECD" w:rsidP="001E44D8">
    <w:pPr>
      <w:pStyle w:val="Footer"/>
      <w:tabs>
        <w:tab w:val="clear" w:pos="4320"/>
        <w:tab w:val="clear" w:pos="8640"/>
        <w:tab w:val="center" w:pos="4537"/>
        <w:tab w:val="right" w:pos="907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E6090" w14:textId="77777777" w:rsidR="00684ECD" w:rsidRDefault="00684ECD">
    <w:pPr>
      <w:pStyle w:val="Footer"/>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A6F787" w14:textId="77777777" w:rsidR="0082177F" w:rsidRDefault="0082177F">
      <w:r>
        <w:separator/>
      </w:r>
    </w:p>
  </w:footnote>
  <w:footnote w:type="continuationSeparator" w:id="0">
    <w:p w14:paraId="334D91E8" w14:textId="77777777" w:rsidR="0082177F" w:rsidRDefault="0082177F">
      <w:r>
        <w:continuationSeparator/>
      </w:r>
    </w:p>
  </w:footnote>
  <w:footnote w:type="continuationNotice" w:id="1">
    <w:p w14:paraId="4539334A" w14:textId="77777777" w:rsidR="0082177F" w:rsidRDefault="0082177F"/>
  </w:footnote>
  <w:footnote w:id="2">
    <w:p w14:paraId="24B95E8C" w14:textId="77777777" w:rsidR="00684ECD" w:rsidRPr="000C69B7" w:rsidRDefault="00684ECD" w:rsidP="00E05886">
      <w:pPr>
        <w:pStyle w:val="FootnoteText"/>
        <w:jc w:val="both"/>
        <w:rPr>
          <w:lang w:val="vi-VN"/>
        </w:rPr>
      </w:pPr>
      <w:r w:rsidRPr="000C69B7">
        <w:rPr>
          <w:rStyle w:val="FootnoteReference"/>
        </w:rPr>
        <w:footnoteRef/>
      </w:r>
      <w:r w:rsidRPr="000C69B7">
        <w:rPr>
          <w:lang w:val="vi-VN"/>
        </w:rPr>
        <w:t xml:space="preserve"> </w:t>
      </w:r>
      <w:r w:rsidRPr="000C69B7">
        <w:rPr>
          <w:i/>
          <w:iCs/>
          <w:lang w:val="vi-VN"/>
        </w:rPr>
        <w:t>Lưu ý</w:t>
      </w:r>
      <w:r w:rsidRPr="000C69B7">
        <w:rPr>
          <w:lang w:val="vi-VN"/>
        </w:rPr>
        <w:t>: Tổng công ty chỉ sử dụng các thông tin tại Bản thu thập thông tin này để phục vụ việc cập nhật, thu thập thông tin khách hàng, báo cáo cơ quan nhà nước có thẩm quyền theo yêu cầu (nếu có) theo quy định pháp luật hiện hành về phòng, chống rửa tiền bắt buộc phải thực hiện.</w:t>
      </w:r>
    </w:p>
  </w:footnote>
  <w:footnote w:id="3">
    <w:p w14:paraId="766CDC46" w14:textId="77777777" w:rsidR="00684ECD" w:rsidRPr="000C69B7" w:rsidRDefault="00684ECD" w:rsidP="00E05886">
      <w:pPr>
        <w:pStyle w:val="FootnoteText"/>
        <w:jc w:val="both"/>
        <w:rPr>
          <w:lang w:val="vi-VN"/>
        </w:rPr>
      </w:pPr>
      <w:r w:rsidRPr="000C69B7">
        <w:rPr>
          <w:rStyle w:val="FootnoteReference"/>
        </w:rPr>
        <w:footnoteRef/>
      </w:r>
      <w:r w:rsidRPr="000C69B7">
        <w:rPr>
          <w:lang w:val="vi-VN"/>
        </w:rPr>
        <w:t xml:space="preserve"> Việc thu thập thông tin khách hàng thực hiện khi cung cấp dịch vụ kinh doanh bất động sản (thời điểm đặt cọc/đăng ký mua, nhận chuyển nhượng bất động sản….)</w:t>
      </w:r>
    </w:p>
  </w:footnote>
  <w:footnote w:id="4">
    <w:p w14:paraId="494B6B35" w14:textId="77777777" w:rsidR="00684ECD" w:rsidRPr="000C69B7" w:rsidRDefault="00684ECD" w:rsidP="00E05886">
      <w:pPr>
        <w:pStyle w:val="FootnoteText"/>
        <w:jc w:val="both"/>
        <w:rPr>
          <w:lang w:val="vi-VN"/>
        </w:rPr>
      </w:pPr>
      <w:r w:rsidRPr="000C69B7">
        <w:rPr>
          <w:rStyle w:val="FootnoteReference"/>
        </w:rPr>
        <w:footnoteRef/>
      </w:r>
      <w:r w:rsidRPr="000C69B7">
        <w:rPr>
          <w:lang w:val="vi-VN"/>
        </w:rPr>
        <w:t xml:space="preserve"> Thông tin về sản phẩm bất động sản (ghi rõ chi tiết thông tin)</w:t>
      </w:r>
    </w:p>
  </w:footnote>
  <w:footnote w:id="5">
    <w:p w14:paraId="3625637D" w14:textId="77777777" w:rsidR="00684ECD" w:rsidRPr="00DE24DE" w:rsidRDefault="00684ECD" w:rsidP="000D51C2">
      <w:pPr>
        <w:pStyle w:val="FootnoteText"/>
        <w:rPr>
          <w:lang w:val="vi-VN"/>
        </w:rPr>
      </w:pPr>
      <w:r w:rsidRPr="000C69B7">
        <w:rPr>
          <w:rStyle w:val="FootnoteReference"/>
        </w:rPr>
        <w:footnoteRef/>
      </w:r>
      <w:r w:rsidRPr="000C69B7">
        <w:rPr>
          <w:lang w:val="vi-VN"/>
        </w:rPr>
        <w:t xml:space="preserve"> Tiêu chí xác định chủ sở hữu hưởng lợi được quy định tại Điều 7 Nghị định số 19/2023/NĐ-CP ngày 28/4/2023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47A44" w14:textId="77777777" w:rsidR="00684ECD" w:rsidRDefault="0082177F">
    <w:pPr>
      <w:pStyle w:val="Header"/>
    </w:pPr>
    <w:r>
      <w:rPr>
        <w:noProof/>
      </w:rPr>
      <w:pict w14:anchorId="5115F9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345719" o:spid="_x0000_s2051" type="#_x0000_t136" alt="" style="position:absolute;margin-left:0;margin-top:0;width:194.4pt;height:102pt;rotation:315;z-index:-251656192;mso-wrap-edited:f;mso-width-percent:0;mso-height-percent:0;mso-position-horizontal:center;mso-position-horizontal-relative:margin;mso-position-vertical:center;mso-position-vertical-relative:margin;mso-width-percent:0;mso-height-percent:0" o:allowincell="f" fillcolor="#d8d8d8" stroked="f">
          <v:fill opacity=".5"/>
          <v:textpath style="font-family:&quot;Times New Roman&quot;;font-size:90pt" string="HU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201632"/>
      <w:docPartObj>
        <w:docPartGallery w:val="Page Numbers (Top of Page)"/>
        <w:docPartUnique/>
      </w:docPartObj>
    </w:sdtPr>
    <w:sdtEndPr>
      <w:rPr>
        <w:noProof/>
        <w:sz w:val="26"/>
        <w:szCs w:val="26"/>
      </w:rPr>
    </w:sdtEndPr>
    <w:sdtContent>
      <w:p w14:paraId="7A58B8D1" w14:textId="70E3EE82" w:rsidR="00684ECD" w:rsidRPr="000E7DCA" w:rsidRDefault="00684ECD">
        <w:pPr>
          <w:pStyle w:val="Header"/>
          <w:jc w:val="center"/>
          <w:rPr>
            <w:sz w:val="26"/>
            <w:szCs w:val="26"/>
          </w:rPr>
        </w:pPr>
        <w:r w:rsidRPr="000E7DCA">
          <w:rPr>
            <w:sz w:val="26"/>
            <w:szCs w:val="26"/>
          </w:rPr>
          <w:fldChar w:fldCharType="begin"/>
        </w:r>
        <w:r w:rsidRPr="000E7DCA">
          <w:rPr>
            <w:sz w:val="26"/>
            <w:szCs w:val="26"/>
          </w:rPr>
          <w:instrText xml:space="preserve"> PAGE   \* MERGEFORMAT </w:instrText>
        </w:r>
        <w:r w:rsidRPr="000E7DCA">
          <w:rPr>
            <w:sz w:val="26"/>
            <w:szCs w:val="26"/>
          </w:rPr>
          <w:fldChar w:fldCharType="separate"/>
        </w:r>
        <w:r>
          <w:rPr>
            <w:noProof/>
            <w:sz w:val="26"/>
            <w:szCs w:val="26"/>
          </w:rPr>
          <w:t>42</w:t>
        </w:r>
        <w:r w:rsidRPr="000E7DCA">
          <w:rPr>
            <w:noProof/>
            <w:sz w:val="26"/>
            <w:szCs w:val="26"/>
          </w:rPr>
          <w:fldChar w:fldCharType="end"/>
        </w:r>
      </w:p>
    </w:sdtContent>
  </w:sdt>
  <w:p w14:paraId="2E0902C7" w14:textId="77777777" w:rsidR="00684ECD" w:rsidRDefault="0082177F">
    <w:pPr>
      <w:pStyle w:val="Header"/>
    </w:pPr>
    <w:r>
      <w:rPr>
        <w:noProof/>
      </w:rPr>
      <w:pict w14:anchorId="1BE3A3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345720" o:spid="_x0000_s2050" type="#_x0000_t136" alt="" style="position:absolute;margin-left:0;margin-top:0;width:194.4pt;height:102pt;rotation:315;z-index:-251655168;mso-wrap-edited:f;mso-width-percent:0;mso-height-percent:0;mso-position-horizontal:center;mso-position-horizontal-relative:margin;mso-position-vertical:center;mso-position-vertical-relative:margin;mso-width-percent:0;mso-height-percent:0" o:allowincell="f" fillcolor="#d8d8d8" stroked="f">
          <v:fill opacity=".5"/>
          <v:textpath style="font-family:&quot;Times New Roman&quot;;font-size:90pt" string="HU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2E343" w14:textId="77777777" w:rsidR="00684ECD" w:rsidRDefault="0082177F">
    <w:pPr>
      <w:pStyle w:val="Header"/>
    </w:pPr>
    <w:r>
      <w:rPr>
        <w:noProof/>
      </w:rPr>
      <w:pict w14:anchorId="3A5BA5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345718" o:spid="_x0000_s2049" type="#_x0000_t136" alt="" style="position:absolute;margin-left:0;margin-top:0;width:194.4pt;height:102pt;rotation:315;z-index:-251657216;mso-wrap-edited:f;mso-width-percent:0;mso-height-percent:0;mso-position-horizontal:center;mso-position-horizontal-relative:margin;mso-position-vertical:center;mso-position-vertical-relative:margin;mso-width-percent:0;mso-height-percent:0" o:allowincell="f" fillcolor="#d8d8d8" stroked="f">
          <v:fill opacity=".5"/>
          <v:textpath style="font-family:&quot;Times New Roman&quot;;font-size:90pt" string="HU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71ADA"/>
    <w:multiLevelType w:val="hybridMultilevel"/>
    <w:tmpl w:val="AA7CF280"/>
    <w:lvl w:ilvl="0" w:tplc="04090017">
      <w:start w:val="1"/>
      <w:numFmt w:val="lowerLetter"/>
      <w:lvlText w:val="%1)"/>
      <w:lvlJc w:val="left"/>
      <w:pPr>
        <w:ind w:left="1575" w:hanging="720"/>
      </w:pPr>
      <w:rPr>
        <w:rFonts w:hint="default"/>
      </w:rPr>
    </w:lvl>
    <w:lvl w:ilvl="1" w:tplc="04090019">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 w15:restartNumberingAfterBreak="0">
    <w:nsid w:val="063F4FC5"/>
    <w:multiLevelType w:val="hybridMultilevel"/>
    <w:tmpl w:val="0A0A8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10705"/>
    <w:multiLevelType w:val="hybridMultilevel"/>
    <w:tmpl w:val="F29CD838"/>
    <w:lvl w:ilvl="0" w:tplc="04090017">
      <w:start w:val="1"/>
      <w:numFmt w:val="lowerLetter"/>
      <w:lvlText w:val="%1)"/>
      <w:lvlJc w:val="left"/>
      <w:pPr>
        <w:ind w:left="3054" w:hanging="360"/>
      </w:pPr>
    </w:lvl>
    <w:lvl w:ilvl="1" w:tplc="04090019">
      <w:start w:val="1"/>
      <w:numFmt w:val="lowerLetter"/>
      <w:lvlText w:val="%2."/>
      <w:lvlJc w:val="left"/>
      <w:pPr>
        <w:ind w:left="1364" w:hanging="360"/>
      </w:pPr>
    </w:lvl>
    <w:lvl w:ilvl="2" w:tplc="04090017">
      <w:start w:val="1"/>
      <w:numFmt w:val="lowerLetter"/>
      <w:lvlText w:val="%3)"/>
      <w:lvlJc w:val="left"/>
      <w:pPr>
        <w:ind w:left="2084" w:hanging="180"/>
      </w:pPr>
    </w:lvl>
    <w:lvl w:ilvl="3" w:tplc="92B236D4">
      <w:start w:val="1"/>
      <w:numFmt w:val="decimal"/>
      <w:lvlText w:val="%4."/>
      <w:lvlJc w:val="left"/>
      <w:pPr>
        <w:ind w:left="2804" w:hanging="360"/>
      </w:pPr>
      <w:rPr>
        <w:rFonts w:hint="default"/>
        <w:b/>
      </w:r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82A61D1"/>
    <w:multiLevelType w:val="hybridMultilevel"/>
    <w:tmpl w:val="E4F404D8"/>
    <w:lvl w:ilvl="0" w:tplc="2E48CB2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272D7"/>
    <w:multiLevelType w:val="hybridMultilevel"/>
    <w:tmpl w:val="0024BB10"/>
    <w:lvl w:ilvl="0" w:tplc="064E2B7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242CE"/>
    <w:multiLevelType w:val="hybridMultilevel"/>
    <w:tmpl w:val="2FA433EC"/>
    <w:lvl w:ilvl="0" w:tplc="04090017">
      <w:start w:val="1"/>
      <w:numFmt w:val="lowerLetter"/>
      <w:lvlText w:val="%1)"/>
      <w:lvlJc w:val="left"/>
      <w:pPr>
        <w:tabs>
          <w:tab w:val="num" w:pos="1211"/>
        </w:tabs>
        <w:ind w:left="1211" w:hanging="360"/>
      </w:pPr>
      <w:rPr>
        <w:rFonts w:hint="default"/>
        <w:b w:val="0"/>
        <w:u w:val="none"/>
      </w:rPr>
    </w:lvl>
    <w:lvl w:ilvl="1" w:tplc="D3364FE0">
      <w:start w:val="1"/>
      <w:numFmt w:val="decimal"/>
      <w:lvlText w:val="%2."/>
      <w:lvlJc w:val="left"/>
      <w:pPr>
        <w:tabs>
          <w:tab w:val="num" w:pos="1211"/>
        </w:tabs>
        <w:ind w:left="1931" w:hanging="360"/>
      </w:pPr>
      <w:rPr>
        <w:rFonts w:hint="default"/>
        <w:b w:val="0"/>
        <w:i w:val="0"/>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10A52EBA"/>
    <w:multiLevelType w:val="hybridMultilevel"/>
    <w:tmpl w:val="9EA0CDB8"/>
    <w:lvl w:ilvl="0" w:tplc="04090017">
      <w:start w:val="1"/>
      <w:numFmt w:val="lowerLetter"/>
      <w:lvlText w:val="%1)"/>
      <w:lvlJc w:val="left"/>
      <w:pPr>
        <w:tabs>
          <w:tab w:val="num" w:pos="720"/>
        </w:tabs>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A53529"/>
    <w:multiLevelType w:val="hybridMultilevel"/>
    <w:tmpl w:val="0666C10A"/>
    <w:lvl w:ilvl="0" w:tplc="5896042C">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0B39BA"/>
    <w:multiLevelType w:val="hybridMultilevel"/>
    <w:tmpl w:val="BCC2D05C"/>
    <w:lvl w:ilvl="0" w:tplc="04090017">
      <w:start w:val="1"/>
      <w:numFmt w:val="lowerLetter"/>
      <w:lvlText w:val="%1)"/>
      <w:lvlJc w:val="left"/>
      <w:pPr>
        <w:tabs>
          <w:tab w:val="num" w:pos="720"/>
        </w:tabs>
        <w:ind w:left="720" w:hanging="360"/>
      </w:pPr>
      <w:rPr>
        <w:rFonts w:hint="default"/>
        <w:b w:val="0"/>
        <w:u w:val="none"/>
      </w:rPr>
    </w:lvl>
    <w:lvl w:ilvl="1" w:tplc="D3364FE0">
      <w:start w:val="1"/>
      <w:numFmt w:val="decimal"/>
      <w:lvlText w:val="%2."/>
      <w:lvlJc w:val="left"/>
      <w:pPr>
        <w:tabs>
          <w:tab w:val="num" w:pos="720"/>
        </w:tabs>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2F167A"/>
    <w:multiLevelType w:val="hybridMultilevel"/>
    <w:tmpl w:val="643E2DDE"/>
    <w:lvl w:ilvl="0" w:tplc="04090017">
      <w:start w:val="1"/>
      <w:numFmt w:val="lowerLetter"/>
      <w:lvlText w:val="%1)"/>
      <w:lvlJc w:val="left"/>
      <w:pPr>
        <w:tabs>
          <w:tab w:val="num" w:pos="720"/>
        </w:tabs>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F419B9"/>
    <w:multiLevelType w:val="hybridMultilevel"/>
    <w:tmpl w:val="E7DC8630"/>
    <w:lvl w:ilvl="0" w:tplc="81B0B34E">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615BE1"/>
    <w:multiLevelType w:val="hybridMultilevel"/>
    <w:tmpl w:val="6D1E86B6"/>
    <w:lvl w:ilvl="0" w:tplc="04090017">
      <w:start w:val="1"/>
      <w:numFmt w:val="lowerLetter"/>
      <w:lvlText w:val="%1)"/>
      <w:lvlJc w:val="left"/>
      <w:pPr>
        <w:tabs>
          <w:tab w:val="num" w:pos="1637"/>
        </w:tabs>
        <w:ind w:left="1637" w:hanging="360"/>
      </w:pPr>
      <w:rPr>
        <w:rFonts w:hint="default"/>
        <w:b w:val="0"/>
        <w:sz w:val="28"/>
        <w:szCs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BF1106"/>
    <w:multiLevelType w:val="hybridMultilevel"/>
    <w:tmpl w:val="DD56C262"/>
    <w:lvl w:ilvl="0" w:tplc="9CA8621A">
      <w:start w:val="1"/>
      <w:numFmt w:val="decimal"/>
      <w:lvlText w:val="%1."/>
      <w:lvlJc w:val="left"/>
      <w:pPr>
        <w:ind w:left="13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032269"/>
    <w:multiLevelType w:val="hybridMultilevel"/>
    <w:tmpl w:val="F724B06A"/>
    <w:lvl w:ilvl="0" w:tplc="3040860A">
      <w:start w:val="1"/>
      <w:numFmt w:val="decimal"/>
      <w:lvlText w:val="%1."/>
      <w:lvlJc w:val="left"/>
      <w:pPr>
        <w:ind w:left="928" w:hanging="360"/>
      </w:pPr>
      <w:rPr>
        <w:rFonts w:hint="default"/>
        <w:b/>
        <w:i w:val="0"/>
      </w:rPr>
    </w:lvl>
    <w:lvl w:ilvl="1" w:tplc="5E22BCD0">
      <w:start w:val="1"/>
      <w:numFmt w:val="lowerLetter"/>
      <w:lvlText w:val="%2)"/>
      <w:lvlJc w:val="left"/>
      <w:pPr>
        <w:ind w:left="1288" w:hanging="360"/>
      </w:pPr>
      <w:rPr>
        <w:rFonts w:hint="default"/>
      </w:rPr>
    </w:lvl>
    <w:lvl w:ilvl="2" w:tplc="0409001B" w:tentative="1">
      <w:start w:val="1"/>
      <w:numFmt w:val="lowerRoman"/>
      <w:lvlText w:val="%3."/>
      <w:lvlJc w:val="right"/>
      <w:pPr>
        <w:ind w:left="2008" w:hanging="180"/>
      </w:pPr>
    </w:lvl>
    <w:lvl w:ilvl="3" w:tplc="0409000F" w:tentative="1">
      <w:start w:val="1"/>
      <w:numFmt w:val="decimal"/>
      <w:lvlText w:val="%4."/>
      <w:lvlJc w:val="left"/>
      <w:pPr>
        <w:ind w:left="2728" w:hanging="360"/>
      </w:pPr>
    </w:lvl>
    <w:lvl w:ilvl="4" w:tplc="04090019" w:tentative="1">
      <w:start w:val="1"/>
      <w:numFmt w:val="lowerLetter"/>
      <w:lvlText w:val="%5."/>
      <w:lvlJc w:val="left"/>
      <w:pPr>
        <w:ind w:left="3448" w:hanging="360"/>
      </w:pPr>
    </w:lvl>
    <w:lvl w:ilvl="5" w:tplc="0409001B" w:tentative="1">
      <w:start w:val="1"/>
      <w:numFmt w:val="lowerRoman"/>
      <w:lvlText w:val="%6."/>
      <w:lvlJc w:val="right"/>
      <w:pPr>
        <w:ind w:left="4168" w:hanging="180"/>
      </w:pPr>
    </w:lvl>
    <w:lvl w:ilvl="6" w:tplc="0409000F" w:tentative="1">
      <w:start w:val="1"/>
      <w:numFmt w:val="decimal"/>
      <w:lvlText w:val="%7."/>
      <w:lvlJc w:val="left"/>
      <w:pPr>
        <w:ind w:left="4888" w:hanging="360"/>
      </w:pPr>
    </w:lvl>
    <w:lvl w:ilvl="7" w:tplc="04090019" w:tentative="1">
      <w:start w:val="1"/>
      <w:numFmt w:val="lowerLetter"/>
      <w:lvlText w:val="%8."/>
      <w:lvlJc w:val="left"/>
      <w:pPr>
        <w:ind w:left="5608" w:hanging="360"/>
      </w:pPr>
    </w:lvl>
    <w:lvl w:ilvl="8" w:tplc="0409001B" w:tentative="1">
      <w:start w:val="1"/>
      <w:numFmt w:val="lowerRoman"/>
      <w:lvlText w:val="%9."/>
      <w:lvlJc w:val="right"/>
      <w:pPr>
        <w:ind w:left="6328" w:hanging="180"/>
      </w:pPr>
    </w:lvl>
  </w:abstractNum>
  <w:abstractNum w:abstractNumId="14" w15:restartNumberingAfterBreak="0">
    <w:nsid w:val="1D5572C1"/>
    <w:multiLevelType w:val="hybridMultilevel"/>
    <w:tmpl w:val="0720CA90"/>
    <w:lvl w:ilvl="0" w:tplc="04090017">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777F48"/>
    <w:multiLevelType w:val="hybridMultilevel"/>
    <w:tmpl w:val="76E842A8"/>
    <w:lvl w:ilvl="0" w:tplc="ACE44210">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1FFB0884"/>
    <w:multiLevelType w:val="hybridMultilevel"/>
    <w:tmpl w:val="77F2F4C4"/>
    <w:lvl w:ilvl="0" w:tplc="04090017">
      <w:start w:val="1"/>
      <w:numFmt w:val="lowerLetter"/>
      <w:lvlText w:val="%1)"/>
      <w:lvlJc w:val="left"/>
      <w:pPr>
        <w:tabs>
          <w:tab w:val="num" w:pos="720"/>
        </w:tabs>
        <w:ind w:left="720" w:hanging="360"/>
      </w:pPr>
      <w:rPr>
        <w:rFonts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EE7AFF"/>
    <w:multiLevelType w:val="hybridMultilevel"/>
    <w:tmpl w:val="CCE4CA6A"/>
    <w:lvl w:ilvl="0" w:tplc="04090017">
      <w:start w:val="1"/>
      <w:numFmt w:val="lowerLetter"/>
      <w:lvlText w:val="%1)"/>
      <w:lvlJc w:val="left"/>
      <w:pPr>
        <w:tabs>
          <w:tab w:val="num" w:pos="720"/>
        </w:tabs>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4E5A12"/>
    <w:multiLevelType w:val="hybridMultilevel"/>
    <w:tmpl w:val="646E3808"/>
    <w:lvl w:ilvl="0" w:tplc="14461D0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D64F73"/>
    <w:multiLevelType w:val="hybridMultilevel"/>
    <w:tmpl w:val="7BB409D6"/>
    <w:lvl w:ilvl="0" w:tplc="ACC2F884">
      <w:start w:val="1"/>
      <w:numFmt w:val="lowerRoman"/>
      <w:lvlText w:val="(%1)"/>
      <w:lvlJc w:val="left"/>
      <w:pPr>
        <w:ind w:left="1637"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15:restartNumberingAfterBreak="0">
    <w:nsid w:val="31460811"/>
    <w:multiLevelType w:val="hybridMultilevel"/>
    <w:tmpl w:val="4F340BB8"/>
    <w:lvl w:ilvl="0" w:tplc="13E205C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B670DA"/>
    <w:multiLevelType w:val="hybridMultilevel"/>
    <w:tmpl w:val="6B5E6AC6"/>
    <w:lvl w:ilvl="0" w:tplc="527A61F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B54F38"/>
    <w:multiLevelType w:val="hybridMultilevel"/>
    <w:tmpl w:val="F7620BF0"/>
    <w:lvl w:ilvl="0" w:tplc="04090017">
      <w:start w:val="1"/>
      <w:numFmt w:val="lowerLetter"/>
      <w:lvlText w:val="%1)"/>
      <w:lvlJc w:val="left"/>
      <w:pPr>
        <w:tabs>
          <w:tab w:val="num" w:pos="720"/>
        </w:tabs>
        <w:ind w:left="720" w:hanging="360"/>
      </w:pPr>
      <w:rPr>
        <w:rFonts w:hint="default"/>
        <w:b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1B3458"/>
    <w:multiLevelType w:val="hybridMultilevel"/>
    <w:tmpl w:val="1554A180"/>
    <w:lvl w:ilvl="0" w:tplc="3E500B0C">
      <w:start w:val="2"/>
      <w:numFmt w:val="decimal"/>
      <w:lvlText w:val="%1."/>
      <w:lvlJc w:val="left"/>
      <w:pPr>
        <w:tabs>
          <w:tab w:val="num" w:pos="720"/>
        </w:tabs>
        <w:ind w:left="144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8640401"/>
    <w:multiLevelType w:val="hybridMultilevel"/>
    <w:tmpl w:val="B5C8552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4B0950"/>
    <w:multiLevelType w:val="hybridMultilevel"/>
    <w:tmpl w:val="8A80D56E"/>
    <w:lvl w:ilvl="0" w:tplc="484ACC0C">
      <w:start w:val="1"/>
      <w:numFmt w:val="lowerLetter"/>
      <w:lvlText w:val="%1."/>
      <w:lvlJc w:val="left"/>
      <w:pPr>
        <w:ind w:left="1069" w:hanging="360"/>
      </w:pPr>
      <w:rPr>
        <w:rFonts w:hint="default"/>
        <w:u w:val="none"/>
      </w:rPr>
    </w:lvl>
    <w:lvl w:ilvl="1" w:tplc="9042A3E6">
      <w:start w:val="1"/>
      <w:numFmt w:val="decimal"/>
      <w:lvlText w:val="%2."/>
      <w:lvlJc w:val="left"/>
      <w:pPr>
        <w:tabs>
          <w:tab w:val="num" w:pos="720"/>
        </w:tabs>
        <w:ind w:left="1440" w:hanging="360"/>
      </w:pPr>
      <w:rPr>
        <w:rFonts w:hint="default"/>
        <w:b/>
        <w:i w:val="0"/>
        <w:sz w:val="26"/>
        <w:szCs w:val="26"/>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4553CE"/>
    <w:multiLevelType w:val="hybridMultilevel"/>
    <w:tmpl w:val="69545CA6"/>
    <w:lvl w:ilvl="0" w:tplc="DE9A5BA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EA0453E"/>
    <w:multiLevelType w:val="hybridMultilevel"/>
    <w:tmpl w:val="4E0235AA"/>
    <w:lvl w:ilvl="0" w:tplc="F5E0351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406F2DC9"/>
    <w:multiLevelType w:val="hybridMultilevel"/>
    <w:tmpl w:val="816A1FC6"/>
    <w:lvl w:ilvl="0" w:tplc="ACC2F884">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410173D9"/>
    <w:multiLevelType w:val="hybridMultilevel"/>
    <w:tmpl w:val="12E8A764"/>
    <w:lvl w:ilvl="0" w:tplc="2AC403DE">
      <w:start w:val="1"/>
      <w:numFmt w:val="decimal"/>
      <w:lvlText w:val="%1."/>
      <w:lvlJc w:val="left"/>
      <w:pPr>
        <w:ind w:left="1080" w:hanging="360"/>
      </w:pPr>
      <w:rPr>
        <w:rFonts w:hint="default"/>
        <w:b/>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592282"/>
    <w:multiLevelType w:val="hybridMultilevel"/>
    <w:tmpl w:val="B1E89438"/>
    <w:lvl w:ilvl="0" w:tplc="AFCEF428">
      <w:start w:val="1"/>
      <w:numFmt w:val="decimal"/>
      <w:lvlText w:val="%1."/>
      <w:lvlJc w:val="left"/>
      <w:pPr>
        <w:ind w:left="502" w:hanging="360"/>
      </w:pPr>
      <w:rPr>
        <w:b/>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1" w15:restartNumberingAfterBreak="0">
    <w:nsid w:val="44885D26"/>
    <w:multiLevelType w:val="multilevel"/>
    <w:tmpl w:val="D46E23EA"/>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b/>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840" w:hanging="1800"/>
      </w:pPr>
      <w:rPr>
        <w:rFonts w:hint="default"/>
      </w:rPr>
    </w:lvl>
  </w:abstractNum>
  <w:abstractNum w:abstractNumId="32" w15:restartNumberingAfterBreak="0">
    <w:nsid w:val="496032DA"/>
    <w:multiLevelType w:val="hybridMultilevel"/>
    <w:tmpl w:val="0DBE7070"/>
    <w:lvl w:ilvl="0" w:tplc="7C30A8C4">
      <w:start w:val="1"/>
      <w:numFmt w:val="bullet"/>
      <w:lvlText w:val="-"/>
      <w:lvlJc w:val="left"/>
      <w:pPr>
        <w:ind w:left="1429" w:hanging="360"/>
      </w:pPr>
      <w:rPr>
        <w:rFonts w:ascii="Times New Roman" w:eastAsia="SimSun" w:hAnsi="Times New Roman" w:cs="Times New Roman" w:hint="default"/>
        <w:b w:val="0"/>
        <w:i w:val="0"/>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15:restartNumberingAfterBreak="0">
    <w:nsid w:val="4AA13429"/>
    <w:multiLevelType w:val="hybridMultilevel"/>
    <w:tmpl w:val="12E8A764"/>
    <w:lvl w:ilvl="0" w:tplc="2AC403DE">
      <w:start w:val="1"/>
      <w:numFmt w:val="decimal"/>
      <w:lvlText w:val="%1."/>
      <w:lvlJc w:val="left"/>
      <w:pPr>
        <w:ind w:left="1080" w:hanging="360"/>
      </w:pPr>
      <w:rPr>
        <w:rFonts w:hint="default"/>
        <w:b/>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B8043D"/>
    <w:multiLevelType w:val="hybridMultilevel"/>
    <w:tmpl w:val="E88030D4"/>
    <w:lvl w:ilvl="0" w:tplc="B02E718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BE522D"/>
    <w:multiLevelType w:val="hybridMultilevel"/>
    <w:tmpl w:val="FF3437A2"/>
    <w:lvl w:ilvl="0" w:tplc="BA0ABC1A">
      <w:start w:val="1"/>
      <w:numFmt w:val="bullet"/>
      <w:lvlText w:val="-"/>
      <w:lvlJc w:val="left"/>
      <w:pPr>
        <w:ind w:left="927" w:hanging="360"/>
      </w:pPr>
      <w:rPr>
        <w:rFonts w:ascii="Times New Roman" w:eastAsia="Calibri" w:hAnsi="Times New Roman" w:cs="Times New Roman" w:hint="default"/>
        <w:b w:val="0"/>
        <w:bCs/>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4E222CC2"/>
    <w:multiLevelType w:val="hybridMultilevel"/>
    <w:tmpl w:val="972AD5F8"/>
    <w:lvl w:ilvl="0" w:tplc="319A4FE6">
      <w:start w:val="1"/>
      <w:numFmt w:val="lowerLetter"/>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50144F34"/>
    <w:multiLevelType w:val="hybridMultilevel"/>
    <w:tmpl w:val="9F6C75B8"/>
    <w:lvl w:ilvl="0" w:tplc="04090017">
      <w:start w:val="1"/>
      <w:numFmt w:val="lowerLetter"/>
      <w:lvlText w:val="%1)"/>
      <w:lvlJc w:val="left"/>
      <w:pPr>
        <w:ind w:left="1069" w:hanging="360"/>
      </w:pPr>
      <w:rPr>
        <w:rFonts w:hint="default"/>
        <w:u w:val="none"/>
      </w:rPr>
    </w:lvl>
    <w:lvl w:ilvl="1" w:tplc="8B6886D8">
      <w:start w:val="1"/>
      <w:numFmt w:val="decimal"/>
      <w:lvlText w:val="%2."/>
      <w:lvlJc w:val="left"/>
      <w:pPr>
        <w:tabs>
          <w:tab w:val="num" w:pos="720"/>
        </w:tabs>
        <w:ind w:left="1440" w:hanging="360"/>
      </w:pPr>
      <w:rPr>
        <w:rFonts w:hint="default"/>
        <w:b/>
        <w:i w:val="0"/>
        <w:sz w:val="28"/>
        <w:szCs w:val="28"/>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227DCF"/>
    <w:multiLevelType w:val="hybridMultilevel"/>
    <w:tmpl w:val="402E8D84"/>
    <w:lvl w:ilvl="0" w:tplc="04090017">
      <w:start w:val="1"/>
      <w:numFmt w:val="lowerLetter"/>
      <w:lvlText w:val="%1)"/>
      <w:lvlJc w:val="left"/>
      <w:pPr>
        <w:tabs>
          <w:tab w:val="num" w:pos="720"/>
        </w:tabs>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1504171"/>
    <w:multiLevelType w:val="hybridMultilevel"/>
    <w:tmpl w:val="7BB409D6"/>
    <w:lvl w:ilvl="0" w:tplc="ACC2F884">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0" w15:restartNumberingAfterBreak="0">
    <w:nsid w:val="530B17B0"/>
    <w:multiLevelType w:val="hybridMultilevel"/>
    <w:tmpl w:val="DE46B986"/>
    <w:lvl w:ilvl="0" w:tplc="F9BC6C38">
      <w:start w:val="1"/>
      <w:numFmt w:val="decimal"/>
      <w:lvlText w:val="%1."/>
      <w:lvlJc w:val="left"/>
      <w:pPr>
        <w:ind w:left="1212" w:hanging="360"/>
      </w:pPr>
      <w:rPr>
        <w:b/>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588122B"/>
    <w:multiLevelType w:val="hybridMultilevel"/>
    <w:tmpl w:val="4AEE0112"/>
    <w:lvl w:ilvl="0" w:tplc="04090017">
      <w:start w:val="1"/>
      <w:numFmt w:val="lowerLetter"/>
      <w:lvlText w:val="%1)"/>
      <w:lvlJc w:val="left"/>
      <w:pPr>
        <w:tabs>
          <w:tab w:val="num" w:pos="720"/>
        </w:tabs>
        <w:ind w:left="720" w:hanging="360"/>
      </w:pPr>
      <w:rPr>
        <w:rFonts w:hint="default"/>
        <w:b w:val="0"/>
        <w:u w:val="none"/>
      </w:rPr>
    </w:lvl>
    <w:lvl w:ilvl="1" w:tplc="8D02043C">
      <w:start w:val="1"/>
      <w:numFmt w:val="decimal"/>
      <w:lvlText w:val="%2."/>
      <w:lvlJc w:val="left"/>
      <w:pPr>
        <w:tabs>
          <w:tab w:val="num" w:pos="720"/>
        </w:tabs>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5D046DE"/>
    <w:multiLevelType w:val="hybridMultilevel"/>
    <w:tmpl w:val="9686F958"/>
    <w:lvl w:ilvl="0" w:tplc="D552324A">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580504A0"/>
    <w:multiLevelType w:val="hybridMultilevel"/>
    <w:tmpl w:val="38C8AEA4"/>
    <w:lvl w:ilvl="0" w:tplc="7C30A8C4">
      <w:start w:val="1"/>
      <w:numFmt w:val="bullet"/>
      <w:lvlText w:val="-"/>
      <w:lvlJc w:val="left"/>
      <w:pPr>
        <w:ind w:left="720" w:hanging="360"/>
      </w:pPr>
      <w:rPr>
        <w:rFonts w:ascii="Times New Roman" w:eastAsia="SimSu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8B603A7"/>
    <w:multiLevelType w:val="hybridMultilevel"/>
    <w:tmpl w:val="BD305D24"/>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5" w15:restartNumberingAfterBreak="0">
    <w:nsid w:val="5CDC2308"/>
    <w:multiLevelType w:val="hybridMultilevel"/>
    <w:tmpl w:val="9B547A44"/>
    <w:lvl w:ilvl="0" w:tplc="015809DC">
      <w:start w:val="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13A4900"/>
    <w:multiLevelType w:val="hybridMultilevel"/>
    <w:tmpl w:val="1DFA82A6"/>
    <w:lvl w:ilvl="0" w:tplc="8A648072">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7" w15:restartNumberingAfterBreak="0">
    <w:nsid w:val="626C1E66"/>
    <w:multiLevelType w:val="hybridMultilevel"/>
    <w:tmpl w:val="EE086BC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78E7C9D"/>
    <w:multiLevelType w:val="hybridMultilevel"/>
    <w:tmpl w:val="557E3A8C"/>
    <w:lvl w:ilvl="0" w:tplc="04090017">
      <w:start w:val="1"/>
      <w:numFmt w:val="lowerLetter"/>
      <w:lvlText w:val="%1)"/>
      <w:lvlJc w:val="left"/>
      <w:pPr>
        <w:ind w:left="1429" w:hanging="360"/>
      </w:pPr>
    </w:lvl>
    <w:lvl w:ilvl="1" w:tplc="A118ADE8">
      <w:start w:val="1"/>
      <w:numFmt w:val="lowerLetter"/>
      <w:lvlText w:val="%2."/>
      <w:lvlJc w:val="left"/>
      <w:pPr>
        <w:ind w:left="2149" w:hanging="360"/>
      </w:pPr>
      <w:rPr>
        <w:sz w:val="28"/>
        <w:szCs w:val="28"/>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9" w15:restartNumberingAfterBreak="0">
    <w:nsid w:val="697B6355"/>
    <w:multiLevelType w:val="hybridMultilevel"/>
    <w:tmpl w:val="D08E8D4E"/>
    <w:lvl w:ilvl="0" w:tplc="F606F9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D116DE"/>
    <w:multiLevelType w:val="hybridMultilevel"/>
    <w:tmpl w:val="D154120C"/>
    <w:lvl w:ilvl="0" w:tplc="A154AF76">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1" w15:restartNumberingAfterBreak="0">
    <w:nsid w:val="6D290629"/>
    <w:multiLevelType w:val="hybridMultilevel"/>
    <w:tmpl w:val="77F2F4C4"/>
    <w:lvl w:ilvl="0" w:tplc="04090017">
      <w:start w:val="1"/>
      <w:numFmt w:val="lowerLetter"/>
      <w:lvlText w:val="%1)"/>
      <w:lvlJc w:val="left"/>
      <w:pPr>
        <w:tabs>
          <w:tab w:val="num" w:pos="720"/>
        </w:tabs>
        <w:ind w:left="720" w:hanging="360"/>
      </w:pPr>
      <w:rPr>
        <w:rFonts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E8F25D6"/>
    <w:multiLevelType w:val="hybridMultilevel"/>
    <w:tmpl w:val="49025A6C"/>
    <w:lvl w:ilvl="0" w:tplc="48F2C13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3BF440B"/>
    <w:multiLevelType w:val="hybridMultilevel"/>
    <w:tmpl w:val="E3AE2DE6"/>
    <w:lvl w:ilvl="0" w:tplc="04090017">
      <w:start w:val="1"/>
      <w:numFmt w:val="lowerLetter"/>
      <w:lvlText w:val="%1)"/>
      <w:lvlJc w:val="left"/>
      <w:pPr>
        <w:tabs>
          <w:tab w:val="num" w:pos="720"/>
        </w:tabs>
        <w:ind w:left="720" w:hanging="360"/>
      </w:pPr>
      <w:rPr>
        <w:rFonts w:hint="default"/>
        <w:b w:val="0"/>
        <w:u w:val="none"/>
      </w:rPr>
    </w:lvl>
    <w:lvl w:ilvl="1" w:tplc="3F922DA2">
      <w:start w:val="1"/>
      <w:numFmt w:val="decimal"/>
      <w:lvlText w:val="%2."/>
      <w:lvlJc w:val="left"/>
      <w:pPr>
        <w:tabs>
          <w:tab w:val="num" w:pos="720"/>
        </w:tabs>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7217BAA"/>
    <w:multiLevelType w:val="hybridMultilevel"/>
    <w:tmpl w:val="9F66B70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9"/>
  </w:num>
  <w:num w:numId="3">
    <w:abstractNumId w:val="29"/>
  </w:num>
  <w:num w:numId="4">
    <w:abstractNumId w:val="20"/>
  </w:num>
  <w:num w:numId="5">
    <w:abstractNumId w:val="22"/>
  </w:num>
  <w:num w:numId="6">
    <w:abstractNumId w:val="11"/>
  </w:num>
  <w:num w:numId="7">
    <w:abstractNumId w:val="6"/>
  </w:num>
  <w:num w:numId="8">
    <w:abstractNumId w:val="21"/>
  </w:num>
  <w:num w:numId="9">
    <w:abstractNumId w:val="41"/>
  </w:num>
  <w:num w:numId="10">
    <w:abstractNumId w:val="13"/>
  </w:num>
  <w:num w:numId="11">
    <w:abstractNumId w:val="51"/>
  </w:num>
  <w:num w:numId="12">
    <w:abstractNumId w:val="14"/>
  </w:num>
  <w:num w:numId="13">
    <w:abstractNumId w:val="12"/>
  </w:num>
  <w:num w:numId="14">
    <w:abstractNumId w:val="38"/>
  </w:num>
  <w:num w:numId="15">
    <w:abstractNumId w:val="45"/>
  </w:num>
  <w:num w:numId="16">
    <w:abstractNumId w:val="25"/>
  </w:num>
  <w:num w:numId="17">
    <w:abstractNumId w:val="23"/>
  </w:num>
  <w:num w:numId="18">
    <w:abstractNumId w:val="32"/>
  </w:num>
  <w:num w:numId="19">
    <w:abstractNumId w:val="31"/>
  </w:num>
  <w:num w:numId="20">
    <w:abstractNumId w:val="0"/>
  </w:num>
  <w:num w:numId="21">
    <w:abstractNumId w:val="28"/>
  </w:num>
  <w:num w:numId="22">
    <w:abstractNumId w:val="17"/>
  </w:num>
  <w:num w:numId="23">
    <w:abstractNumId w:val="19"/>
  </w:num>
  <w:num w:numId="24">
    <w:abstractNumId w:val="7"/>
  </w:num>
  <w:num w:numId="25">
    <w:abstractNumId w:val="40"/>
  </w:num>
  <w:num w:numId="26">
    <w:abstractNumId w:val="39"/>
  </w:num>
  <w:num w:numId="27">
    <w:abstractNumId w:val="2"/>
  </w:num>
  <w:num w:numId="28">
    <w:abstractNumId w:val="35"/>
  </w:num>
  <w:num w:numId="29">
    <w:abstractNumId w:val="49"/>
  </w:num>
  <w:num w:numId="30">
    <w:abstractNumId w:val="1"/>
  </w:num>
  <w:num w:numId="31">
    <w:abstractNumId w:val="36"/>
  </w:num>
  <w:num w:numId="32">
    <w:abstractNumId w:val="15"/>
  </w:num>
  <w:num w:numId="33">
    <w:abstractNumId w:val="27"/>
  </w:num>
  <w:num w:numId="34">
    <w:abstractNumId w:val="50"/>
  </w:num>
  <w:num w:numId="35">
    <w:abstractNumId w:val="42"/>
  </w:num>
  <w:num w:numId="36">
    <w:abstractNumId w:val="44"/>
  </w:num>
  <w:num w:numId="37">
    <w:abstractNumId w:val="16"/>
  </w:num>
  <w:num w:numId="38">
    <w:abstractNumId w:val="37"/>
  </w:num>
  <w:num w:numId="39">
    <w:abstractNumId w:val="8"/>
  </w:num>
  <w:num w:numId="40">
    <w:abstractNumId w:val="53"/>
  </w:num>
  <w:num w:numId="41">
    <w:abstractNumId w:val="30"/>
  </w:num>
  <w:num w:numId="42">
    <w:abstractNumId w:val="3"/>
  </w:num>
  <w:num w:numId="43">
    <w:abstractNumId w:val="47"/>
  </w:num>
  <w:num w:numId="44">
    <w:abstractNumId w:val="4"/>
  </w:num>
  <w:num w:numId="45">
    <w:abstractNumId w:val="34"/>
  </w:num>
  <w:num w:numId="46">
    <w:abstractNumId w:val="52"/>
  </w:num>
  <w:num w:numId="47">
    <w:abstractNumId w:val="18"/>
  </w:num>
  <w:num w:numId="48">
    <w:abstractNumId w:val="24"/>
  </w:num>
  <w:num w:numId="49">
    <w:abstractNumId w:val="54"/>
  </w:num>
  <w:num w:numId="50">
    <w:abstractNumId w:val="48"/>
  </w:num>
  <w:num w:numId="51">
    <w:abstractNumId w:val="5"/>
  </w:num>
  <w:num w:numId="52">
    <w:abstractNumId w:val="10"/>
  </w:num>
  <w:num w:numId="53">
    <w:abstractNumId w:val="46"/>
  </w:num>
  <w:num w:numId="54">
    <w:abstractNumId w:val="43"/>
  </w:num>
  <w:num w:numId="55">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621"/>
    <w:rsid w:val="00010712"/>
    <w:rsid w:val="000107B7"/>
    <w:rsid w:val="000109A2"/>
    <w:rsid w:val="00010AEF"/>
    <w:rsid w:val="00014551"/>
    <w:rsid w:val="000148A0"/>
    <w:rsid w:val="00014949"/>
    <w:rsid w:val="00014B28"/>
    <w:rsid w:val="00015102"/>
    <w:rsid w:val="000154F2"/>
    <w:rsid w:val="00015A23"/>
    <w:rsid w:val="000163F9"/>
    <w:rsid w:val="0001645F"/>
    <w:rsid w:val="0001671E"/>
    <w:rsid w:val="0001684F"/>
    <w:rsid w:val="000173CB"/>
    <w:rsid w:val="0002004E"/>
    <w:rsid w:val="00020A28"/>
    <w:rsid w:val="00020EDB"/>
    <w:rsid w:val="000216FB"/>
    <w:rsid w:val="0002225B"/>
    <w:rsid w:val="000230E7"/>
    <w:rsid w:val="000242CA"/>
    <w:rsid w:val="0002464D"/>
    <w:rsid w:val="0002542D"/>
    <w:rsid w:val="0002556F"/>
    <w:rsid w:val="00025618"/>
    <w:rsid w:val="00025F6C"/>
    <w:rsid w:val="00035950"/>
    <w:rsid w:val="0003796C"/>
    <w:rsid w:val="00037C34"/>
    <w:rsid w:val="00037E07"/>
    <w:rsid w:val="00041813"/>
    <w:rsid w:val="00041A3E"/>
    <w:rsid w:val="00042830"/>
    <w:rsid w:val="00044601"/>
    <w:rsid w:val="000451A8"/>
    <w:rsid w:val="000452FF"/>
    <w:rsid w:val="00050169"/>
    <w:rsid w:val="00050177"/>
    <w:rsid w:val="0005039C"/>
    <w:rsid w:val="00051209"/>
    <w:rsid w:val="0005126C"/>
    <w:rsid w:val="00052D85"/>
    <w:rsid w:val="00052F05"/>
    <w:rsid w:val="00053DA8"/>
    <w:rsid w:val="00053EFF"/>
    <w:rsid w:val="00054662"/>
    <w:rsid w:val="00054831"/>
    <w:rsid w:val="00057C9C"/>
    <w:rsid w:val="00060753"/>
    <w:rsid w:val="00060BB6"/>
    <w:rsid w:val="00061E61"/>
    <w:rsid w:val="00063C4C"/>
    <w:rsid w:val="000647F3"/>
    <w:rsid w:val="00064E0A"/>
    <w:rsid w:val="00065B22"/>
    <w:rsid w:val="000662C8"/>
    <w:rsid w:val="000667D1"/>
    <w:rsid w:val="00066FF9"/>
    <w:rsid w:val="00067F6C"/>
    <w:rsid w:val="00070707"/>
    <w:rsid w:val="00070A96"/>
    <w:rsid w:val="00072EE7"/>
    <w:rsid w:val="00074CE7"/>
    <w:rsid w:val="00075666"/>
    <w:rsid w:val="00081878"/>
    <w:rsid w:val="00081EC8"/>
    <w:rsid w:val="00082F66"/>
    <w:rsid w:val="000836E1"/>
    <w:rsid w:val="00085094"/>
    <w:rsid w:val="00087860"/>
    <w:rsid w:val="00087F14"/>
    <w:rsid w:val="00090093"/>
    <w:rsid w:val="00091680"/>
    <w:rsid w:val="00094630"/>
    <w:rsid w:val="000947D5"/>
    <w:rsid w:val="00094D43"/>
    <w:rsid w:val="00094E11"/>
    <w:rsid w:val="000950E7"/>
    <w:rsid w:val="00096289"/>
    <w:rsid w:val="00097243"/>
    <w:rsid w:val="000974C5"/>
    <w:rsid w:val="00097597"/>
    <w:rsid w:val="000A05E4"/>
    <w:rsid w:val="000A1D5D"/>
    <w:rsid w:val="000A2224"/>
    <w:rsid w:val="000A631F"/>
    <w:rsid w:val="000A647F"/>
    <w:rsid w:val="000A70FF"/>
    <w:rsid w:val="000B090E"/>
    <w:rsid w:val="000B099B"/>
    <w:rsid w:val="000B231A"/>
    <w:rsid w:val="000B2678"/>
    <w:rsid w:val="000B2DC4"/>
    <w:rsid w:val="000B49D0"/>
    <w:rsid w:val="000B4CF3"/>
    <w:rsid w:val="000B52BE"/>
    <w:rsid w:val="000B65DC"/>
    <w:rsid w:val="000B758C"/>
    <w:rsid w:val="000B7965"/>
    <w:rsid w:val="000B7D63"/>
    <w:rsid w:val="000B7FFA"/>
    <w:rsid w:val="000C1E02"/>
    <w:rsid w:val="000C2687"/>
    <w:rsid w:val="000C2A3B"/>
    <w:rsid w:val="000C331B"/>
    <w:rsid w:val="000C372F"/>
    <w:rsid w:val="000C3EFB"/>
    <w:rsid w:val="000C4000"/>
    <w:rsid w:val="000C510C"/>
    <w:rsid w:val="000C69B7"/>
    <w:rsid w:val="000C793C"/>
    <w:rsid w:val="000D0B97"/>
    <w:rsid w:val="000D0EBC"/>
    <w:rsid w:val="000D1E23"/>
    <w:rsid w:val="000D3F38"/>
    <w:rsid w:val="000D51C2"/>
    <w:rsid w:val="000D5616"/>
    <w:rsid w:val="000D6113"/>
    <w:rsid w:val="000D6D71"/>
    <w:rsid w:val="000D7640"/>
    <w:rsid w:val="000E012A"/>
    <w:rsid w:val="000E10AC"/>
    <w:rsid w:val="000E186C"/>
    <w:rsid w:val="000E2DE2"/>
    <w:rsid w:val="000E3779"/>
    <w:rsid w:val="000E3F99"/>
    <w:rsid w:val="000E6246"/>
    <w:rsid w:val="000E6365"/>
    <w:rsid w:val="000E7DCA"/>
    <w:rsid w:val="000F007F"/>
    <w:rsid w:val="000F0E15"/>
    <w:rsid w:val="000F219A"/>
    <w:rsid w:val="000F2C9D"/>
    <w:rsid w:val="000F2D75"/>
    <w:rsid w:val="000F3F7F"/>
    <w:rsid w:val="000F70D9"/>
    <w:rsid w:val="000F7762"/>
    <w:rsid w:val="000F7B0A"/>
    <w:rsid w:val="000F7CCD"/>
    <w:rsid w:val="000F7F8E"/>
    <w:rsid w:val="00100124"/>
    <w:rsid w:val="0010105B"/>
    <w:rsid w:val="00103EA9"/>
    <w:rsid w:val="0010484A"/>
    <w:rsid w:val="001051D2"/>
    <w:rsid w:val="001058FC"/>
    <w:rsid w:val="00110503"/>
    <w:rsid w:val="00110B00"/>
    <w:rsid w:val="001113E9"/>
    <w:rsid w:val="00111EAC"/>
    <w:rsid w:val="001124B8"/>
    <w:rsid w:val="00113821"/>
    <w:rsid w:val="00113F40"/>
    <w:rsid w:val="00120E43"/>
    <w:rsid w:val="001218E7"/>
    <w:rsid w:val="00121D0F"/>
    <w:rsid w:val="00123587"/>
    <w:rsid w:val="001244FE"/>
    <w:rsid w:val="0012680C"/>
    <w:rsid w:val="00126E4C"/>
    <w:rsid w:val="00126FEB"/>
    <w:rsid w:val="00130116"/>
    <w:rsid w:val="00132B23"/>
    <w:rsid w:val="00133F0C"/>
    <w:rsid w:val="00134F64"/>
    <w:rsid w:val="00135299"/>
    <w:rsid w:val="00136485"/>
    <w:rsid w:val="0014281D"/>
    <w:rsid w:val="00143500"/>
    <w:rsid w:val="00145C40"/>
    <w:rsid w:val="0014682C"/>
    <w:rsid w:val="001516E5"/>
    <w:rsid w:val="00151E82"/>
    <w:rsid w:val="0015339D"/>
    <w:rsid w:val="00153A8F"/>
    <w:rsid w:val="00160470"/>
    <w:rsid w:val="00165223"/>
    <w:rsid w:val="00165DCE"/>
    <w:rsid w:val="001731E7"/>
    <w:rsid w:val="00173463"/>
    <w:rsid w:val="0017368C"/>
    <w:rsid w:val="00173884"/>
    <w:rsid w:val="001779D2"/>
    <w:rsid w:val="0018165A"/>
    <w:rsid w:val="00181C97"/>
    <w:rsid w:val="00181E70"/>
    <w:rsid w:val="00183974"/>
    <w:rsid w:val="001846DC"/>
    <w:rsid w:val="00185A02"/>
    <w:rsid w:val="00187C73"/>
    <w:rsid w:val="00187DE4"/>
    <w:rsid w:val="00191A3D"/>
    <w:rsid w:val="00191D2C"/>
    <w:rsid w:val="00191EAE"/>
    <w:rsid w:val="00193ADC"/>
    <w:rsid w:val="00194969"/>
    <w:rsid w:val="00195320"/>
    <w:rsid w:val="001958CE"/>
    <w:rsid w:val="00195BE1"/>
    <w:rsid w:val="00195C98"/>
    <w:rsid w:val="00195F9B"/>
    <w:rsid w:val="001961C7"/>
    <w:rsid w:val="001A0289"/>
    <w:rsid w:val="001A1D33"/>
    <w:rsid w:val="001A24DD"/>
    <w:rsid w:val="001A3C71"/>
    <w:rsid w:val="001A42F7"/>
    <w:rsid w:val="001A5AE4"/>
    <w:rsid w:val="001A778C"/>
    <w:rsid w:val="001A7839"/>
    <w:rsid w:val="001A7B86"/>
    <w:rsid w:val="001A7DE3"/>
    <w:rsid w:val="001A7DFE"/>
    <w:rsid w:val="001B1DCA"/>
    <w:rsid w:val="001B22F3"/>
    <w:rsid w:val="001B3B8C"/>
    <w:rsid w:val="001B53DB"/>
    <w:rsid w:val="001B5597"/>
    <w:rsid w:val="001B68D5"/>
    <w:rsid w:val="001C0B28"/>
    <w:rsid w:val="001C2134"/>
    <w:rsid w:val="001C2645"/>
    <w:rsid w:val="001C2974"/>
    <w:rsid w:val="001C3ED7"/>
    <w:rsid w:val="001C4521"/>
    <w:rsid w:val="001C514E"/>
    <w:rsid w:val="001C54A3"/>
    <w:rsid w:val="001C5EDF"/>
    <w:rsid w:val="001C6751"/>
    <w:rsid w:val="001D0163"/>
    <w:rsid w:val="001D1E28"/>
    <w:rsid w:val="001D342F"/>
    <w:rsid w:val="001D3D8F"/>
    <w:rsid w:val="001D3FA1"/>
    <w:rsid w:val="001D5AD4"/>
    <w:rsid w:val="001D65D4"/>
    <w:rsid w:val="001D6798"/>
    <w:rsid w:val="001D6DD3"/>
    <w:rsid w:val="001D7450"/>
    <w:rsid w:val="001E035B"/>
    <w:rsid w:val="001E181B"/>
    <w:rsid w:val="001E35A9"/>
    <w:rsid w:val="001E44D8"/>
    <w:rsid w:val="001E51B6"/>
    <w:rsid w:val="001E5B47"/>
    <w:rsid w:val="001E5D96"/>
    <w:rsid w:val="001E68D0"/>
    <w:rsid w:val="001E7C58"/>
    <w:rsid w:val="001F372E"/>
    <w:rsid w:val="001F39CD"/>
    <w:rsid w:val="001F49B0"/>
    <w:rsid w:val="001F5D61"/>
    <w:rsid w:val="001F6EAD"/>
    <w:rsid w:val="002020C9"/>
    <w:rsid w:val="002031B9"/>
    <w:rsid w:val="0020428D"/>
    <w:rsid w:val="00212204"/>
    <w:rsid w:val="00212E6C"/>
    <w:rsid w:val="002136EA"/>
    <w:rsid w:val="00214E64"/>
    <w:rsid w:val="002150D0"/>
    <w:rsid w:val="00215B81"/>
    <w:rsid w:val="0022183D"/>
    <w:rsid w:val="002224A3"/>
    <w:rsid w:val="00222AED"/>
    <w:rsid w:val="0022435E"/>
    <w:rsid w:val="002247E5"/>
    <w:rsid w:val="0022596D"/>
    <w:rsid w:val="00226265"/>
    <w:rsid w:val="00226DDD"/>
    <w:rsid w:val="00235433"/>
    <w:rsid w:val="00236BB1"/>
    <w:rsid w:val="00237311"/>
    <w:rsid w:val="002378ED"/>
    <w:rsid w:val="00240959"/>
    <w:rsid w:val="002414E3"/>
    <w:rsid w:val="0024217E"/>
    <w:rsid w:val="002424BC"/>
    <w:rsid w:val="00242C4C"/>
    <w:rsid w:val="00243E3F"/>
    <w:rsid w:val="002451E0"/>
    <w:rsid w:val="00247083"/>
    <w:rsid w:val="00247E31"/>
    <w:rsid w:val="00250244"/>
    <w:rsid w:val="00250BC2"/>
    <w:rsid w:val="00252E91"/>
    <w:rsid w:val="00253CA9"/>
    <w:rsid w:val="00254149"/>
    <w:rsid w:val="00256897"/>
    <w:rsid w:val="002572A8"/>
    <w:rsid w:val="00257D8A"/>
    <w:rsid w:val="002618C0"/>
    <w:rsid w:val="002633E3"/>
    <w:rsid w:val="002640E4"/>
    <w:rsid w:val="00265371"/>
    <w:rsid w:val="00265614"/>
    <w:rsid w:val="00265866"/>
    <w:rsid w:val="00266C76"/>
    <w:rsid w:val="00266DB3"/>
    <w:rsid w:val="0026710A"/>
    <w:rsid w:val="00272242"/>
    <w:rsid w:val="00272A15"/>
    <w:rsid w:val="00272B4B"/>
    <w:rsid w:val="0027544F"/>
    <w:rsid w:val="002754BC"/>
    <w:rsid w:val="0028380D"/>
    <w:rsid w:val="00283BBC"/>
    <w:rsid w:val="0028489D"/>
    <w:rsid w:val="00285359"/>
    <w:rsid w:val="00285616"/>
    <w:rsid w:val="00285834"/>
    <w:rsid w:val="00285D68"/>
    <w:rsid w:val="00286D9F"/>
    <w:rsid w:val="00290002"/>
    <w:rsid w:val="002905AB"/>
    <w:rsid w:val="002924C0"/>
    <w:rsid w:val="00292E09"/>
    <w:rsid w:val="00293E04"/>
    <w:rsid w:val="00295ECA"/>
    <w:rsid w:val="002960D5"/>
    <w:rsid w:val="002A012B"/>
    <w:rsid w:val="002A0C5D"/>
    <w:rsid w:val="002A0CEF"/>
    <w:rsid w:val="002A2D43"/>
    <w:rsid w:val="002A3B9D"/>
    <w:rsid w:val="002A4E4F"/>
    <w:rsid w:val="002A5382"/>
    <w:rsid w:val="002A60CA"/>
    <w:rsid w:val="002A6571"/>
    <w:rsid w:val="002A681D"/>
    <w:rsid w:val="002A6BCE"/>
    <w:rsid w:val="002A70D6"/>
    <w:rsid w:val="002A7583"/>
    <w:rsid w:val="002A7E95"/>
    <w:rsid w:val="002B4023"/>
    <w:rsid w:val="002B5938"/>
    <w:rsid w:val="002B687B"/>
    <w:rsid w:val="002B7312"/>
    <w:rsid w:val="002B7A35"/>
    <w:rsid w:val="002C0306"/>
    <w:rsid w:val="002C04D5"/>
    <w:rsid w:val="002C12C0"/>
    <w:rsid w:val="002C19C4"/>
    <w:rsid w:val="002C1B72"/>
    <w:rsid w:val="002C2013"/>
    <w:rsid w:val="002C3209"/>
    <w:rsid w:val="002C3AB7"/>
    <w:rsid w:val="002C59EB"/>
    <w:rsid w:val="002C669B"/>
    <w:rsid w:val="002C6A25"/>
    <w:rsid w:val="002C7D15"/>
    <w:rsid w:val="002D2634"/>
    <w:rsid w:val="002D4B1C"/>
    <w:rsid w:val="002D4BD6"/>
    <w:rsid w:val="002D5009"/>
    <w:rsid w:val="002D52FB"/>
    <w:rsid w:val="002E0735"/>
    <w:rsid w:val="002E186F"/>
    <w:rsid w:val="002E1BD0"/>
    <w:rsid w:val="002E2A78"/>
    <w:rsid w:val="002E3124"/>
    <w:rsid w:val="002E416B"/>
    <w:rsid w:val="002E4664"/>
    <w:rsid w:val="002E5B43"/>
    <w:rsid w:val="002E6730"/>
    <w:rsid w:val="002F00F0"/>
    <w:rsid w:val="002F26E2"/>
    <w:rsid w:val="002F28D5"/>
    <w:rsid w:val="002F3799"/>
    <w:rsid w:val="002F4D95"/>
    <w:rsid w:val="002F532B"/>
    <w:rsid w:val="002F6407"/>
    <w:rsid w:val="002F6DEF"/>
    <w:rsid w:val="002F6E89"/>
    <w:rsid w:val="002F72AC"/>
    <w:rsid w:val="002F7597"/>
    <w:rsid w:val="002F7884"/>
    <w:rsid w:val="002F79A9"/>
    <w:rsid w:val="00300906"/>
    <w:rsid w:val="0030239E"/>
    <w:rsid w:val="00303EEE"/>
    <w:rsid w:val="00305909"/>
    <w:rsid w:val="00307834"/>
    <w:rsid w:val="003078B2"/>
    <w:rsid w:val="00311430"/>
    <w:rsid w:val="0031194F"/>
    <w:rsid w:val="003123A2"/>
    <w:rsid w:val="00313BC0"/>
    <w:rsid w:val="003148BA"/>
    <w:rsid w:val="0031633B"/>
    <w:rsid w:val="00317301"/>
    <w:rsid w:val="0031791B"/>
    <w:rsid w:val="00320037"/>
    <w:rsid w:val="00320044"/>
    <w:rsid w:val="0032058A"/>
    <w:rsid w:val="0032170E"/>
    <w:rsid w:val="00324332"/>
    <w:rsid w:val="003246B2"/>
    <w:rsid w:val="00326571"/>
    <w:rsid w:val="0032682A"/>
    <w:rsid w:val="00327796"/>
    <w:rsid w:val="0033383A"/>
    <w:rsid w:val="003347A5"/>
    <w:rsid w:val="00336E0C"/>
    <w:rsid w:val="00337CAB"/>
    <w:rsid w:val="003401AE"/>
    <w:rsid w:val="00341770"/>
    <w:rsid w:val="00342241"/>
    <w:rsid w:val="00343F69"/>
    <w:rsid w:val="003459A1"/>
    <w:rsid w:val="00346103"/>
    <w:rsid w:val="00350A10"/>
    <w:rsid w:val="003513AA"/>
    <w:rsid w:val="00354759"/>
    <w:rsid w:val="003547BC"/>
    <w:rsid w:val="00354B8E"/>
    <w:rsid w:val="003551B3"/>
    <w:rsid w:val="00355867"/>
    <w:rsid w:val="00356634"/>
    <w:rsid w:val="00360032"/>
    <w:rsid w:val="0036086E"/>
    <w:rsid w:val="003609BB"/>
    <w:rsid w:val="003614BA"/>
    <w:rsid w:val="00362560"/>
    <w:rsid w:val="003627D3"/>
    <w:rsid w:val="00362DA5"/>
    <w:rsid w:val="00363EEA"/>
    <w:rsid w:val="00364D7A"/>
    <w:rsid w:val="003650A6"/>
    <w:rsid w:val="00366B84"/>
    <w:rsid w:val="00370715"/>
    <w:rsid w:val="00370AFB"/>
    <w:rsid w:val="0037135F"/>
    <w:rsid w:val="00372F61"/>
    <w:rsid w:val="00372F6E"/>
    <w:rsid w:val="00373097"/>
    <w:rsid w:val="00376EF9"/>
    <w:rsid w:val="00377B1C"/>
    <w:rsid w:val="00380B28"/>
    <w:rsid w:val="00382581"/>
    <w:rsid w:val="00383F7F"/>
    <w:rsid w:val="00384CBD"/>
    <w:rsid w:val="00385581"/>
    <w:rsid w:val="00385BAE"/>
    <w:rsid w:val="003901EE"/>
    <w:rsid w:val="003905D5"/>
    <w:rsid w:val="00390C8E"/>
    <w:rsid w:val="00391326"/>
    <w:rsid w:val="00392202"/>
    <w:rsid w:val="003929C5"/>
    <w:rsid w:val="003940E4"/>
    <w:rsid w:val="003961E4"/>
    <w:rsid w:val="00396F6D"/>
    <w:rsid w:val="003972CB"/>
    <w:rsid w:val="0039774B"/>
    <w:rsid w:val="003A1CD7"/>
    <w:rsid w:val="003A2D79"/>
    <w:rsid w:val="003A33A7"/>
    <w:rsid w:val="003A78FE"/>
    <w:rsid w:val="003B03DF"/>
    <w:rsid w:val="003B3A35"/>
    <w:rsid w:val="003B5A1C"/>
    <w:rsid w:val="003B680D"/>
    <w:rsid w:val="003C080F"/>
    <w:rsid w:val="003C7B3E"/>
    <w:rsid w:val="003C7B80"/>
    <w:rsid w:val="003D4CFB"/>
    <w:rsid w:val="003D587F"/>
    <w:rsid w:val="003D7720"/>
    <w:rsid w:val="003D7D44"/>
    <w:rsid w:val="003E092A"/>
    <w:rsid w:val="003E315E"/>
    <w:rsid w:val="003E4FA5"/>
    <w:rsid w:val="003F12FA"/>
    <w:rsid w:val="003F2199"/>
    <w:rsid w:val="003F2C54"/>
    <w:rsid w:val="003F3930"/>
    <w:rsid w:val="003F3F4F"/>
    <w:rsid w:val="003F43E8"/>
    <w:rsid w:val="003F48AD"/>
    <w:rsid w:val="003F5CE0"/>
    <w:rsid w:val="003F6BC8"/>
    <w:rsid w:val="00401850"/>
    <w:rsid w:val="00402768"/>
    <w:rsid w:val="00402F80"/>
    <w:rsid w:val="00404D0D"/>
    <w:rsid w:val="00405FF4"/>
    <w:rsid w:val="00406BCF"/>
    <w:rsid w:val="00410C7C"/>
    <w:rsid w:val="00410F20"/>
    <w:rsid w:val="0041273B"/>
    <w:rsid w:val="00413DF2"/>
    <w:rsid w:val="0041518C"/>
    <w:rsid w:val="00415F7F"/>
    <w:rsid w:val="00421130"/>
    <w:rsid w:val="004217DF"/>
    <w:rsid w:val="00421971"/>
    <w:rsid w:val="00422717"/>
    <w:rsid w:val="00422B94"/>
    <w:rsid w:val="00422E41"/>
    <w:rsid w:val="0042322D"/>
    <w:rsid w:val="00423CBC"/>
    <w:rsid w:val="00423EB2"/>
    <w:rsid w:val="004249DD"/>
    <w:rsid w:val="00424A2E"/>
    <w:rsid w:val="0042550F"/>
    <w:rsid w:val="00425885"/>
    <w:rsid w:val="00425C89"/>
    <w:rsid w:val="00426094"/>
    <w:rsid w:val="00426603"/>
    <w:rsid w:val="00426793"/>
    <w:rsid w:val="004308DB"/>
    <w:rsid w:val="0043294C"/>
    <w:rsid w:val="00432CF2"/>
    <w:rsid w:val="00433245"/>
    <w:rsid w:val="00433B86"/>
    <w:rsid w:val="00434DBD"/>
    <w:rsid w:val="00435923"/>
    <w:rsid w:val="004359C7"/>
    <w:rsid w:val="00440346"/>
    <w:rsid w:val="00440F7D"/>
    <w:rsid w:val="004439DC"/>
    <w:rsid w:val="00446E48"/>
    <w:rsid w:val="004509D7"/>
    <w:rsid w:val="00452198"/>
    <w:rsid w:val="00453455"/>
    <w:rsid w:val="00453C20"/>
    <w:rsid w:val="00455893"/>
    <w:rsid w:val="004559AD"/>
    <w:rsid w:val="00455FF1"/>
    <w:rsid w:val="0045637F"/>
    <w:rsid w:val="004579EA"/>
    <w:rsid w:val="00457E3B"/>
    <w:rsid w:val="00460BC0"/>
    <w:rsid w:val="00461B60"/>
    <w:rsid w:val="00462099"/>
    <w:rsid w:val="00463F9A"/>
    <w:rsid w:val="00465593"/>
    <w:rsid w:val="004655F6"/>
    <w:rsid w:val="0046585A"/>
    <w:rsid w:val="004704D3"/>
    <w:rsid w:val="00470BDA"/>
    <w:rsid w:val="004717AE"/>
    <w:rsid w:val="0047187F"/>
    <w:rsid w:val="004733C6"/>
    <w:rsid w:val="00474352"/>
    <w:rsid w:val="00474E80"/>
    <w:rsid w:val="00475457"/>
    <w:rsid w:val="004776F2"/>
    <w:rsid w:val="00480153"/>
    <w:rsid w:val="00481951"/>
    <w:rsid w:val="004835FA"/>
    <w:rsid w:val="00483B97"/>
    <w:rsid w:val="0048514D"/>
    <w:rsid w:val="00487CB0"/>
    <w:rsid w:val="00493B3C"/>
    <w:rsid w:val="00495286"/>
    <w:rsid w:val="0049626C"/>
    <w:rsid w:val="004A0419"/>
    <w:rsid w:val="004A20F8"/>
    <w:rsid w:val="004A40FB"/>
    <w:rsid w:val="004A715C"/>
    <w:rsid w:val="004A7BD3"/>
    <w:rsid w:val="004A7C11"/>
    <w:rsid w:val="004B1112"/>
    <w:rsid w:val="004B282F"/>
    <w:rsid w:val="004B2BE2"/>
    <w:rsid w:val="004B2E4E"/>
    <w:rsid w:val="004B4541"/>
    <w:rsid w:val="004B558A"/>
    <w:rsid w:val="004C0555"/>
    <w:rsid w:val="004C0FA1"/>
    <w:rsid w:val="004C0FCD"/>
    <w:rsid w:val="004C1C38"/>
    <w:rsid w:val="004C26B7"/>
    <w:rsid w:val="004C293A"/>
    <w:rsid w:val="004C2DC9"/>
    <w:rsid w:val="004C52E3"/>
    <w:rsid w:val="004C6D98"/>
    <w:rsid w:val="004C6FCA"/>
    <w:rsid w:val="004C75D0"/>
    <w:rsid w:val="004C77E4"/>
    <w:rsid w:val="004D09F0"/>
    <w:rsid w:val="004D11C2"/>
    <w:rsid w:val="004D15CE"/>
    <w:rsid w:val="004D188F"/>
    <w:rsid w:val="004D1E3C"/>
    <w:rsid w:val="004D1FA2"/>
    <w:rsid w:val="004D37AE"/>
    <w:rsid w:val="004D40A1"/>
    <w:rsid w:val="004D4139"/>
    <w:rsid w:val="004D480E"/>
    <w:rsid w:val="004D50AD"/>
    <w:rsid w:val="004D6DF0"/>
    <w:rsid w:val="004E1B53"/>
    <w:rsid w:val="004E2DA3"/>
    <w:rsid w:val="004E4AD7"/>
    <w:rsid w:val="004E55B1"/>
    <w:rsid w:val="004E566E"/>
    <w:rsid w:val="004E7C33"/>
    <w:rsid w:val="004F30F0"/>
    <w:rsid w:val="004F380F"/>
    <w:rsid w:val="004F617D"/>
    <w:rsid w:val="004F6A17"/>
    <w:rsid w:val="004F732C"/>
    <w:rsid w:val="004F73FC"/>
    <w:rsid w:val="00500666"/>
    <w:rsid w:val="00501207"/>
    <w:rsid w:val="00501419"/>
    <w:rsid w:val="00501B36"/>
    <w:rsid w:val="0050238C"/>
    <w:rsid w:val="0050387B"/>
    <w:rsid w:val="00503B8E"/>
    <w:rsid w:val="00504719"/>
    <w:rsid w:val="00505CED"/>
    <w:rsid w:val="00507B04"/>
    <w:rsid w:val="00510D4F"/>
    <w:rsid w:val="00511B83"/>
    <w:rsid w:val="00511F09"/>
    <w:rsid w:val="005128E6"/>
    <w:rsid w:val="00514CE1"/>
    <w:rsid w:val="005202E7"/>
    <w:rsid w:val="00520D13"/>
    <w:rsid w:val="0052120F"/>
    <w:rsid w:val="005227F8"/>
    <w:rsid w:val="005250D6"/>
    <w:rsid w:val="005253AA"/>
    <w:rsid w:val="005266CD"/>
    <w:rsid w:val="00531598"/>
    <w:rsid w:val="00532571"/>
    <w:rsid w:val="00532B25"/>
    <w:rsid w:val="00532DBD"/>
    <w:rsid w:val="005339C6"/>
    <w:rsid w:val="00535471"/>
    <w:rsid w:val="005378F9"/>
    <w:rsid w:val="00543D5A"/>
    <w:rsid w:val="00544944"/>
    <w:rsid w:val="00544B6A"/>
    <w:rsid w:val="00545CC6"/>
    <w:rsid w:val="00546023"/>
    <w:rsid w:val="00546621"/>
    <w:rsid w:val="0054687F"/>
    <w:rsid w:val="005476CC"/>
    <w:rsid w:val="00550516"/>
    <w:rsid w:val="00551C80"/>
    <w:rsid w:val="00560007"/>
    <w:rsid w:val="00560EF4"/>
    <w:rsid w:val="00561958"/>
    <w:rsid w:val="00562964"/>
    <w:rsid w:val="00563BD6"/>
    <w:rsid w:val="005643F1"/>
    <w:rsid w:val="00564CA6"/>
    <w:rsid w:val="00565013"/>
    <w:rsid w:val="00567560"/>
    <w:rsid w:val="005702E3"/>
    <w:rsid w:val="00571737"/>
    <w:rsid w:val="00571CC0"/>
    <w:rsid w:val="0057210D"/>
    <w:rsid w:val="00572611"/>
    <w:rsid w:val="005733EF"/>
    <w:rsid w:val="005743BD"/>
    <w:rsid w:val="005745B2"/>
    <w:rsid w:val="00575925"/>
    <w:rsid w:val="00576071"/>
    <w:rsid w:val="00577425"/>
    <w:rsid w:val="00577EEA"/>
    <w:rsid w:val="00580488"/>
    <w:rsid w:val="00582AAC"/>
    <w:rsid w:val="00584795"/>
    <w:rsid w:val="00586962"/>
    <w:rsid w:val="00587616"/>
    <w:rsid w:val="00590F60"/>
    <w:rsid w:val="005922EC"/>
    <w:rsid w:val="005924B7"/>
    <w:rsid w:val="005928FE"/>
    <w:rsid w:val="00593626"/>
    <w:rsid w:val="005939D5"/>
    <w:rsid w:val="00593DB5"/>
    <w:rsid w:val="005941FA"/>
    <w:rsid w:val="00595B05"/>
    <w:rsid w:val="005A08B7"/>
    <w:rsid w:val="005A1497"/>
    <w:rsid w:val="005A172E"/>
    <w:rsid w:val="005A2A10"/>
    <w:rsid w:val="005A2B46"/>
    <w:rsid w:val="005A3062"/>
    <w:rsid w:val="005A3ED3"/>
    <w:rsid w:val="005A4431"/>
    <w:rsid w:val="005A4DD8"/>
    <w:rsid w:val="005A5001"/>
    <w:rsid w:val="005A5310"/>
    <w:rsid w:val="005A54BC"/>
    <w:rsid w:val="005A5651"/>
    <w:rsid w:val="005A5D24"/>
    <w:rsid w:val="005B0A25"/>
    <w:rsid w:val="005B12D4"/>
    <w:rsid w:val="005B1F50"/>
    <w:rsid w:val="005B22D7"/>
    <w:rsid w:val="005B3E14"/>
    <w:rsid w:val="005B67EC"/>
    <w:rsid w:val="005B7435"/>
    <w:rsid w:val="005B7B42"/>
    <w:rsid w:val="005C04DD"/>
    <w:rsid w:val="005C23C0"/>
    <w:rsid w:val="005C39EB"/>
    <w:rsid w:val="005C68B6"/>
    <w:rsid w:val="005C70CF"/>
    <w:rsid w:val="005C7679"/>
    <w:rsid w:val="005D09EB"/>
    <w:rsid w:val="005D0BDC"/>
    <w:rsid w:val="005D2D6A"/>
    <w:rsid w:val="005D5902"/>
    <w:rsid w:val="005D5B43"/>
    <w:rsid w:val="005D6490"/>
    <w:rsid w:val="005D736D"/>
    <w:rsid w:val="005E0E74"/>
    <w:rsid w:val="005E1514"/>
    <w:rsid w:val="005E2D1B"/>
    <w:rsid w:val="005E30D5"/>
    <w:rsid w:val="005E31AB"/>
    <w:rsid w:val="005E4389"/>
    <w:rsid w:val="005E62CF"/>
    <w:rsid w:val="005F0BB5"/>
    <w:rsid w:val="005F1518"/>
    <w:rsid w:val="005F1B71"/>
    <w:rsid w:val="005F27C5"/>
    <w:rsid w:val="005F31BA"/>
    <w:rsid w:val="005F39AE"/>
    <w:rsid w:val="005F47A1"/>
    <w:rsid w:val="005F580D"/>
    <w:rsid w:val="006007D1"/>
    <w:rsid w:val="00600BAA"/>
    <w:rsid w:val="0060188F"/>
    <w:rsid w:val="00601E06"/>
    <w:rsid w:val="006029BE"/>
    <w:rsid w:val="00603C15"/>
    <w:rsid w:val="00605699"/>
    <w:rsid w:val="0060797A"/>
    <w:rsid w:val="00607A1C"/>
    <w:rsid w:val="00610506"/>
    <w:rsid w:val="00610791"/>
    <w:rsid w:val="0061169A"/>
    <w:rsid w:val="00611E3D"/>
    <w:rsid w:val="00612AB5"/>
    <w:rsid w:val="006130E7"/>
    <w:rsid w:val="006143B9"/>
    <w:rsid w:val="0061797D"/>
    <w:rsid w:val="0062015F"/>
    <w:rsid w:val="0062398A"/>
    <w:rsid w:val="006243AA"/>
    <w:rsid w:val="00624B3E"/>
    <w:rsid w:val="0062520D"/>
    <w:rsid w:val="00625403"/>
    <w:rsid w:val="00625558"/>
    <w:rsid w:val="00625985"/>
    <w:rsid w:val="00627C84"/>
    <w:rsid w:val="00627E20"/>
    <w:rsid w:val="00631176"/>
    <w:rsid w:val="00631DC6"/>
    <w:rsid w:val="006338DF"/>
    <w:rsid w:val="006346B5"/>
    <w:rsid w:val="00634A58"/>
    <w:rsid w:val="0063580D"/>
    <w:rsid w:val="00637053"/>
    <w:rsid w:val="0063784A"/>
    <w:rsid w:val="00637860"/>
    <w:rsid w:val="00637E6E"/>
    <w:rsid w:val="00637F85"/>
    <w:rsid w:val="00640393"/>
    <w:rsid w:val="00641D61"/>
    <w:rsid w:val="0064276A"/>
    <w:rsid w:val="0064370E"/>
    <w:rsid w:val="00646F71"/>
    <w:rsid w:val="006470B5"/>
    <w:rsid w:val="0064749E"/>
    <w:rsid w:val="00650804"/>
    <w:rsid w:val="00650932"/>
    <w:rsid w:val="00651204"/>
    <w:rsid w:val="00652B91"/>
    <w:rsid w:val="0065328B"/>
    <w:rsid w:val="00653834"/>
    <w:rsid w:val="0065468D"/>
    <w:rsid w:val="006603A2"/>
    <w:rsid w:val="006604E6"/>
    <w:rsid w:val="00660DF2"/>
    <w:rsid w:val="006617EB"/>
    <w:rsid w:val="00661B8D"/>
    <w:rsid w:val="006626D8"/>
    <w:rsid w:val="00662EB8"/>
    <w:rsid w:val="00663202"/>
    <w:rsid w:val="006639C4"/>
    <w:rsid w:val="006653B5"/>
    <w:rsid w:val="00665C4C"/>
    <w:rsid w:val="006660B8"/>
    <w:rsid w:val="00670E9C"/>
    <w:rsid w:val="006710BB"/>
    <w:rsid w:val="006729A0"/>
    <w:rsid w:val="00673347"/>
    <w:rsid w:val="0067350C"/>
    <w:rsid w:val="00674246"/>
    <w:rsid w:val="00674510"/>
    <w:rsid w:val="0067472E"/>
    <w:rsid w:val="00674A5C"/>
    <w:rsid w:val="006761D1"/>
    <w:rsid w:val="00676A8A"/>
    <w:rsid w:val="00677B0E"/>
    <w:rsid w:val="00681D46"/>
    <w:rsid w:val="00683404"/>
    <w:rsid w:val="00683836"/>
    <w:rsid w:val="006842D4"/>
    <w:rsid w:val="006847D8"/>
    <w:rsid w:val="00684ECD"/>
    <w:rsid w:val="00686053"/>
    <w:rsid w:val="00686FF1"/>
    <w:rsid w:val="00687B92"/>
    <w:rsid w:val="00687F7E"/>
    <w:rsid w:val="006908CE"/>
    <w:rsid w:val="00690A0A"/>
    <w:rsid w:val="006924A9"/>
    <w:rsid w:val="006938A4"/>
    <w:rsid w:val="00695937"/>
    <w:rsid w:val="006967B9"/>
    <w:rsid w:val="006973C5"/>
    <w:rsid w:val="006A2BCE"/>
    <w:rsid w:val="006A315D"/>
    <w:rsid w:val="006A3E10"/>
    <w:rsid w:val="006A4C0C"/>
    <w:rsid w:val="006B0AB2"/>
    <w:rsid w:val="006B1F15"/>
    <w:rsid w:val="006B2885"/>
    <w:rsid w:val="006B3385"/>
    <w:rsid w:val="006B46A4"/>
    <w:rsid w:val="006B4DF2"/>
    <w:rsid w:val="006B4F01"/>
    <w:rsid w:val="006B6BB7"/>
    <w:rsid w:val="006B7EB3"/>
    <w:rsid w:val="006C00CC"/>
    <w:rsid w:val="006C10B3"/>
    <w:rsid w:val="006C331B"/>
    <w:rsid w:val="006C4432"/>
    <w:rsid w:val="006C529F"/>
    <w:rsid w:val="006C63DA"/>
    <w:rsid w:val="006C67E8"/>
    <w:rsid w:val="006C7172"/>
    <w:rsid w:val="006C7392"/>
    <w:rsid w:val="006C7BEE"/>
    <w:rsid w:val="006D1448"/>
    <w:rsid w:val="006D1B2B"/>
    <w:rsid w:val="006D2490"/>
    <w:rsid w:val="006D37A9"/>
    <w:rsid w:val="006D56A5"/>
    <w:rsid w:val="006D6B3A"/>
    <w:rsid w:val="006D7831"/>
    <w:rsid w:val="006D7AED"/>
    <w:rsid w:val="006E17CC"/>
    <w:rsid w:val="006E2835"/>
    <w:rsid w:val="006E3A59"/>
    <w:rsid w:val="006E3B77"/>
    <w:rsid w:val="006E4FA6"/>
    <w:rsid w:val="006E601B"/>
    <w:rsid w:val="006E722F"/>
    <w:rsid w:val="006E737D"/>
    <w:rsid w:val="006F00CC"/>
    <w:rsid w:val="006F00FC"/>
    <w:rsid w:val="006F0246"/>
    <w:rsid w:val="006F256D"/>
    <w:rsid w:val="006F496D"/>
    <w:rsid w:val="006F4AB4"/>
    <w:rsid w:val="006F4D5C"/>
    <w:rsid w:val="006F5E8D"/>
    <w:rsid w:val="006F6B13"/>
    <w:rsid w:val="006F7D91"/>
    <w:rsid w:val="0070047D"/>
    <w:rsid w:val="007038E7"/>
    <w:rsid w:val="00704684"/>
    <w:rsid w:val="00704DDA"/>
    <w:rsid w:val="0071010C"/>
    <w:rsid w:val="00711608"/>
    <w:rsid w:val="00714219"/>
    <w:rsid w:val="00715236"/>
    <w:rsid w:val="00721C01"/>
    <w:rsid w:val="00724894"/>
    <w:rsid w:val="00725F67"/>
    <w:rsid w:val="007266F8"/>
    <w:rsid w:val="00726F04"/>
    <w:rsid w:val="007326C7"/>
    <w:rsid w:val="00733974"/>
    <w:rsid w:val="00733A50"/>
    <w:rsid w:val="00734045"/>
    <w:rsid w:val="00734087"/>
    <w:rsid w:val="00734151"/>
    <w:rsid w:val="00734DC7"/>
    <w:rsid w:val="00740060"/>
    <w:rsid w:val="007411FD"/>
    <w:rsid w:val="00742E94"/>
    <w:rsid w:val="007436F1"/>
    <w:rsid w:val="007439FA"/>
    <w:rsid w:val="00744455"/>
    <w:rsid w:val="00744710"/>
    <w:rsid w:val="00745BF4"/>
    <w:rsid w:val="007464E2"/>
    <w:rsid w:val="007505BE"/>
    <w:rsid w:val="00750E10"/>
    <w:rsid w:val="007512FC"/>
    <w:rsid w:val="00752856"/>
    <w:rsid w:val="00753241"/>
    <w:rsid w:val="007553AA"/>
    <w:rsid w:val="007560E8"/>
    <w:rsid w:val="00756C85"/>
    <w:rsid w:val="00757648"/>
    <w:rsid w:val="007611D7"/>
    <w:rsid w:val="007615AA"/>
    <w:rsid w:val="007618B3"/>
    <w:rsid w:val="00762252"/>
    <w:rsid w:val="007667A8"/>
    <w:rsid w:val="00766850"/>
    <w:rsid w:val="00772B45"/>
    <w:rsid w:val="007733A3"/>
    <w:rsid w:val="007746FB"/>
    <w:rsid w:val="00775384"/>
    <w:rsid w:val="00775DBE"/>
    <w:rsid w:val="00776231"/>
    <w:rsid w:val="0077706A"/>
    <w:rsid w:val="00777389"/>
    <w:rsid w:val="007819C7"/>
    <w:rsid w:val="007855B8"/>
    <w:rsid w:val="007862AC"/>
    <w:rsid w:val="0078789D"/>
    <w:rsid w:val="00790699"/>
    <w:rsid w:val="00790A85"/>
    <w:rsid w:val="00790BFB"/>
    <w:rsid w:val="0079169B"/>
    <w:rsid w:val="00793065"/>
    <w:rsid w:val="00794001"/>
    <w:rsid w:val="00794358"/>
    <w:rsid w:val="007969E2"/>
    <w:rsid w:val="00797740"/>
    <w:rsid w:val="00797FA5"/>
    <w:rsid w:val="007A1655"/>
    <w:rsid w:val="007A2870"/>
    <w:rsid w:val="007A3113"/>
    <w:rsid w:val="007A341A"/>
    <w:rsid w:val="007A4066"/>
    <w:rsid w:val="007A436C"/>
    <w:rsid w:val="007A4AE5"/>
    <w:rsid w:val="007A66D6"/>
    <w:rsid w:val="007A6D18"/>
    <w:rsid w:val="007A78FC"/>
    <w:rsid w:val="007B0266"/>
    <w:rsid w:val="007B0FE2"/>
    <w:rsid w:val="007B1094"/>
    <w:rsid w:val="007B271E"/>
    <w:rsid w:val="007B3B14"/>
    <w:rsid w:val="007B3F8D"/>
    <w:rsid w:val="007B44F2"/>
    <w:rsid w:val="007B7637"/>
    <w:rsid w:val="007C0AEC"/>
    <w:rsid w:val="007C10E6"/>
    <w:rsid w:val="007C2976"/>
    <w:rsid w:val="007C3003"/>
    <w:rsid w:val="007C31E1"/>
    <w:rsid w:val="007C3381"/>
    <w:rsid w:val="007C533C"/>
    <w:rsid w:val="007D17A8"/>
    <w:rsid w:val="007D2761"/>
    <w:rsid w:val="007D2D25"/>
    <w:rsid w:val="007D347C"/>
    <w:rsid w:val="007D363D"/>
    <w:rsid w:val="007D3B36"/>
    <w:rsid w:val="007D4136"/>
    <w:rsid w:val="007D654E"/>
    <w:rsid w:val="007D65D8"/>
    <w:rsid w:val="007D7884"/>
    <w:rsid w:val="007E6B23"/>
    <w:rsid w:val="007E6D94"/>
    <w:rsid w:val="007E6E48"/>
    <w:rsid w:val="007E7BFB"/>
    <w:rsid w:val="007F0095"/>
    <w:rsid w:val="007F124D"/>
    <w:rsid w:val="007F33E3"/>
    <w:rsid w:val="007F5A4E"/>
    <w:rsid w:val="008007E0"/>
    <w:rsid w:val="00800B0A"/>
    <w:rsid w:val="00802D86"/>
    <w:rsid w:val="00804129"/>
    <w:rsid w:val="00805443"/>
    <w:rsid w:val="00806A2E"/>
    <w:rsid w:val="008100AE"/>
    <w:rsid w:val="008109A1"/>
    <w:rsid w:val="0081171A"/>
    <w:rsid w:val="00814BEE"/>
    <w:rsid w:val="008153BE"/>
    <w:rsid w:val="008157C4"/>
    <w:rsid w:val="008166B0"/>
    <w:rsid w:val="00816920"/>
    <w:rsid w:val="00817309"/>
    <w:rsid w:val="00821381"/>
    <w:rsid w:val="0082177F"/>
    <w:rsid w:val="00821E03"/>
    <w:rsid w:val="008264FB"/>
    <w:rsid w:val="00826C8D"/>
    <w:rsid w:val="008273F6"/>
    <w:rsid w:val="008273FB"/>
    <w:rsid w:val="0082749E"/>
    <w:rsid w:val="00827C9C"/>
    <w:rsid w:val="0083448B"/>
    <w:rsid w:val="00835072"/>
    <w:rsid w:val="00836579"/>
    <w:rsid w:val="008377FA"/>
    <w:rsid w:val="00840313"/>
    <w:rsid w:val="00842095"/>
    <w:rsid w:val="0084244A"/>
    <w:rsid w:val="008432B1"/>
    <w:rsid w:val="0084370D"/>
    <w:rsid w:val="008440EA"/>
    <w:rsid w:val="00847602"/>
    <w:rsid w:val="008476CF"/>
    <w:rsid w:val="0085066E"/>
    <w:rsid w:val="00850897"/>
    <w:rsid w:val="0085323D"/>
    <w:rsid w:val="00853777"/>
    <w:rsid w:val="0085451B"/>
    <w:rsid w:val="008553E9"/>
    <w:rsid w:val="0086126B"/>
    <w:rsid w:val="0086238C"/>
    <w:rsid w:val="00862E32"/>
    <w:rsid w:val="008639DE"/>
    <w:rsid w:val="008652B5"/>
    <w:rsid w:val="00865630"/>
    <w:rsid w:val="00865DB9"/>
    <w:rsid w:val="0086778D"/>
    <w:rsid w:val="008702B1"/>
    <w:rsid w:val="008730AC"/>
    <w:rsid w:val="008743F0"/>
    <w:rsid w:val="008744EA"/>
    <w:rsid w:val="0087491B"/>
    <w:rsid w:val="00874D6A"/>
    <w:rsid w:val="00877637"/>
    <w:rsid w:val="0088158C"/>
    <w:rsid w:val="00882D1C"/>
    <w:rsid w:val="008836FA"/>
    <w:rsid w:val="00883FF5"/>
    <w:rsid w:val="00884657"/>
    <w:rsid w:val="00884F72"/>
    <w:rsid w:val="008867B4"/>
    <w:rsid w:val="0088751F"/>
    <w:rsid w:val="00887841"/>
    <w:rsid w:val="00891100"/>
    <w:rsid w:val="008911B0"/>
    <w:rsid w:val="008916FB"/>
    <w:rsid w:val="00892102"/>
    <w:rsid w:val="00894510"/>
    <w:rsid w:val="008A01EB"/>
    <w:rsid w:val="008A050F"/>
    <w:rsid w:val="008A1535"/>
    <w:rsid w:val="008A69CC"/>
    <w:rsid w:val="008A7E74"/>
    <w:rsid w:val="008B3C2B"/>
    <w:rsid w:val="008B42EE"/>
    <w:rsid w:val="008B59B6"/>
    <w:rsid w:val="008B62C3"/>
    <w:rsid w:val="008B6591"/>
    <w:rsid w:val="008C14BC"/>
    <w:rsid w:val="008C284D"/>
    <w:rsid w:val="008C44A6"/>
    <w:rsid w:val="008C5E75"/>
    <w:rsid w:val="008C614A"/>
    <w:rsid w:val="008C67BC"/>
    <w:rsid w:val="008C70D0"/>
    <w:rsid w:val="008C7134"/>
    <w:rsid w:val="008D007D"/>
    <w:rsid w:val="008D046F"/>
    <w:rsid w:val="008D0573"/>
    <w:rsid w:val="008D1A12"/>
    <w:rsid w:val="008D4161"/>
    <w:rsid w:val="008D42F0"/>
    <w:rsid w:val="008D527D"/>
    <w:rsid w:val="008D69BD"/>
    <w:rsid w:val="008D6AE4"/>
    <w:rsid w:val="008D754A"/>
    <w:rsid w:val="008D79E0"/>
    <w:rsid w:val="008D7F2A"/>
    <w:rsid w:val="008E05CA"/>
    <w:rsid w:val="008E0C01"/>
    <w:rsid w:val="008E1300"/>
    <w:rsid w:val="008E18B1"/>
    <w:rsid w:val="008E25EA"/>
    <w:rsid w:val="008E3067"/>
    <w:rsid w:val="008E45FB"/>
    <w:rsid w:val="008E579C"/>
    <w:rsid w:val="008E5E60"/>
    <w:rsid w:val="008E7533"/>
    <w:rsid w:val="008F1226"/>
    <w:rsid w:val="008F1352"/>
    <w:rsid w:val="008F3263"/>
    <w:rsid w:val="008F4B5B"/>
    <w:rsid w:val="008F60EE"/>
    <w:rsid w:val="008F7039"/>
    <w:rsid w:val="00903284"/>
    <w:rsid w:val="00903AA0"/>
    <w:rsid w:val="009040CF"/>
    <w:rsid w:val="00906FB5"/>
    <w:rsid w:val="00910730"/>
    <w:rsid w:val="009107BC"/>
    <w:rsid w:val="00911F1C"/>
    <w:rsid w:val="00915393"/>
    <w:rsid w:val="0091572E"/>
    <w:rsid w:val="00915E79"/>
    <w:rsid w:val="00916FF2"/>
    <w:rsid w:val="00921290"/>
    <w:rsid w:val="0092317D"/>
    <w:rsid w:val="0092368D"/>
    <w:rsid w:val="00923808"/>
    <w:rsid w:val="00924ADA"/>
    <w:rsid w:val="00925EE1"/>
    <w:rsid w:val="0092606C"/>
    <w:rsid w:val="00926520"/>
    <w:rsid w:val="00926DCB"/>
    <w:rsid w:val="009276E8"/>
    <w:rsid w:val="00927A4B"/>
    <w:rsid w:val="009305D4"/>
    <w:rsid w:val="00930732"/>
    <w:rsid w:val="009312D7"/>
    <w:rsid w:val="00934929"/>
    <w:rsid w:val="00935BF9"/>
    <w:rsid w:val="009368E2"/>
    <w:rsid w:val="00936EF4"/>
    <w:rsid w:val="00940760"/>
    <w:rsid w:val="00941B7B"/>
    <w:rsid w:val="00942EF9"/>
    <w:rsid w:val="009432C4"/>
    <w:rsid w:val="00945528"/>
    <w:rsid w:val="00946315"/>
    <w:rsid w:val="00946A25"/>
    <w:rsid w:val="00947982"/>
    <w:rsid w:val="00947FD9"/>
    <w:rsid w:val="00951187"/>
    <w:rsid w:val="00952BBC"/>
    <w:rsid w:val="00952D56"/>
    <w:rsid w:val="00953792"/>
    <w:rsid w:val="0095544C"/>
    <w:rsid w:val="00955BAE"/>
    <w:rsid w:val="00955BD0"/>
    <w:rsid w:val="009564D3"/>
    <w:rsid w:val="00960043"/>
    <w:rsid w:val="00960E9A"/>
    <w:rsid w:val="00961713"/>
    <w:rsid w:val="00962DE3"/>
    <w:rsid w:val="00966FD7"/>
    <w:rsid w:val="00966FE9"/>
    <w:rsid w:val="00970264"/>
    <w:rsid w:val="009713E5"/>
    <w:rsid w:val="00971AA1"/>
    <w:rsid w:val="009727D7"/>
    <w:rsid w:val="00976D10"/>
    <w:rsid w:val="00976DEE"/>
    <w:rsid w:val="00980C15"/>
    <w:rsid w:val="009822D0"/>
    <w:rsid w:val="0098282E"/>
    <w:rsid w:val="00983078"/>
    <w:rsid w:val="00983465"/>
    <w:rsid w:val="00986F63"/>
    <w:rsid w:val="009924AF"/>
    <w:rsid w:val="0099298B"/>
    <w:rsid w:val="00992D4E"/>
    <w:rsid w:val="00993448"/>
    <w:rsid w:val="009947D2"/>
    <w:rsid w:val="00994A95"/>
    <w:rsid w:val="00995F38"/>
    <w:rsid w:val="00997205"/>
    <w:rsid w:val="009A286F"/>
    <w:rsid w:val="009A3B7C"/>
    <w:rsid w:val="009A5907"/>
    <w:rsid w:val="009A733A"/>
    <w:rsid w:val="009B2B4D"/>
    <w:rsid w:val="009B2DE9"/>
    <w:rsid w:val="009B343C"/>
    <w:rsid w:val="009B42FC"/>
    <w:rsid w:val="009B4636"/>
    <w:rsid w:val="009B4812"/>
    <w:rsid w:val="009B6870"/>
    <w:rsid w:val="009B74E7"/>
    <w:rsid w:val="009C1138"/>
    <w:rsid w:val="009C4109"/>
    <w:rsid w:val="009C51F0"/>
    <w:rsid w:val="009C5222"/>
    <w:rsid w:val="009C54CF"/>
    <w:rsid w:val="009C603E"/>
    <w:rsid w:val="009C621E"/>
    <w:rsid w:val="009C6E38"/>
    <w:rsid w:val="009E195C"/>
    <w:rsid w:val="009E2E26"/>
    <w:rsid w:val="009E496F"/>
    <w:rsid w:val="009E4CA7"/>
    <w:rsid w:val="009E5A13"/>
    <w:rsid w:val="009E66A7"/>
    <w:rsid w:val="009E7CE4"/>
    <w:rsid w:val="009F01E6"/>
    <w:rsid w:val="009F07BB"/>
    <w:rsid w:val="009F0CB1"/>
    <w:rsid w:val="009F4EC4"/>
    <w:rsid w:val="009F7AD7"/>
    <w:rsid w:val="00A0060B"/>
    <w:rsid w:val="00A00B61"/>
    <w:rsid w:val="00A0130B"/>
    <w:rsid w:val="00A0155C"/>
    <w:rsid w:val="00A02C25"/>
    <w:rsid w:val="00A03F9C"/>
    <w:rsid w:val="00A043DD"/>
    <w:rsid w:val="00A04C9A"/>
    <w:rsid w:val="00A05BEF"/>
    <w:rsid w:val="00A05CFA"/>
    <w:rsid w:val="00A11823"/>
    <w:rsid w:val="00A11F13"/>
    <w:rsid w:val="00A12944"/>
    <w:rsid w:val="00A13439"/>
    <w:rsid w:val="00A134D1"/>
    <w:rsid w:val="00A149B0"/>
    <w:rsid w:val="00A14B2D"/>
    <w:rsid w:val="00A14D03"/>
    <w:rsid w:val="00A15C0E"/>
    <w:rsid w:val="00A15F58"/>
    <w:rsid w:val="00A16579"/>
    <w:rsid w:val="00A17EAA"/>
    <w:rsid w:val="00A21253"/>
    <w:rsid w:val="00A22DCD"/>
    <w:rsid w:val="00A23D97"/>
    <w:rsid w:val="00A26754"/>
    <w:rsid w:val="00A27F61"/>
    <w:rsid w:val="00A3046A"/>
    <w:rsid w:val="00A32108"/>
    <w:rsid w:val="00A33DFF"/>
    <w:rsid w:val="00A33E0F"/>
    <w:rsid w:val="00A36650"/>
    <w:rsid w:val="00A37544"/>
    <w:rsid w:val="00A379C3"/>
    <w:rsid w:val="00A37F5A"/>
    <w:rsid w:val="00A4119D"/>
    <w:rsid w:val="00A42F7E"/>
    <w:rsid w:val="00A452A8"/>
    <w:rsid w:val="00A45EF9"/>
    <w:rsid w:val="00A46141"/>
    <w:rsid w:val="00A53E1C"/>
    <w:rsid w:val="00A551A8"/>
    <w:rsid w:val="00A55695"/>
    <w:rsid w:val="00A563F6"/>
    <w:rsid w:val="00A56E73"/>
    <w:rsid w:val="00A61064"/>
    <w:rsid w:val="00A61368"/>
    <w:rsid w:val="00A6183B"/>
    <w:rsid w:val="00A61C3F"/>
    <w:rsid w:val="00A62B3A"/>
    <w:rsid w:val="00A62CA3"/>
    <w:rsid w:val="00A665DF"/>
    <w:rsid w:val="00A70BC6"/>
    <w:rsid w:val="00A734F6"/>
    <w:rsid w:val="00A75AD5"/>
    <w:rsid w:val="00A75B4D"/>
    <w:rsid w:val="00A75BFF"/>
    <w:rsid w:val="00A76424"/>
    <w:rsid w:val="00A7657B"/>
    <w:rsid w:val="00A80DEC"/>
    <w:rsid w:val="00A80F54"/>
    <w:rsid w:val="00A819A7"/>
    <w:rsid w:val="00A82BB6"/>
    <w:rsid w:val="00A83644"/>
    <w:rsid w:val="00A84AB3"/>
    <w:rsid w:val="00A8674B"/>
    <w:rsid w:val="00A8792A"/>
    <w:rsid w:val="00A907DC"/>
    <w:rsid w:val="00A91708"/>
    <w:rsid w:val="00A91D7A"/>
    <w:rsid w:val="00A91E2C"/>
    <w:rsid w:val="00A92723"/>
    <w:rsid w:val="00A9322C"/>
    <w:rsid w:val="00A93C08"/>
    <w:rsid w:val="00A94889"/>
    <w:rsid w:val="00A948F2"/>
    <w:rsid w:val="00A94D41"/>
    <w:rsid w:val="00A95E91"/>
    <w:rsid w:val="00A97728"/>
    <w:rsid w:val="00AA1D60"/>
    <w:rsid w:val="00AA2506"/>
    <w:rsid w:val="00AA4272"/>
    <w:rsid w:val="00AA4703"/>
    <w:rsid w:val="00AA49AB"/>
    <w:rsid w:val="00AA5199"/>
    <w:rsid w:val="00AA605F"/>
    <w:rsid w:val="00AB16DF"/>
    <w:rsid w:val="00AB2E43"/>
    <w:rsid w:val="00AB2F7A"/>
    <w:rsid w:val="00AB3B88"/>
    <w:rsid w:val="00AB3D07"/>
    <w:rsid w:val="00AB4744"/>
    <w:rsid w:val="00AB47A4"/>
    <w:rsid w:val="00AB76BB"/>
    <w:rsid w:val="00AC32D7"/>
    <w:rsid w:val="00AC424F"/>
    <w:rsid w:val="00AC53D4"/>
    <w:rsid w:val="00AC69E1"/>
    <w:rsid w:val="00AC773D"/>
    <w:rsid w:val="00AC7F80"/>
    <w:rsid w:val="00AE18F5"/>
    <w:rsid w:val="00AE2211"/>
    <w:rsid w:val="00AE3BBF"/>
    <w:rsid w:val="00AE46C1"/>
    <w:rsid w:val="00AE6FD6"/>
    <w:rsid w:val="00AE6FEA"/>
    <w:rsid w:val="00AE7251"/>
    <w:rsid w:val="00AE7470"/>
    <w:rsid w:val="00AF0612"/>
    <w:rsid w:val="00AF122B"/>
    <w:rsid w:val="00AF1581"/>
    <w:rsid w:val="00AF4176"/>
    <w:rsid w:val="00AF436D"/>
    <w:rsid w:val="00AF4BCC"/>
    <w:rsid w:val="00AF7CA4"/>
    <w:rsid w:val="00B00F75"/>
    <w:rsid w:val="00B02419"/>
    <w:rsid w:val="00B03FB4"/>
    <w:rsid w:val="00B045CB"/>
    <w:rsid w:val="00B047D9"/>
    <w:rsid w:val="00B0608A"/>
    <w:rsid w:val="00B07AEA"/>
    <w:rsid w:val="00B10062"/>
    <w:rsid w:val="00B109E3"/>
    <w:rsid w:val="00B10AF5"/>
    <w:rsid w:val="00B10C98"/>
    <w:rsid w:val="00B11382"/>
    <w:rsid w:val="00B12FB6"/>
    <w:rsid w:val="00B14E8C"/>
    <w:rsid w:val="00B16719"/>
    <w:rsid w:val="00B16801"/>
    <w:rsid w:val="00B16867"/>
    <w:rsid w:val="00B178D9"/>
    <w:rsid w:val="00B257CA"/>
    <w:rsid w:val="00B26F38"/>
    <w:rsid w:val="00B27264"/>
    <w:rsid w:val="00B27C6A"/>
    <w:rsid w:val="00B32AC4"/>
    <w:rsid w:val="00B32E2F"/>
    <w:rsid w:val="00B32F37"/>
    <w:rsid w:val="00B33976"/>
    <w:rsid w:val="00B35F5C"/>
    <w:rsid w:val="00B36020"/>
    <w:rsid w:val="00B3606D"/>
    <w:rsid w:val="00B36CAA"/>
    <w:rsid w:val="00B36F55"/>
    <w:rsid w:val="00B41DCA"/>
    <w:rsid w:val="00B41F61"/>
    <w:rsid w:val="00B43B61"/>
    <w:rsid w:val="00B448F4"/>
    <w:rsid w:val="00B45CBB"/>
    <w:rsid w:val="00B46708"/>
    <w:rsid w:val="00B50ADF"/>
    <w:rsid w:val="00B532BF"/>
    <w:rsid w:val="00B53ECA"/>
    <w:rsid w:val="00B545A6"/>
    <w:rsid w:val="00B54C5C"/>
    <w:rsid w:val="00B5787D"/>
    <w:rsid w:val="00B6002C"/>
    <w:rsid w:val="00B60D08"/>
    <w:rsid w:val="00B60D34"/>
    <w:rsid w:val="00B61B4C"/>
    <w:rsid w:val="00B62DCF"/>
    <w:rsid w:val="00B632CD"/>
    <w:rsid w:val="00B633CD"/>
    <w:rsid w:val="00B6434A"/>
    <w:rsid w:val="00B64358"/>
    <w:rsid w:val="00B643AC"/>
    <w:rsid w:val="00B65435"/>
    <w:rsid w:val="00B677BB"/>
    <w:rsid w:val="00B702EB"/>
    <w:rsid w:val="00B70516"/>
    <w:rsid w:val="00B70A62"/>
    <w:rsid w:val="00B70B3C"/>
    <w:rsid w:val="00B71734"/>
    <w:rsid w:val="00B71BA2"/>
    <w:rsid w:val="00B7281E"/>
    <w:rsid w:val="00B74B99"/>
    <w:rsid w:val="00B74EE7"/>
    <w:rsid w:val="00B75678"/>
    <w:rsid w:val="00B76171"/>
    <w:rsid w:val="00B7758C"/>
    <w:rsid w:val="00B80AA4"/>
    <w:rsid w:val="00B82603"/>
    <w:rsid w:val="00B83216"/>
    <w:rsid w:val="00B83A40"/>
    <w:rsid w:val="00B840DD"/>
    <w:rsid w:val="00B84217"/>
    <w:rsid w:val="00B84905"/>
    <w:rsid w:val="00B85EB1"/>
    <w:rsid w:val="00B86AFB"/>
    <w:rsid w:val="00B871BB"/>
    <w:rsid w:val="00B90A3F"/>
    <w:rsid w:val="00B90E68"/>
    <w:rsid w:val="00B918BA"/>
    <w:rsid w:val="00B96882"/>
    <w:rsid w:val="00B9777E"/>
    <w:rsid w:val="00BA0283"/>
    <w:rsid w:val="00BA0BD6"/>
    <w:rsid w:val="00BA0FB6"/>
    <w:rsid w:val="00BA162E"/>
    <w:rsid w:val="00BA1D67"/>
    <w:rsid w:val="00BA2DC5"/>
    <w:rsid w:val="00BA4D8B"/>
    <w:rsid w:val="00BA4FE1"/>
    <w:rsid w:val="00BA54C9"/>
    <w:rsid w:val="00BA657E"/>
    <w:rsid w:val="00BB33B2"/>
    <w:rsid w:val="00BB71B0"/>
    <w:rsid w:val="00BC0447"/>
    <w:rsid w:val="00BC0AC7"/>
    <w:rsid w:val="00BC4E8D"/>
    <w:rsid w:val="00BC5726"/>
    <w:rsid w:val="00BC5A59"/>
    <w:rsid w:val="00BC61DB"/>
    <w:rsid w:val="00BC6927"/>
    <w:rsid w:val="00BC69BC"/>
    <w:rsid w:val="00BC7146"/>
    <w:rsid w:val="00BD022C"/>
    <w:rsid w:val="00BD08B1"/>
    <w:rsid w:val="00BD193E"/>
    <w:rsid w:val="00BD2370"/>
    <w:rsid w:val="00BD38B6"/>
    <w:rsid w:val="00BD5A5A"/>
    <w:rsid w:val="00BD5B3C"/>
    <w:rsid w:val="00BE070B"/>
    <w:rsid w:val="00BE07E9"/>
    <w:rsid w:val="00BE0E86"/>
    <w:rsid w:val="00BE26BE"/>
    <w:rsid w:val="00BE2E43"/>
    <w:rsid w:val="00BE304B"/>
    <w:rsid w:val="00BE529C"/>
    <w:rsid w:val="00BE54EB"/>
    <w:rsid w:val="00BE6A98"/>
    <w:rsid w:val="00BE6BC3"/>
    <w:rsid w:val="00BE7808"/>
    <w:rsid w:val="00BF2B16"/>
    <w:rsid w:val="00BF3155"/>
    <w:rsid w:val="00BF71FD"/>
    <w:rsid w:val="00BF759D"/>
    <w:rsid w:val="00C01302"/>
    <w:rsid w:val="00C02AFF"/>
    <w:rsid w:val="00C03097"/>
    <w:rsid w:val="00C03CBF"/>
    <w:rsid w:val="00C06C0A"/>
    <w:rsid w:val="00C10D7E"/>
    <w:rsid w:val="00C12874"/>
    <w:rsid w:val="00C12F1F"/>
    <w:rsid w:val="00C1387A"/>
    <w:rsid w:val="00C15923"/>
    <w:rsid w:val="00C15E8B"/>
    <w:rsid w:val="00C164A2"/>
    <w:rsid w:val="00C16FED"/>
    <w:rsid w:val="00C2046A"/>
    <w:rsid w:val="00C212CC"/>
    <w:rsid w:val="00C21712"/>
    <w:rsid w:val="00C23633"/>
    <w:rsid w:val="00C23756"/>
    <w:rsid w:val="00C249D6"/>
    <w:rsid w:val="00C2553E"/>
    <w:rsid w:val="00C26679"/>
    <w:rsid w:val="00C26845"/>
    <w:rsid w:val="00C27B5B"/>
    <w:rsid w:val="00C27D23"/>
    <w:rsid w:val="00C330B5"/>
    <w:rsid w:val="00C35A17"/>
    <w:rsid w:val="00C35DD3"/>
    <w:rsid w:val="00C36C43"/>
    <w:rsid w:val="00C439C5"/>
    <w:rsid w:val="00C441B0"/>
    <w:rsid w:val="00C45245"/>
    <w:rsid w:val="00C468DB"/>
    <w:rsid w:val="00C46D5C"/>
    <w:rsid w:val="00C47FF7"/>
    <w:rsid w:val="00C5125D"/>
    <w:rsid w:val="00C512CB"/>
    <w:rsid w:val="00C51865"/>
    <w:rsid w:val="00C5260E"/>
    <w:rsid w:val="00C52756"/>
    <w:rsid w:val="00C558A4"/>
    <w:rsid w:val="00C55B02"/>
    <w:rsid w:val="00C56725"/>
    <w:rsid w:val="00C60442"/>
    <w:rsid w:val="00C60C2E"/>
    <w:rsid w:val="00C61A7E"/>
    <w:rsid w:val="00C6337F"/>
    <w:rsid w:val="00C65060"/>
    <w:rsid w:val="00C65340"/>
    <w:rsid w:val="00C66B06"/>
    <w:rsid w:val="00C70C99"/>
    <w:rsid w:val="00C720F9"/>
    <w:rsid w:val="00C736DB"/>
    <w:rsid w:val="00C73DE1"/>
    <w:rsid w:val="00C742FC"/>
    <w:rsid w:val="00C80CDA"/>
    <w:rsid w:val="00C811B6"/>
    <w:rsid w:val="00C81F8A"/>
    <w:rsid w:val="00C833EB"/>
    <w:rsid w:val="00C83A4F"/>
    <w:rsid w:val="00C91E3B"/>
    <w:rsid w:val="00C93092"/>
    <w:rsid w:val="00C9336B"/>
    <w:rsid w:val="00C9522F"/>
    <w:rsid w:val="00C95CA8"/>
    <w:rsid w:val="00C9732D"/>
    <w:rsid w:val="00C97655"/>
    <w:rsid w:val="00C97A55"/>
    <w:rsid w:val="00CA0789"/>
    <w:rsid w:val="00CA0B7B"/>
    <w:rsid w:val="00CA13FE"/>
    <w:rsid w:val="00CA1782"/>
    <w:rsid w:val="00CA1958"/>
    <w:rsid w:val="00CA287D"/>
    <w:rsid w:val="00CA357B"/>
    <w:rsid w:val="00CA3839"/>
    <w:rsid w:val="00CA4EC3"/>
    <w:rsid w:val="00CA5901"/>
    <w:rsid w:val="00CA62E9"/>
    <w:rsid w:val="00CA6396"/>
    <w:rsid w:val="00CA6485"/>
    <w:rsid w:val="00CA713A"/>
    <w:rsid w:val="00CA7C5E"/>
    <w:rsid w:val="00CB0C87"/>
    <w:rsid w:val="00CB2AED"/>
    <w:rsid w:val="00CB4473"/>
    <w:rsid w:val="00CB4916"/>
    <w:rsid w:val="00CB51FF"/>
    <w:rsid w:val="00CB682D"/>
    <w:rsid w:val="00CB6C77"/>
    <w:rsid w:val="00CB6DD0"/>
    <w:rsid w:val="00CB72F1"/>
    <w:rsid w:val="00CC0699"/>
    <w:rsid w:val="00CC0784"/>
    <w:rsid w:val="00CC0ED9"/>
    <w:rsid w:val="00CC215D"/>
    <w:rsid w:val="00CC2A0E"/>
    <w:rsid w:val="00CC410A"/>
    <w:rsid w:val="00CC7817"/>
    <w:rsid w:val="00CD071C"/>
    <w:rsid w:val="00CD1F99"/>
    <w:rsid w:val="00CD216A"/>
    <w:rsid w:val="00CD2E86"/>
    <w:rsid w:val="00CD2FDC"/>
    <w:rsid w:val="00CD3FCD"/>
    <w:rsid w:val="00CD473C"/>
    <w:rsid w:val="00CD5970"/>
    <w:rsid w:val="00CE0294"/>
    <w:rsid w:val="00CE1A56"/>
    <w:rsid w:val="00CE3389"/>
    <w:rsid w:val="00CE3A3B"/>
    <w:rsid w:val="00CE575B"/>
    <w:rsid w:val="00CF0000"/>
    <w:rsid w:val="00CF1E29"/>
    <w:rsid w:val="00CF35A9"/>
    <w:rsid w:val="00CF372F"/>
    <w:rsid w:val="00CF4796"/>
    <w:rsid w:val="00CF539C"/>
    <w:rsid w:val="00CF6047"/>
    <w:rsid w:val="00D03BF1"/>
    <w:rsid w:val="00D045D2"/>
    <w:rsid w:val="00D062D8"/>
    <w:rsid w:val="00D06B21"/>
    <w:rsid w:val="00D11E8F"/>
    <w:rsid w:val="00D154B1"/>
    <w:rsid w:val="00D16885"/>
    <w:rsid w:val="00D174EF"/>
    <w:rsid w:val="00D2113D"/>
    <w:rsid w:val="00D24983"/>
    <w:rsid w:val="00D27243"/>
    <w:rsid w:val="00D3259F"/>
    <w:rsid w:val="00D3262E"/>
    <w:rsid w:val="00D32FB6"/>
    <w:rsid w:val="00D33896"/>
    <w:rsid w:val="00D3474D"/>
    <w:rsid w:val="00D34941"/>
    <w:rsid w:val="00D36CB7"/>
    <w:rsid w:val="00D3796C"/>
    <w:rsid w:val="00D415CC"/>
    <w:rsid w:val="00D4674B"/>
    <w:rsid w:val="00D53283"/>
    <w:rsid w:val="00D536DE"/>
    <w:rsid w:val="00D537DE"/>
    <w:rsid w:val="00D54A25"/>
    <w:rsid w:val="00D54FE7"/>
    <w:rsid w:val="00D5543A"/>
    <w:rsid w:val="00D61145"/>
    <w:rsid w:val="00D618D4"/>
    <w:rsid w:val="00D63E77"/>
    <w:rsid w:val="00D657C9"/>
    <w:rsid w:val="00D661E1"/>
    <w:rsid w:val="00D66E7E"/>
    <w:rsid w:val="00D67259"/>
    <w:rsid w:val="00D675BC"/>
    <w:rsid w:val="00D70765"/>
    <w:rsid w:val="00D708B6"/>
    <w:rsid w:val="00D70D2F"/>
    <w:rsid w:val="00D70E5C"/>
    <w:rsid w:val="00D71283"/>
    <w:rsid w:val="00D71D6A"/>
    <w:rsid w:val="00D7348B"/>
    <w:rsid w:val="00D74422"/>
    <w:rsid w:val="00D75D75"/>
    <w:rsid w:val="00D80DAF"/>
    <w:rsid w:val="00D81933"/>
    <w:rsid w:val="00D823AB"/>
    <w:rsid w:val="00D831C3"/>
    <w:rsid w:val="00D8368F"/>
    <w:rsid w:val="00D837E2"/>
    <w:rsid w:val="00D840D2"/>
    <w:rsid w:val="00D84C50"/>
    <w:rsid w:val="00D8775A"/>
    <w:rsid w:val="00D902C6"/>
    <w:rsid w:val="00D9080C"/>
    <w:rsid w:val="00D90A56"/>
    <w:rsid w:val="00D92292"/>
    <w:rsid w:val="00D9259D"/>
    <w:rsid w:val="00D92681"/>
    <w:rsid w:val="00D93D34"/>
    <w:rsid w:val="00D93E1C"/>
    <w:rsid w:val="00D95C09"/>
    <w:rsid w:val="00D965F3"/>
    <w:rsid w:val="00DA07D7"/>
    <w:rsid w:val="00DA1838"/>
    <w:rsid w:val="00DA269C"/>
    <w:rsid w:val="00DA27DC"/>
    <w:rsid w:val="00DA3C71"/>
    <w:rsid w:val="00DA52FE"/>
    <w:rsid w:val="00DA76CD"/>
    <w:rsid w:val="00DB060A"/>
    <w:rsid w:val="00DB3D77"/>
    <w:rsid w:val="00DB5D61"/>
    <w:rsid w:val="00DB6DA5"/>
    <w:rsid w:val="00DB7FF1"/>
    <w:rsid w:val="00DC0518"/>
    <w:rsid w:val="00DC371A"/>
    <w:rsid w:val="00DC3B97"/>
    <w:rsid w:val="00DC3CA4"/>
    <w:rsid w:val="00DC6575"/>
    <w:rsid w:val="00DC7231"/>
    <w:rsid w:val="00DC76E5"/>
    <w:rsid w:val="00DC7A02"/>
    <w:rsid w:val="00DC7A93"/>
    <w:rsid w:val="00DD0143"/>
    <w:rsid w:val="00DD03B3"/>
    <w:rsid w:val="00DD123C"/>
    <w:rsid w:val="00DD31F4"/>
    <w:rsid w:val="00DD3626"/>
    <w:rsid w:val="00DD4E2D"/>
    <w:rsid w:val="00DD5376"/>
    <w:rsid w:val="00DD6CA5"/>
    <w:rsid w:val="00DE24DE"/>
    <w:rsid w:val="00DE2BBF"/>
    <w:rsid w:val="00DE4A36"/>
    <w:rsid w:val="00DE4A39"/>
    <w:rsid w:val="00DE4BE7"/>
    <w:rsid w:val="00DE4DCF"/>
    <w:rsid w:val="00DE6114"/>
    <w:rsid w:val="00DE61AD"/>
    <w:rsid w:val="00DE7383"/>
    <w:rsid w:val="00DE770F"/>
    <w:rsid w:val="00DE7E70"/>
    <w:rsid w:val="00DF16ED"/>
    <w:rsid w:val="00DF17E3"/>
    <w:rsid w:val="00DF326D"/>
    <w:rsid w:val="00DF332B"/>
    <w:rsid w:val="00DF3E3C"/>
    <w:rsid w:val="00DF44EE"/>
    <w:rsid w:val="00DF4DDC"/>
    <w:rsid w:val="00DF4E5F"/>
    <w:rsid w:val="00DF58C0"/>
    <w:rsid w:val="00E01297"/>
    <w:rsid w:val="00E0155E"/>
    <w:rsid w:val="00E02083"/>
    <w:rsid w:val="00E0303E"/>
    <w:rsid w:val="00E04639"/>
    <w:rsid w:val="00E04E98"/>
    <w:rsid w:val="00E0554E"/>
    <w:rsid w:val="00E05886"/>
    <w:rsid w:val="00E06B88"/>
    <w:rsid w:val="00E116B4"/>
    <w:rsid w:val="00E121A9"/>
    <w:rsid w:val="00E123CD"/>
    <w:rsid w:val="00E139F3"/>
    <w:rsid w:val="00E142D2"/>
    <w:rsid w:val="00E1544D"/>
    <w:rsid w:val="00E173C0"/>
    <w:rsid w:val="00E17522"/>
    <w:rsid w:val="00E17D01"/>
    <w:rsid w:val="00E20B7F"/>
    <w:rsid w:val="00E2753E"/>
    <w:rsid w:val="00E30442"/>
    <w:rsid w:val="00E32FB9"/>
    <w:rsid w:val="00E347BD"/>
    <w:rsid w:val="00E36FA7"/>
    <w:rsid w:val="00E3736D"/>
    <w:rsid w:val="00E40DEF"/>
    <w:rsid w:val="00E41448"/>
    <w:rsid w:val="00E43A06"/>
    <w:rsid w:val="00E443B2"/>
    <w:rsid w:val="00E460A0"/>
    <w:rsid w:val="00E47D8B"/>
    <w:rsid w:val="00E51A7D"/>
    <w:rsid w:val="00E546A4"/>
    <w:rsid w:val="00E57692"/>
    <w:rsid w:val="00E576FC"/>
    <w:rsid w:val="00E5770E"/>
    <w:rsid w:val="00E57D3E"/>
    <w:rsid w:val="00E62B9B"/>
    <w:rsid w:val="00E6418A"/>
    <w:rsid w:val="00E67615"/>
    <w:rsid w:val="00E6769D"/>
    <w:rsid w:val="00E67BCF"/>
    <w:rsid w:val="00E70639"/>
    <w:rsid w:val="00E70F55"/>
    <w:rsid w:val="00E723DF"/>
    <w:rsid w:val="00E72A83"/>
    <w:rsid w:val="00E72F33"/>
    <w:rsid w:val="00E73408"/>
    <w:rsid w:val="00E73D21"/>
    <w:rsid w:val="00E73E1D"/>
    <w:rsid w:val="00E7431C"/>
    <w:rsid w:val="00E75F25"/>
    <w:rsid w:val="00E76E5E"/>
    <w:rsid w:val="00E800BE"/>
    <w:rsid w:val="00E80127"/>
    <w:rsid w:val="00E80F0A"/>
    <w:rsid w:val="00E81C05"/>
    <w:rsid w:val="00E82809"/>
    <w:rsid w:val="00E83A12"/>
    <w:rsid w:val="00E85F0C"/>
    <w:rsid w:val="00E875CB"/>
    <w:rsid w:val="00E87DB4"/>
    <w:rsid w:val="00E90C02"/>
    <w:rsid w:val="00E91BF1"/>
    <w:rsid w:val="00E91E33"/>
    <w:rsid w:val="00E91EEA"/>
    <w:rsid w:val="00E931B2"/>
    <w:rsid w:val="00E932F5"/>
    <w:rsid w:val="00E940F0"/>
    <w:rsid w:val="00E9439F"/>
    <w:rsid w:val="00E95088"/>
    <w:rsid w:val="00E95ECF"/>
    <w:rsid w:val="00E969AF"/>
    <w:rsid w:val="00E97508"/>
    <w:rsid w:val="00EA198B"/>
    <w:rsid w:val="00EA2D4E"/>
    <w:rsid w:val="00EA38BC"/>
    <w:rsid w:val="00EA6610"/>
    <w:rsid w:val="00EB02E2"/>
    <w:rsid w:val="00EB0354"/>
    <w:rsid w:val="00EB1B3B"/>
    <w:rsid w:val="00EB22D6"/>
    <w:rsid w:val="00EB2969"/>
    <w:rsid w:val="00EB2CA6"/>
    <w:rsid w:val="00EB6BF9"/>
    <w:rsid w:val="00EB7267"/>
    <w:rsid w:val="00EB74AF"/>
    <w:rsid w:val="00EC02C9"/>
    <w:rsid w:val="00EC04AE"/>
    <w:rsid w:val="00EC07E3"/>
    <w:rsid w:val="00EC250C"/>
    <w:rsid w:val="00EC3C0C"/>
    <w:rsid w:val="00EC4665"/>
    <w:rsid w:val="00ED0444"/>
    <w:rsid w:val="00ED07A3"/>
    <w:rsid w:val="00ED1372"/>
    <w:rsid w:val="00ED26AD"/>
    <w:rsid w:val="00ED2EFB"/>
    <w:rsid w:val="00ED3C09"/>
    <w:rsid w:val="00ED6069"/>
    <w:rsid w:val="00ED731C"/>
    <w:rsid w:val="00EE1890"/>
    <w:rsid w:val="00EE2FE5"/>
    <w:rsid w:val="00EE4607"/>
    <w:rsid w:val="00EE4E18"/>
    <w:rsid w:val="00EE53CA"/>
    <w:rsid w:val="00EE580F"/>
    <w:rsid w:val="00EE7690"/>
    <w:rsid w:val="00EF1E8F"/>
    <w:rsid w:val="00EF1EE6"/>
    <w:rsid w:val="00EF3FB1"/>
    <w:rsid w:val="00EF467A"/>
    <w:rsid w:val="00EF4FCA"/>
    <w:rsid w:val="00EF6717"/>
    <w:rsid w:val="00EF6CDB"/>
    <w:rsid w:val="00EF7C5A"/>
    <w:rsid w:val="00EF7CC4"/>
    <w:rsid w:val="00F00001"/>
    <w:rsid w:val="00F011B2"/>
    <w:rsid w:val="00F01D5C"/>
    <w:rsid w:val="00F0616D"/>
    <w:rsid w:val="00F06639"/>
    <w:rsid w:val="00F0698F"/>
    <w:rsid w:val="00F06CE4"/>
    <w:rsid w:val="00F06EEB"/>
    <w:rsid w:val="00F07D5B"/>
    <w:rsid w:val="00F114F0"/>
    <w:rsid w:val="00F11A7E"/>
    <w:rsid w:val="00F15E56"/>
    <w:rsid w:val="00F1786A"/>
    <w:rsid w:val="00F20565"/>
    <w:rsid w:val="00F212D4"/>
    <w:rsid w:val="00F21B3D"/>
    <w:rsid w:val="00F224A1"/>
    <w:rsid w:val="00F22751"/>
    <w:rsid w:val="00F235AA"/>
    <w:rsid w:val="00F24366"/>
    <w:rsid w:val="00F25428"/>
    <w:rsid w:val="00F26BE8"/>
    <w:rsid w:val="00F26F00"/>
    <w:rsid w:val="00F26F4E"/>
    <w:rsid w:val="00F30250"/>
    <w:rsid w:val="00F30B47"/>
    <w:rsid w:val="00F30F44"/>
    <w:rsid w:val="00F32AC8"/>
    <w:rsid w:val="00F364DF"/>
    <w:rsid w:val="00F36686"/>
    <w:rsid w:val="00F371FF"/>
    <w:rsid w:val="00F42908"/>
    <w:rsid w:val="00F47347"/>
    <w:rsid w:val="00F4741B"/>
    <w:rsid w:val="00F47A1C"/>
    <w:rsid w:val="00F52CA7"/>
    <w:rsid w:val="00F536A0"/>
    <w:rsid w:val="00F5412E"/>
    <w:rsid w:val="00F60885"/>
    <w:rsid w:val="00F62E47"/>
    <w:rsid w:val="00F63188"/>
    <w:rsid w:val="00F65594"/>
    <w:rsid w:val="00F666E4"/>
    <w:rsid w:val="00F670C0"/>
    <w:rsid w:val="00F67445"/>
    <w:rsid w:val="00F6781C"/>
    <w:rsid w:val="00F7002A"/>
    <w:rsid w:val="00F711FF"/>
    <w:rsid w:val="00F71AEB"/>
    <w:rsid w:val="00F72B4B"/>
    <w:rsid w:val="00F72C67"/>
    <w:rsid w:val="00F7432C"/>
    <w:rsid w:val="00F75970"/>
    <w:rsid w:val="00F762BB"/>
    <w:rsid w:val="00F76AB9"/>
    <w:rsid w:val="00F8102F"/>
    <w:rsid w:val="00F81C56"/>
    <w:rsid w:val="00F82152"/>
    <w:rsid w:val="00F82493"/>
    <w:rsid w:val="00F83651"/>
    <w:rsid w:val="00F837FB"/>
    <w:rsid w:val="00F84AAB"/>
    <w:rsid w:val="00F85848"/>
    <w:rsid w:val="00F858F7"/>
    <w:rsid w:val="00F85965"/>
    <w:rsid w:val="00F864E1"/>
    <w:rsid w:val="00F86E28"/>
    <w:rsid w:val="00F90BCE"/>
    <w:rsid w:val="00F92B36"/>
    <w:rsid w:val="00F92C75"/>
    <w:rsid w:val="00F9409D"/>
    <w:rsid w:val="00F94B1E"/>
    <w:rsid w:val="00F96661"/>
    <w:rsid w:val="00FA1F77"/>
    <w:rsid w:val="00FA3EF1"/>
    <w:rsid w:val="00FA55FC"/>
    <w:rsid w:val="00FA5BFA"/>
    <w:rsid w:val="00FB21ED"/>
    <w:rsid w:val="00FB27C8"/>
    <w:rsid w:val="00FB518A"/>
    <w:rsid w:val="00FB5D98"/>
    <w:rsid w:val="00FC01BC"/>
    <w:rsid w:val="00FC0F0D"/>
    <w:rsid w:val="00FC159E"/>
    <w:rsid w:val="00FC1B14"/>
    <w:rsid w:val="00FD11D5"/>
    <w:rsid w:val="00FD1D29"/>
    <w:rsid w:val="00FD3A3A"/>
    <w:rsid w:val="00FD4155"/>
    <w:rsid w:val="00FD4DAE"/>
    <w:rsid w:val="00FD6C5F"/>
    <w:rsid w:val="00FE212C"/>
    <w:rsid w:val="00FE22BE"/>
    <w:rsid w:val="00FE29EB"/>
    <w:rsid w:val="00FE34A0"/>
    <w:rsid w:val="00FE3DBD"/>
    <w:rsid w:val="00FE4E89"/>
    <w:rsid w:val="00FE5276"/>
    <w:rsid w:val="00FE55F3"/>
    <w:rsid w:val="00FE56D9"/>
    <w:rsid w:val="00FE577E"/>
    <w:rsid w:val="00FF0768"/>
    <w:rsid w:val="00FF1A90"/>
    <w:rsid w:val="00FF40E4"/>
    <w:rsid w:val="00FF4EF8"/>
    <w:rsid w:val="00FF5D3D"/>
    <w:rsid w:val="00FF5D97"/>
    <w:rsid w:val="00FF61AD"/>
    <w:rsid w:val="00FF63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F031898"/>
  <w15:docId w15:val="{708DCBAA-E496-4CA1-9253-7CEE456C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72CB"/>
    <w:rPr>
      <w:noProof/>
      <w:sz w:val="24"/>
      <w:szCs w:val="24"/>
    </w:rPr>
  </w:style>
  <w:style w:type="paragraph" w:styleId="Heading1">
    <w:name w:val="heading 1"/>
    <w:basedOn w:val="Normal"/>
    <w:next w:val="Normal"/>
    <w:link w:val="Heading1Char"/>
    <w:qFormat/>
    <w:rsid w:val="00473BA4"/>
    <w:pPr>
      <w:keepNext/>
      <w:outlineLvl w:val="0"/>
    </w:pPr>
    <w:rPr>
      <w:rFonts w:ascii=".VnTime" w:hAnsi=".VnTime"/>
      <w:noProof w:val="0"/>
      <w:sz w:val="28"/>
      <w:szCs w:val="20"/>
    </w:rPr>
  </w:style>
  <w:style w:type="paragraph" w:styleId="Heading2">
    <w:name w:val="heading 2"/>
    <w:basedOn w:val="Normal"/>
    <w:next w:val="Normal"/>
    <w:link w:val="Heading2Char"/>
    <w:unhideWhenUsed/>
    <w:qFormat/>
    <w:rsid w:val="00D71283"/>
    <w:pPr>
      <w:keepNext/>
      <w:keepLines/>
      <w:spacing w:before="40"/>
      <w:outlineLvl w:val="1"/>
    </w:pPr>
    <w:rPr>
      <w:rFonts w:asciiTheme="majorHAnsi" w:eastAsiaTheme="majorEastAsia" w:hAnsiTheme="majorHAnsi" w:cstheme="majorBidi"/>
      <w:noProof w:val="0"/>
      <w:color w:val="365F91" w:themeColor="accent1" w:themeShade="BF"/>
      <w:sz w:val="26"/>
      <w:szCs w:val="26"/>
    </w:rPr>
  </w:style>
  <w:style w:type="paragraph" w:styleId="Heading3">
    <w:name w:val="heading 3"/>
    <w:basedOn w:val="Normal"/>
    <w:next w:val="Normal"/>
    <w:link w:val="Heading3Char"/>
    <w:unhideWhenUsed/>
    <w:qFormat/>
    <w:rsid w:val="00D71283"/>
    <w:pPr>
      <w:keepNext/>
      <w:keepLines/>
      <w:spacing w:before="40"/>
      <w:outlineLvl w:val="2"/>
    </w:pPr>
    <w:rPr>
      <w:rFonts w:asciiTheme="majorHAnsi" w:eastAsiaTheme="majorEastAsia" w:hAnsiTheme="majorHAnsi" w:cstheme="majorBidi"/>
      <w:noProof w:val="0"/>
      <w:color w:val="243F60" w:themeColor="accent1" w:themeShade="7F"/>
    </w:rPr>
  </w:style>
  <w:style w:type="paragraph" w:styleId="Heading5">
    <w:name w:val="heading 5"/>
    <w:basedOn w:val="Normal"/>
    <w:next w:val="Normal"/>
    <w:link w:val="Heading5Char"/>
    <w:qFormat/>
    <w:rsid w:val="00473BA4"/>
    <w:pPr>
      <w:keepNext/>
      <w:spacing w:before="60"/>
      <w:ind w:firstLine="720"/>
      <w:jc w:val="center"/>
      <w:outlineLvl w:val="4"/>
    </w:pPr>
    <w:rPr>
      <w:rFonts w:ascii=".VnArial Narrow" w:hAnsi=".VnArial Narrow"/>
      <w:b/>
      <w:noProof w:val="0"/>
      <w:sz w:val="32"/>
      <w:szCs w:val="20"/>
    </w:rPr>
  </w:style>
  <w:style w:type="paragraph" w:styleId="Heading8">
    <w:name w:val="heading 8"/>
    <w:basedOn w:val="Normal"/>
    <w:next w:val="Normal"/>
    <w:link w:val="Heading8Char"/>
    <w:semiHidden/>
    <w:unhideWhenUsed/>
    <w:qFormat/>
    <w:rsid w:val="001E44D8"/>
    <w:pPr>
      <w:keepNext/>
      <w:keepLines/>
      <w:spacing w:before="200"/>
      <w:outlineLvl w:val="7"/>
    </w:pPr>
    <w:rPr>
      <w:rFonts w:asciiTheme="majorHAnsi" w:eastAsiaTheme="majorEastAsia" w:hAnsiTheme="majorHAnsi" w:cstheme="majorBidi"/>
      <w:noProof w:val="0"/>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203C9B"/>
    <w:rPr>
      <w:rFonts w:ascii=".VnTime" w:hAnsi=".VnTime"/>
      <w:sz w:val="28"/>
    </w:rPr>
  </w:style>
  <w:style w:type="character" w:customStyle="1" w:styleId="Heading5Char">
    <w:name w:val="Heading 5 Char"/>
    <w:link w:val="Heading5"/>
    <w:locked/>
    <w:rsid w:val="00203C9B"/>
    <w:rPr>
      <w:rFonts w:ascii=".VnArial Narrow" w:hAnsi=".VnArial Narrow"/>
      <w:b/>
      <w:sz w:val="32"/>
    </w:rPr>
  </w:style>
  <w:style w:type="paragraph" w:styleId="BodyTextIndent2">
    <w:name w:val="Body Text Indent 2"/>
    <w:basedOn w:val="Normal"/>
    <w:link w:val="BodyTextIndent2Char"/>
    <w:rsid w:val="00473BA4"/>
    <w:pPr>
      <w:spacing w:before="20" w:after="20"/>
      <w:ind w:right="190" w:firstLine="720"/>
      <w:jc w:val="both"/>
    </w:pPr>
    <w:rPr>
      <w:rFonts w:ascii=".VnTime" w:hAnsi=".VnTime"/>
      <w:noProof w:val="0"/>
      <w:sz w:val="26"/>
      <w:szCs w:val="20"/>
    </w:rPr>
  </w:style>
  <w:style w:type="character" w:customStyle="1" w:styleId="BodyTextIndent2Char">
    <w:name w:val="Body Text Indent 2 Char"/>
    <w:link w:val="BodyTextIndent2"/>
    <w:locked/>
    <w:rsid w:val="00203C9B"/>
    <w:rPr>
      <w:rFonts w:ascii=".VnTime" w:hAnsi=".VnTime"/>
      <w:sz w:val="26"/>
    </w:rPr>
  </w:style>
  <w:style w:type="paragraph" w:styleId="BodyTextIndent">
    <w:name w:val="Body Text Indent"/>
    <w:basedOn w:val="Normal"/>
    <w:link w:val="BodyTextIndentChar"/>
    <w:rsid w:val="00473BA4"/>
    <w:pPr>
      <w:spacing w:before="60"/>
      <w:ind w:right="193" w:firstLine="720"/>
      <w:jc w:val="both"/>
    </w:pPr>
    <w:rPr>
      <w:rFonts w:ascii=".VnArial Narrow" w:hAnsi=".VnArial Narrow"/>
      <w:noProof w:val="0"/>
      <w:sz w:val="28"/>
      <w:szCs w:val="20"/>
    </w:rPr>
  </w:style>
  <w:style w:type="character" w:customStyle="1" w:styleId="BodyTextIndentChar">
    <w:name w:val="Body Text Indent Char"/>
    <w:link w:val="BodyTextIndent"/>
    <w:locked/>
    <w:rsid w:val="00203C9B"/>
    <w:rPr>
      <w:rFonts w:ascii=".VnArial Narrow" w:hAnsi=".VnArial Narrow"/>
      <w:sz w:val="28"/>
    </w:rPr>
  </w:style>
  <w:style w:type="paragraph" w:styleId="BodyTextIndent3">
    <w:name w:val="Body Text Indent 3"/>
    <w:basedOn w:val="Normal"/>
    <w:link w:val="BodyTextIndent3Char"/>
    <w:rsid w:val="00473BA4"/>
    <w:pPr>
      <w:ind w:firstLine="720"/>
    </w:pPr>
    <w:rPr>
      <w:rFonts w:ascii=".VnArial Narrow" w:hAnsi=".VnArial Narrow"/>
      <w:noProof w:val="0"/>
      <w:sz w:val="26"/>
      <w:szCs w:val="20"/>
    </w:rPr>
  </w:style>
  <w:style w:type="character" w:customStyle="1" w:styleId="BodyTextIndent3Char">
    <w:name w:val="Body Text Indent 3 Char"/>
    <w:link w:val="BodyTextIndent3"/>
    <w:locked/>
    <w:rsid w:val="00203C9B"/>
    <w:rPr>
      <w:rFonts w:ascii=".VnArial Narrow" w:hAnsi=".VnArial Narrow"/>
      <w:sz w:val="26"/>
    </w:rPr>
  </w:style>
  <w:style w:type="paragraph" w:styleId="Header">
    <w:name w:val="header"/>
    <w:basedOn w:val="Normal"/>
    <w:link w:val="HeaderChar"/>
    <w:uiPriority w:val="99"/>
    <w:rsid w:val="000C2C44"/>
    <w:pPr>
      <w:tabs>
        <w:tab w:val="center" w:pos="4320"/>
        <w:tab w:val="right" w:pos="8640"/>
      </w:tabs>
    </w:pPr>
    <w:rPr>
      <w:noProof w:val="0"/>
    </w:rPr>
  </w:style>
  <w:style w:type="paragraph" w:styleId="Footer">
    <w:name w:val="footer"/>
    <w:basedOn w:val="Normal"/>
    <w:link w:val="FooterChar"/>
    <w:uiPriority w:val="99"/>
    <w:rsid w:val="000C2C44"/>
    <w:pPr>
      <w:tabs>
        <w:tab w:val="center" w:pos="4320"/>
        <w:tab w:val="right" w:pos="8640"/>
      </w:tabs>
    </w:pPr>
    <w:rPr>
      <w:noProof w:val="0"/>
    </w:rPr>
  </w:style>
  <w:style w:type="character" w:customStyle="1" w:styleId="FooterChar">
    <w:name w:val="Footer Char"/>
    <w:link w:val="Footer"/>
    <w:uiPriority w:val="99"/>
    <w:locked/>
    <w:rsid w:val="00203C9B"/>
    <w:rPr>
      <w:sz w:val="24"/>
      <w:szCs w:val="24"/>
    </w:rPr>
  </w:style>
  <w:style w:type="character" w:styleId="PageNumber">
    <w:name w:val="page number"/>
    <w:basedOn w:val="DefaultParagraphFont"/>
    <w:rsid w:val="000C2C44"/>
  </w:style>
  <w:style w:type="table" w:styleId="TableGrid">
    <w:name w:val="Table Grid"/>
    <w:basedOn w:val="TableNormal"/>
    <w:uiPriority w:val="59"/>
    <w:rsid w:val="000C2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06A9B"/>
    <w:pPr>
      <w:ind w:left="720"/>
    </w:pPr>
    <w:rPr>
      <w:noProof w:val="0"/>
    </w:rPr>
  </w:style>
  <w:style w:type="paragraph" w:styleId="BalloonText">
    <w:name w:val="Balloon Text"/>
    <w:basedOn w:val="Normal"/>
    <w:link w:val="BalloonTextChar"/>
    <w:rsid w:val="00FA78F2"/>
    <w:rPr>
      <w:rFonts w:ascii="Tahoma" w:hAnsi="Tahoma"/>
      <w:noProof w:val="0"/>
      <w:sz w:val="16"/>
      <w:szCs w:val="16"/>
    </w:rPr>
  </w:style>
  <w:style w:type="character" w:customStyle="1" w:styleId="BalloonTextChar">
    <w:name w:val="Balloon Text Char"/>
    <w:link w:val="BalloonText"/>
    <w:rsid w:val="00FA78F2"/>
    <w:rPr>
      <w:rFonts w:ascii="Tahoma" w:hAnsi="Tahoma" w:cs="Tahoma"/>
      <w:sz w:val="16"/>
      <w:szCs w:val="16"/>
    </w:rPr>
  </w:style>
  <w:style w:type="character" w:styleId="CommentReference">
    <w:name w:val="annotation reference"/>
    <w:semiHidden/>
    <w:rsid w:val="001C3715"/>
    <w:rPr>
      <w:sz w:val="16"/>
      <w:szCs w:val="16"/>
    </w:rPr>
  </w:style>
  <w:style w:type="paragraph" w:styleId="CommentText">
    <w:name w:val="annotation text"/>
    <w:basedOn w:val="Normal"/>
    <w:link w:val="CommentTextChar"/>
    <w:semiHidden/>
    <w:rsid w:val="001C3715"/>
    <w:rPr>
      <w:noProof w:val="0"/>
      <w:sz w:val="20"/>
      <w:szCs w:val="20"/>
    </w:rPr>
  </w:style>
  <w:style w:type="paragraph" w:styleId="CommentSubject">
    <w:name w:val="annotation subject"/>
    <w:basedOn w:val="CommentText"/>
    <w:next w:val="CommentText"/>
    <w:semiHidden/>
    <w:rsid w:val="001C3715"/>
    <w:rPr>
      <w:b/>
      <w:bCs/>
    </w:rPr>
  </w:style>
  <w:style w:type="paragraph" w:customStyle="1" w:styleId="Char">
    <w:name w:val="Char"/>
    <w:basedOn w:val="Normal"/>
    <w:rsid w:val="00C222D6"/>
    <w:pPr>
      <w:keepNext/>
      <w:tabs>
        <w:tab w:val="num" w:pos="425"/>
      </w:tabs>
      <w:autoSpaceDE w:val="0"/>
      <w:autoSpaceDN w:val="0"/>
      <w:adjustRightInd w:val="0"/>
      <w:spacing w:before="80" w:after="80"/>
      <w:ind w:hanging="425"/>
      <w:jc w:val="both"/>
    </w:pPr>
    <w:rPr>
      <w:rFonts w:ascii="Arial" w:eastAsia="SimSun" w:hAnsi="Arial" w:cs="Arial"/>
      <w:noProof w:val="0"/>
      <w:kern w:val="2"/>
      <w:sz w:val="20"/>
      <w:szCs w:val="20"/>
      <w:lang w:eastAsia="zh-CN"/>
    </w:rPr>
  </w:style>
  <w:style w:type="paragraph" w:styleId="FootnoteText">
    <w:name w:val="footnote text"/>
    <w:basedOn w:val="Normal"/>
    <w:link w:val="FootnoteTextChar"/>
    <w:qFormat/>
    <w:rsid w:val="00462099"/>
    <w:rPr>
      <w:noProof w:val="0"/>
      <w:sz w:val="20"/>
      <w:szCs w:val="20"/>
    </w:rPr>
  </w:style>
  <w:style w:type="character" w:customStyle="1" w:styleId="FootnoteTextChar">
    <w:name w:val="Footnote Text Char"/>
    <w:basedOn w:val="DefaultParagraphFont"/>
    <w:link w:val="FootnoteText"/>
    <w:rsid w:val="009574E2"/>
  </w:style>
  <w:style w:type="paragraph" w:styleId="DocumentMap">
    <w:name w:val="Document Map"/>
    <w:basedOn w:val="Normal"/>
    <w:link w:val="DocumentMapChar"/>
    <w:rsid w:val="00B31158"/>
    <w:rPr>
      <w:rFonts w:ascii="Tahoma" w:hAnsi="Tahoma" w:cs="Tahoma"/>
      <w:noProof w:val="0"/>
      <w:sz w:val="16"/>
      <w:szCs w:val="16"/>
    </w:rPr>
  </w:style>
  <w:style w:type="character" w:customStyle="1" w:styleId="DocumentMapChar">
    <w:name w:val="Document Map Char"/>
    <w:link w:val="DocumentMap"/>
    <w:rsid w:val="00B31158"/>
    <w:rPr>
      <w:rFonts w:ascii="Tahoma" w:hAnsi="Tahoma" w:cs="Tahoma"/>
      <w:sz w:val="16"/>
      <w:szCs w:val="16"/>
    </w:rPr>
  </w:style>
  <w:style w:type="paragraph" w:customStyle="1" w:styleId="Default">
    <w:name w:val="Default"/>
    <w:rsid w:val="00BC4F02"/>
    <w:pPr>
      <w:autoSpaceDE w:val="0"/>
      <w:autoSpaceDN w:val="0"/>
      <w:adjustRightInd w:val="0"/>
    </w:pPr>
    <w:rPr>
      <w:color w:val="000000"/>
      <w:sz w:val="24"/>
      <w:szCs w:val="24"/>
    </w:rPr>
  </w:style>
  <w:style w:type="character" w:styleId="FootnoteReference">
    <w:name w:val="footnote reference"/>
    <w:qFormat/>
    <w:rsid w:val="00462099"/>
    <w:rPr>
      <w:vertAlign w:val="superscript"/>
    </w:rPr>
  </w:style>
  <w:style w:type="paragraph" w:styleId="Revision">
    <w:name w:val="Revision"/>
    <w:hidden/>
    <w:uiPriority w:val="99"/>
    <w:semiHidden/>
    <w:rsid w:val="00631D84"/>
    <w:rPr>
      <w:sz w:val="24"/>
      <w:szCs w:val="24"/>
    </w:rPr>
  </w:style>
  <w:style w:type="paragraph" w:styleId="TOCHeading">
    <w:name w:val="TOC Heading"/>
    <w:basedOn w:val="Heading1"/>
    <w:next w:val="Normal"/>
    <w:uiPriority w:val="39"/>
    <w:unhideWhenUsed/>
    <w:qFormat/>
    <w:rsid w:val="007838AA"/>
    <w:pPr>
      <w:keepLines/>
      <w:spacing w:before="480" w:line="276" w:lineRule="auto"/>
      <w:outlineLvl w:val="9"/>
    </w:pPr>
    <w:rPr>
      <w:rFonts w:ascii="Cambria" w:eastAsia="MS Gothic" w:hAnsi="Cambria"/>
      <w:b/>
      <w:bCs/>
      <w:color w:val="365F91"/>
      <w:szCs w:val="28"/>
      <w:lang w:eastAsia="ja-JP"/>
    </w:rPr>
  </w:style>
  <w:style w:type="paragraph" w:styleId="TOC1">
    <w:name w:val="toc 1"/>
    <w:basedOn w:val="Normal"/>
    <w:next w:val="Normal"/>
    <w:autoRedefine/>
    <w:uiPriority w:val="39"/>
    <w:rsid w:val="007838AA"/>
    <w:rPr>
      <w:noProof w:val="0"/>
    </w:rPr>
  </w:style>
  <w:style w:type="character" w:styleId="Hyperlink">
    <w:name w:val="Hyperlink"/>
    <w:uiPriority w:val="99"/>
    <w:unhideWhenUsed/>
    <w:rsid w:val="007838AA"/>
    <w:rPr>
      <w:color w:val="0000FF"/>
      <w:u w:val="single"/>
    </w:rPr>
  </w:style>
  <w:style w:type="character" w:customStyle="1" w:styleId="apple-converted-space">
    <w:name w:val="apple-converted-space"/>
    <w:basedOn w:val="DefaultParagraphFont"/>
    <w:rsid w:val="00923963"/>
  </w:style>
  <w:style w:type="character" w:customStyle="1" w:styleId="CommentTextChar">
    <w:name w:val="Comment Text Char"/>
    <w:basedOn w:val="DefaultParagraphFont"/>
    <w:link w:val="CommentText"/>
    <w:semiHidden/>
    <w:rsid w:val="007464E2"/>
  </w:style>
  <w:style w:type="paragraph" w:customStyle="1" w:styleId="Char0">
    <w:name w:val="Char"/>
    <w:basedOn w:val="Normal"/>
    <w:rsid w:val="006143B9"/>
    <w:pPr>
      <w:keepNext/>
      <w:tabs>
        <w:tab w:val="num" w:pos="425"/>
      </w:tabs>
      <w:autoSpaceDE w:val="0"/>
      <w:autoSpaceDN w:val="0"/>
      <w:adjustRightInd w:val="0"/>
      <w:spacing w:before="80" w:after="80"/>
      <w:ind w:hanging="425"/>
      <w:jc w:val="both"/>
    </w:pPr>
    <w:rPr>
      <w:rFonts w:ascii="Arial" w:eastAsia="SimSun" w:hAnsi="Arial" w:cs="Arial"/>
      <w:noProof w:val="0"/>
      <w:kern w:val="2"/>
      <w:sz w:val="20"/>
      <w:szCs w:val="20"/>
      <w:lang w:eastAsia="zh-CN"/>
    </w:rPr>
  </w:style>
  <w:style w:type="character" w:customStyle="1" w:styleId="Heading8Char">
    <w:name w:val="Heading 8 Char"/>
    <w:basedOn w:val="DefaultParagraphFont"/>
    <w:link w:val="Heading8"/>
    <w:semiHidden/>
    <w:rsid w:val="001E44D8"/>
    <w:rPr>
      <w:rFonts w:asciiTheme="majorHAnsi" w:eastAsiaTheme="majorEastAsia" w:hAnsiTheme="majorHAnsi" w:cstheme="majorBidi"/>
      <w:color w:val="404040" w:themeColor="text1" w:themeTint="BF"/>
    </w:rPr>
  </w:style>
  <w:style w:type="paragraph" w:styleId="NormalWeb">
    <w:name w:val="Normal (Web)"/>
    <w:basedOn w:val="Normal"/>
    <w:uiPriority w:val="99"/>
    <w:unhideWhenUsed/>
    <w:rsid w:val="00CD2E86"/>
    <w:pPr>
      <w:spacing w:before="100" w:beforeAutospacing="1" w:after="100" w:afterAutospacing="1"/>
    </w:pPr>
    <w:rPr>
      <w:noProof w:val="0"/>
    </w:rPr>
  </w:style>
  <w:style w:type="paragraph" w:styleId="TOC2">
    <w:name w:val="toc 2"/>
    <w:basedOn w:val="Normal"/>
    <w:next w:val="Normal"/>
    <w:autoRedefine/>
    <w:uiPriority w:val="39"/>
    <w:unhideWhenUsed/>
    <w:rsid w:val="001B53DB"/>
    <w:pPr>
      <w:spacing w:after="100"/>
      <w:ind w:left="240"/>
    </w:pPr>
    <w:rPr>
      <w:noProof w:val="0"/>
    </w:rPr>
  </w:style>
  <w:style w:type="character" w:customStyle="1" w:styleId="Heading2Char">
    <w:name w:val="Heading 2 Char"/>
    <w:basedOn w:val="DefaultParagraphFont"/>
    <w:link w:val="Heading2"/>
    <w:rsid w:val="00D7128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D71283"/>
    <w:rPr>
      <w:rFonts w:asciiTheme="majorHAnsi" w:eastAsiaTheme="majorEastAsia" w:hAnsiTheme="majorHAnsi" w:cstheme="majorBidi"/>
      <w:color w:val="243F60" w:themeColor="accent1" w:themeShade="7F"/>
      <w:sz w:val="24"/>
      <w:szCs w:val="24"/>
    </w:rPr>
  </w:style>
  <w:style w:type="paragraph" w:styleId="BodyText2">
    <w:name w:val="Body Text 2"/>
    <w:basedOn w:val="Normal"/>
    <w:link w:val="BodyText2Char"/>
    <w:unhideWhenUsed/>
    <w:rsid w:val="00D71283"/>
    <w:pPr>
      <w:spacing w:after="120" w:line="480" w:lineRule="auto"/>
    </w:pPr>
    <w:rPr>
      <w:noProof w:val="0"/>
    </w:rPr>
  </w:style>
  <w:style w:type="character" w:customStyle="1" w:styleId="BodyText2Char">
    <w:name w:val="Body Text 2 Char"/>
    <w:basedOn w:val="DefaultParagraphFont"/>
    <w:link w:val="BodyText2"/>
    <w:rsid w:val="00D71283"/>
    <w:rPr>
      <w:sz w:val="24"/>
      <w:szCs w:val="24"/>
    </w:rPr>
  </w:style>
  <w:style w:type="paragraph" w:customStyle="1" w:styleId="CharCharCharCharCharCharCharCharCharChar">
    <w:name w:val="Char Char Char Char Char Char Char Char Char Char"/>
    <w:basedOn w:val="Normal"/>
    <w:semiHidden/>
    <w:rsid w:val="00D71283"/>
    <w:pPr>
      <w:spacing w:after="160" w:line="240" w:lineRule="exact"/>
    </w:pPr>
    <w:rPr>
      <w:rFonts w:ascii="Arial" w:hAnsi="Arial"/>
      <w:noProof w:val="0"/>
      <w:sz w:val="22"/>
      <w:szCs w:val="22"/>
    </w:rPr>
  </w:style>
  <w:style w:type="paragraph" w:customStyle="1" w:styleId="Char1">
    <w:name w:val="Char"/>
    <w:basedOn w:val="Normal"/>
    <w:rsid w:val="00D71283"/>
    <w:pPr>
      <w:keepNext/>
      <w:tabs>
        <w:tab w:val="num" w:pos="425"/>
      </w:tabs>
      <w:autoSpaceDE w:val="0"/>
      <w:autoSpaceDN w:val="0"/>
      <w:adjustRightInd w:val="0"/>
      <w:spacing w:before="80" w:after="80"/>
      <w:ind w:hanging="425"/>
      <w:jc w:val="both"/>
    </w:pPr>
    <w:rPr>
      <w:rFonts w:ascii="Arial" w:eastAsia="SimSun" w:hAnsi="Arial" w:cs="Arial"/>
      <w:noProof w:val="0"/>
      <w:kern w:val="2"/>
      <w:sz w:val="20"/>
      <w:szCs w:val="20"/>
      <w:lang w:eastAsia="zh-CN"/>
    </w:rPr>
  </w:style>
  <w:style w:type="paragraph" w:customStyle="1" w:styleId="DefaultParagraphFontParaCharCharCharCharChar">
    <w:name w:val="Default Paragraph Font Para Char Char Char Char Char"/>
    <w:autoRedefine/>
    <w:rsid w:val="00D71283"/>
    <w:pPr>
      <w:tabs>
        <w:tab w:val="left" w:pos="1152"/>
      </w:tabs>
      <w:spacing w:before="120"/>
    </w:pPr>
    <w:rPr>
      <w:sz w:val="24"/>
      <w:szCs w:val="24"/>
    </w:rPr>
  </w:style>
  <w:style w:type="paragraph" w:styleId="TOC3">
    <w:name w:val="toc 3"/>
    <w:basedOn w:val="Normal"/>
    <w:next w:val="Normal"/>
    <w:autoRedefine/>
    <w:uiPriority w:val="39"/>
    <w:rsid w:val="00D71283"/>
    <w:pPr>
      <w:ind w:left="480"/>
    </w:pPr>
    <w:rPr>
      <w:noProof w:val="0"/>
    </w:rPr>
  </w:style>
  <w:style w:type="character" w:customStyle="1" w:styleId="ListParagraphChar">
    <w:name w:val="List Paragraph Char"/>
    <w:link w:val="ListParagraph"/>
    <w:rsid w:val="0052120F"/>
    <w:rPr>
      <w:sz w:val="24"/>
      <w:szCs w:val="24"/>
    </w:rPr>
  </w:style>
  <w:style w:type="character" w:customStyle="1" w:styleId="HeaderChar">
    <w:name w:val="Header Char"/>
    <w:basedOn w:val="DefaultParagraphFont"/>
    <w:link w:val="Header"/>
    <w:uiPriority w:val="99"/>
    <w:rsid w:val="001E7C58"/>
    <w:rPr>
      <w:sz w:val="24"/>
      <w:szCs w:val="24"/>
    </w:rPr>
  </w:style>
  <w:style w:type="paragraph" w:styleId="EndnoteText">
    <w:name w:val="endnote text"/>
    <w:basedOn w:val="Normal"/>
    <w:link w:val="EndnoteTextChar"/>
    <w:uiPriority w:val="99"/>
    <w:semiHidden/>
    <w:unhideWhenUsed/>
    <w:rsid w:val="007560E8"/>
    <w:rPr>
      <w:sz w:val="20"/>
      <w:szCs w:val="20"/>
    </w:rPr>
  </w:style>
  <w:style w:type="character" w:customStyle="1" w:styleId="EndnoteTextChar">
    <w:name w:val="Endnote Text Char"/>
    <w:basedOn w:val="DefaultParagraphFont"/>
    <w:link w:val="EndnoteText"/>
    <w:uiPriority w:val="99"/>
    <w:semiHidden/>
    <w:rsid w:val="007560E8"/>
    <w:rPr>
      <w:noProof/>
    </w:rPr>
  </w:style>
  <w:style w:type="character" w:styleId="EndnoteReference">
    <w:name w:val="endnote reference"/>
    <w:basedOn w:val="DefaultParagraphFont"/>
    <w:uiPriority w:val="99"/>
    <w:semiHidden/>
    <w:unhideWhenUsed/>
    <w:rsid w:val="007560E8"/>
    <w:rPr>
      <w:vertAlign w:val="superscript"/>
    </w:rPr>
  </w:style>
  <w:style w:type="paragraph" w:styleId="NoSpacing">
    <w:name w:val="No Spacing"/>
    <w:uiPriority w:val="1"/>
    <w:qFormat/>
    <w:rsid w:val="00D17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911861">
      <w:bodyDiv w:val="1"/>
      <w:marLeft w:val="0"/>
      <w:marRight w:val="0"/>
      <w:marTop w:val="0"/>
      <w:marBottom w:val="0"/>
      <w:divBdr>
        <w:top w:val="none" w:sz="0" w:space="0" w:color="auto"/>
        <w:left w:val="none" w:sz="0" w:space="0" w:color="auto"/>
        <w:bottom w:val="none" w:sz="0" w:space="0" w:color="auto"/>
        <w:right w:val="none" w:sz="0" w:space="0" w:color="auto"/>
      </w:divBdr>
    </w:div>
    <w:div w:id="185096145">
      <w:bodyDiv w:val="1"/>
      <w:marLeft w:val="0"/>
      <w:marRight w:val="0"/>
      <w:marTop w:val="0"/>
      <w:marBottom w:val="0"/>
      <w:divBdr>
        <w:top w:val="none" w:sz="0" w:space="0" w:color="auto"/>
        <w:left w:val="none" w:sz="0" w:space="0" w:color="auto"/>
        <w:bottom w:val="none" w:sz="0" w:space="0" w:color="auto"/>
        <w:right w:val="none" w:sz="0" w:space="0" w:color="auto"/>
      </w:divBdr>
    </w:div>
    <w:div w:id="361983020">
      <w:bodyDiv w:val="1"/>
      <w:marLeft w:val="0"/>
      <w:marRight w:val="0"/>
      <w:marTop w:val="0"/>
      <w:marBottom w:val="0"/>
      <w:divBdr>
        <w:top w:val="none" w:sz="0" w:space="0" w:color="auto"/>
        <w:left w:val="none" w:sz="0" w:space="0" w:color="auto"/>
        <w:bottom w:val="none" w:sz="0" w:space="0" w:color="auto"/>
        <w:right w:val="none" w:sz="0" w:space="0" w:color="auto"/>
      </w:divBdr>
    </w:div>
    <w:div w:id="916011538">
      <w:bodyDiv w:val="1"/>
      <w:marLeft w:val="0"/>
      <w:marRight w:val="0"/>
      <w:marTop w:val="0"/>
      <w:marBottom w:val="0"/>
      <w:divBdr>
        <w:top w:val="none" w:sz="0" w:space="0" w:color="auto"/>
        <w:left w:val="none" w:sz="0" w:space="0" w:color="auto"/>
        <w:bottom w:val="none" w:sz="0" w:space="0" w:color="auto"/>
        <w:right w:val="none" w:sz="0" w:space="0" w:color="auto"/>
      </w:divBdr>
    </w:div>
    <w:div w:id="1109466547">
      <w:bodyDiv w:val="1"/>
      <w:marLeft w:val="0"/>
      <w:marRight w:val="0"/>
      <w:marTop w:val="0"/>
      <w:marBottom w:val="0"/>
      <w:divBdr>
        <w:top w:val="none" w:sz="0" w:space="0" w:color="auto"/>
        <w:left w:val="none" w:sz="0" w:space="0" w:color="auto"/>
        <w:bottom w:val="none" w:sz="0" w:space="0" w:color="auto"/>
        <w:right w:val="none" w:sz="0" w:space="0" w:color="auto"/>
      </w:divBdr>
    </w:div>
    <w:div w:id="1339311857">
      <w:bodyDiv w:val="1"/>
      <w:marLeft w:val="0"/>
      <w:marRight w:val="0"/>
      <w:marTop w:val="0"/>
      <w:marBottom w:val="0"/>
      <w:divBdr>
        <w:top w:val="none" w:sz="0" w:space="0" w:color="auto"/>
        <w:left w:val="none" w:sz="0" w:space="0" w:color="auto"/>
        <w:bottom w:val="none" w:sz="0" w:space="0" w:color="auto"/>
        <w:right w:val="none" w:sz="0" w:space="0" w:color="auto"/>
      </w:divBdr>
    </w:div>
    <w:div w:id="1612054862">
      <w:bodyDiv w:val="1"/>
      <w:marLeft w:val="0"/>
      <w:marRight w:val="0"/>
      <w:marTop w:val="0"/>
      <w:marBottom w:val="0"/>
      <w:divBdr>
        <w:top w:val="none" w:sz="0" w:space="0" w:color="auto"/>
        <w:left w:val="none" w:sz="0" w:space="0" w:color="auto"/>
        <w:bottom w:val="none" w:sz="0" w:space="0" w:color="auto"/>
        <w:right w:val="none" w:sz="0" w:space="0" w:color="auto"/>
      </w:divBdr>
    </w:div>
    <w:div w:id="1681539459">
      <w:bodyDiv w:val="1"/>
      <w:marLeft w:val="0"/>
      <w:marRight w:val="0"/>
      <w:marTop w:val="0"/>
      <w:marBottom w:val="0"/>
      <w:divBdr>
        <w:top w:val="none" w:sz="0" w:space="0" w:color="auto"/>
        <w:left w:val="none" w:sz="0" w:space="0" w:color="auto"/>
        <w:bottom w:val="none" w:sz="0" w:space="0" w:color="auto"/>
        <w:right w:val="none" w:sz="0" w:space="0" w:color="auto"/>
      </w:divBdr>
    </w:div>
    <w:div w:id="1703285576">
      <w:bodyDiv w:val="1"/>
      <w:marLeft w:val="0"/>
      <w:marRight w:val="0"/>
      <w:marTop w:val="0"/>
      <w:marBottom w:val="0"/>
      <w:divBdr>
        <w:top w:val="none" w:sz="0" w:space="0" w:color="auto"/>
        <w:left w:val="none" w:sz="0" w:space="0" w:color="auto"/>
        <w:bottom w:val="none" w:sz="0" w:space="0" w:color="auto"/>
        <w:right w:val="none" w:sz="0" w:space="0" w:color="auto"/>
      </w:divBdr>
    </w:div>
    <w:div w:id="1718822646">
      <w:bodyDiv w:val="1"/>
      <w:marLeft w:val="0"/>
      <w:marRight w:val="0"/>
      <w:marTop w:val="0"/>
      <w:marBottom w:val="0"/>
      <w:divBdr>
        <w:top w:val="none" w:sz="0" w:space="0" w:color="auto"/>
        <w:left w:val="none" w:sz="0" w:space="0" w:color="auto"/>
        <w:bottom w:val="none" w:sz="0" w:space="0" w:color="auto"/>
        <w:right w:val="none" w:sz="0" w:space="0" w:color="auto"/>
      </w:divBdr>
    </w:div>
    <w:div w:id="1747605956">
      <w:bodyDiv w:val="1"/>
      <w:marLeft w:val="0"/>
      <w:marRight w:val="0"/>
      <w:marTop w:val="0"/>
      <w:marBottom w:val="0"/>
      <w:divBdr>
        <w:top w:val="none" w:sz="0" w:space="0" w:color="auto"/>
        <w:left w:val="none" w:sz="0" w:space="0" w:color="auto"/>
        <w:bottom w:val="none" w:sz="0" w:space="0" w:color="auto"/>
        <w:right w:val="none" w:sz="0" w:space="0" w:color="auto"/>
      </w:divBdr>
    </w:div>
    <w:div w:id="2016103716">
      <w:bodyDiv w:val="1"/>
      <w:marLeft w:val="0"/>
      <w:marRight w:val="0"/>
      <w:marTop w:val="0"/>
      <w:marBottom w:val="0"/>
      <w:divBdr>
        <w:top w:val="none" w:sz="0" w:space="0" w:color="auto"/>
        <w:left w:val="none" w:sz="0" w:space="0" w:color="auto"/>
        <w:bottom w:val="none" w:sz="0" w:space="0" w:color="auto"/>
        <w:right w:val="none" w:sz="0" w:space="0" w:color="auto"/>
      </w:divBdr>
    </w:div>
    <w:div w:id="2038239736">
      <w:bodyDiv w:val="1"/>
      <w:marLeft w:val="0"/>
      <w:marRight w:val="0"/>
      <w:marTop w:val="0"/>
      <w:marBottom w:val="0"/>
      <w:divBdr>
        <w:top w:val="none" w:sz="0" w:space="0" w:color="auto"/>
        <w:left w:val="none" w:sz="0" w:space="0" w:color="auto"/>
        <w:bottom w:val="none" w:sz="0" w:space="0" w:color="auto"/>
        <w:right w:val="none" w:sz="0" w:space="0" w:color="auto"/>
      </w:divBdr>
    </w:div>
    <w:div w:id="2090225538">
      <w:bodyDiv w:val="1"/>
      <w:marLeft w:val="0"/>
      <w:marRight w:val="0"/>
      <w:marTop w:val="0"/>
      <w:marBottom w:val="0"/>
      <w:divBdr>
        <w:top w:val="none" w:sz="0" w:space="0" w:color="auto"/>
        <w:left w:val="none" w:sz="0" w:space="0" w:color="auto"/>
        <w:bottom w:val="none" w:sz="0" w:space="0" w:color="auto"/>
        <w:right w:val="none" w:sz="0" w:space="0" w:color="auto"/>
      </w:divBdr>
    </w:div>
    <w:div w:id="211131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Tài liệu" ma:contentTypeID="0x010100AC90EA6E66FBDB48A35A169078D7ACEB" ma:contentTypeVersion="0" ma:contentTypeDescription="Tạo tài liệu mới." ma:contentTypeScope="" ma:versionID="1c0688b11d5437391e7fbab36dcdc942">
  <xsd:schema xmlns:xsd="http://www.w3.org/2001/XMLSchema" xmlns:xs="http://www.w3.org/2001/XMLSchema" xmlns:p="http://schemas.microsoft.com/office/2006/metadata/properties" targetNamespace="http://schemas.microsoft.com/office/2006/metadata/properties" ma:root="true" ma:fieldsID="18ad098891ce38ca91d99ebf4302d5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B330C3-E5AC-49C8-97E4-517D839218B7}">
  <ds:schemaRefs>
    <ds:schemaRef ds:uri="http://schemas.microsoft.com/sharepoint/v3/contenttype/forms"/>
  </ds:schemaRefs>
</ds:datastoreItem>
</file>

<file path=customXml/itemProps2.xml><?xml version="1.0" encoding="utf-8"?>
<ds:datastoreItem xmlns:ds="http://schemas.openxmlformats.org/officeDocument/2006/customXml" ds:itemID="{5FDECCFF-F38C-4A90-A3AB-8828144C9177}">
  <ds:schemaRefs>
    <ds:schemaRef ds:uri="http://schemas.microsoft.com/office/2006/metadata/longProperties"/>
  </ds:schemaRefs>
</ds:datastoreItem>
</file>

<file path=customXml/itemProps3.xml><?xml version="1.0" encoding="utf-8"?>
<ds:datastoreItem xmlns:ds="http://schemas.openxmlformats.org/officeDocument/2006/customXml" ds:itemID="{D94D14C1-69F9-4169-A79C-FA5CB73FEE95}">
  <ds:schemaRefs>
    <ds:schemaRef ds:uri="http://schemas.openxmlformats.org/officeDocument/2006/bibliography"/>
  </ds:schemaRefs>
</ds:datastoreItem>
</file>

<file path=customXml/itemProps4.xml><?xml version="1.0" encoding="utf-8"?>
<ds:datastoreItem xmlns:ds="http://schemas.openxmlformats.org/officeDocument/2006/customXml" ds:itemID="{1E944B7B-1F0F-4455-8118-3E73120E15D0}">
  <ds:schemaRefs>
    <ds:schemaRef ds:uri="http://schemas.openxmlformats.org/officeDocument/2006/bibliography"/>
  </ds:schemaRefs>
</ds:datastoreItem>
</file>

<file path=customXml/itemProps5.xml><?xml version="1.0" encoding="utf-8"?>
<ds:datastoreItem xmlns:ds="http://schemas.openxmlformats.org/officeDocument/2006/customXml" ds:itemID="{E031BAC4-1F2B-4B18-AB7F-7E8979165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75D47DE1-D584-4A3C-A9C7-AE48341795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48</Pages>
  <Words>14552</Words>
  <Characters>82950</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Nam Dong</Company>
  <LinksUpToDate>false</LinksUpToDate>
  <CharactersWithSpaces>97308</CharactersWithSpaces>
  <SharedDoc>false</SharedDoc>
  <HLinks>
    <vt:vector size="120" baseType="variant">
      <vt:variant>
        <vt:i4>1638449</vt:i4>
      </vt:variant>
      <vt:variant>
        <vt:i4>119</vt:i4>
      </vt:variant>
      <vt:variant>
        <vt:i4>0</vt:i4>
      </vt:variant>
      <vt:variant>
        <vt:i4>5</vt:i4>
      </vt:variant>
      <vt:variant>
        <vt:lpwstr/>
      </vt:variant>
      <vt:variant>
        <vt:lpwstr>_Toc440032685</vt:lpwstr>
      </vt:variant>
      <vt:variant>
        <vt:i4>1638449</vt:i4>
      </vt:variant>
      <vt:variant>
        <vt:i4>113</vt:i4>
      </vt:variant>
      <vt:variant>
        <vt:i4>0</vt:i4>
      </vt:variant>
      <vt:variant>
        <vt:i4>5</vt:i4>
      </vt:variant>
      <vt:variant>
        <vt:lpwstr/>
      </vt:variant>
      <vt:variant>
        <vt:lpwstr>_Toc440032684</vt:lpwstr>
      </vt:variant>
      <vt:variant>
        <vt:i4>1638449</vt:i4>
      </vt:variant>
      <vt:variant>
        <vt:i4>107</vt:i4>
      </vt:variant>
      <vt:variant>
        <vt:i4>0</vt:i4>
      </vt:variant>
      <vt:variant>
        <vt:i4>5</vt:i4>
      </vt:variant>
      <vt:variant>
        <vt:lpwstr/>
      </vt:variant>
      <vt:variant>
        <vt:lpwstr>_Toc440032683</vt:lpwstr>
      </vt:variant>
      <vt:variant>
        <vt:i4>1638449</vt:i4>
      </vt:variant>
      <vt:variant>
        <vt:i4>101</vt:i4>
      </vt:variant>
      <vt:variant>
        <vt:i4>0</vt:i4>
      </vt:variant>
      <vt:variant>
        <vt:i4>5</vt:i4>
      </vt:variant>
      <vt:variant>
        <vt:lpwstr/>
      </vt:variant>
      <vt:variant>
        <vt:lpwstr>_Toc440032682</vt:lpwstr>
      </vt:variant>
      <vt:variant>
        <vt:i4>1638449</vt:i4>
      </vt:variant>
      <vt:variant>
        <vt:i4>95</vt:i4>
      </vt:variant>
      <vt:variant>
        <vt:i4>0</vt:i4>
      </vt:variant>
      <vt:variant>
        <vt:i4>5</vt:i4>
      </vt:variant>
      <vt:variant>
        <vt:lpwstr/>
      </vt:variant>
      <vt:variant>
        <vt:lpwstr>_Toc440032681</vt:lpwstr>
      </vt:variant>
      <vt:variant>
        <vt:i4>1638449</vt:i4>
      </vt:variant>
      <vt:variant>
        <vt:i4>89</vt:i4>
      </vt:variant>
      <vt:variant>
        <vt:i4>0</vt:i4>
      </vt:variant>
      <vt:variant>
        <vt:i4>5</vt:i4>
      </vt:variant>
      <vt:variant>
        <vt:lpwstr/>
      </vt:variant>
      <vt:variant>
        <vt:lpwstr>_Toc440032680</vt:lpwstr>
      </vt:variant>
      <vt:variant>
        <vt:i4>1441841</vt:i4>
      </vt:variant>
      <vt:variant>
        <vt:i4>83</vt:i4>
      </vt:variant>
      <vt:variant>
        <vt:i4>0</vt:i4>
      </vt:variant>
      <vt:variant>
        <vt:i4>5</vt:i4>
      </vt:variant>
      <vt:variant>
        <vt:lpwstr/>
      </vt:variant>
      <vt:variant>
        <vt:lpwstr>_Toc440032679</vt:lpwstr>
      </vt:variant>
      <vt:variant>
        <vt:i4>1441841</vt:i4>
      </vt:variant>
      <vt:variant>
        <vt:i4>77</vt:i4>
      </vt:variant>
      <vt:variant>
        <vt:i4>0</vt:i4>
      </vt:variant>
      <vt:variant>
        <vt:i4>5</vt:i4>
      </vt:variant>
      <vt:variant>
        <vt:lpwstr/>
      </vt:variant>
      <vt:variant>
        <vt:lpwstr>_Toc440032678</vt:lpwstr>
      </vt:variant>
      <vt:variant>
        <vt:i4>1441841</vt:i4>
      </vt:variant>
      <vt:variant>
        <vt:i4>71</vt:i4>
      </vt:variant>
      <vt:variant>
        <vt:i4>0</vt:i4>
      </vt:variant>
      <vt:variant>
        <vt:i4>5</vt:i4>
      </vt:variant>
      <vt:variant>
        <vt:lpwstr/>
      </vt:variant>
      <vt:variant>
        <vt:lpwstr>_Toc440032677</vt:lpwstr>
      </vt:variant>
      <vt:variant>
        <vt:i4>1441841</vt:i4>
      </vt:variant>
      <vt:variant>
        <vt:i4>65</vt:i4>
      </vt:variant>
      <vt:variant>
        <vt:i4>0</vt:i4>
      </vt:variant>
      <vt:variant>
        <vt:i4>5</vt:i4>
      </vt:variant>
      <vt:variant>
        <vt:lpwstr/>
      </vt:variant>
      <vt:variant>
        <vt:lpwstr>_Toc440032676</vt:lpwstr>
      </vt:variant>
      <vt:variant>
        <vt:i4>1441841</vt:i4>
      </vt:variant>
      <vt:variant>
        <vt:i4>59</vt:i4>
      </vt:variant>
      <vt:variant>
        <vt:i4>0</vt:i4>
      </vt:variant>
      <vt:variant>
        <vt:i4>5</vt:i4>
      </vt:variant>
      <vt:variant>
        <vt:lpwstr/>
      </vt:variant>
      <vt:variant>
        <vt:lpwstr>_Toc440032675</vt:lpwstr>
      </vt:variant>
      <vt:variant>
        <vt:i4>1441841</vt:i4>
      </vt:variant>
      <vt:variant>
        <vt:i4>53</vt:i4>
      </vt:variant>
      <vt:variant>
        <vt:i4>0</vt:i4>
      </vt:variant>
      <vt:variant>
        <vt:i4>5</vt:i4>
      </vt:variant>
      <vt:variant>
        <vt:lpwstr/>
      </vt:variant>
      <vt:variant>
        <vt:lpwstr>_Toc440032674</vt:lpwstr>
      </vt:variant>
      <vt:variant>
        <vt:i4>1441841</vt:i4>
      </vt:variant>
      <vt:variant>
        <vt:i4>47</vt:i4>
      </vt:variant>
      <vt:variant>
        <vt:i4>0</vt:i4>
      </vt:variant>
      <vt:variant>
        <vt:i4>5</vt:i4>
      </vt:variant>
      <vt:variant>
        <vt:lpwstr/>
      </vt:variant>
      <vt:variant>
        <vt:lpwstr>_Toc440032673</vt:lpwstr>
      </vt:variant>
      <vt:variant>
        <vt:i4>1441841</vt:i4>
      </vt:variant>
      <vt:variant>
        <vt:i4>41</vt:i4>
      </vt:variant>
      <vt:variant>
        <vt:i4>0</vt:i4>
      </vt:variant>
      <vt:variant>
        <vt:i4>5</vt:i4>
      </vt:variant>
      <vt:variant>
        <vt:lpwstr/>
      </vt:variant>
      <vt:variant>
        <vt:lpwstr>_Toc440032672</vt:lpwstr>
      </vt:variant>
      <vt:variant>
        <vt:i4>1441841</vt:i4>
      </vt:variant>
      <vt:variant>
        <vt:i4>35</vt:i4>
      </vt:variant>
      <vt:variant>
        <vt:i4>0</vt:i4>
      </vt:variant>
      <vt:variant>
        <vt:i4>5</vt:i4>
      </vt:variant>
      <vt:variant>
        <vt:lpwstr/>
      </vt:variant>
      <vt:variant>
        <vt:lpwstr>_Toc440032671</vt:lpwstr>
      </vt:variant>
      <vt:variant>
        <vt:i4>1441841</vt:i4>
      </vt:variant>
      <vt:variant>
        <vt:i4>29</vt:i4>
      </vt:variant>
      <vt:variant>
        <vt:i4>0</vt:i4>
      </vt:variant>
      <vt:variant>
        <vt:i4>5</vt:i4>
      </vt:variant>
      <vt:variant>
        <vt:lpwstr/>
      </vt:variant>
      <vt:variant>
        <vt:lpwstr>_Toc440032670</vt:lpwstr>
      </vt:variant>
      <vt:variant>
        <vt:i4>1507377</vt:i4>
      </vt:variant>
      <vt:variant>
        <vt:i4>23</vt:i4>
      </vt:variant>
      <vt:variant>
        <vt:i4>0</vt:i4>
      </vt:variant>
      <vt:variant>
        <vt:i4>5</vt:i4>
      </vt:variant>
      <vt:variant>
        <vt:lpwstr/>
      </vt:variant>
      <vt:variant>
        <vt:lpwstr>_Toc440032669</vt:lpwstr>
      </vt:variant>
      <vt:variant>
        <vt:i4>1507377</vt:i4>
      </vt:variant>
      <vt:variant>
        <vt:i4>17</vt:i4>
      </vt:variant>
      <vt:variant>
        <vt:i4>0</vt:i4>
      </vt:variant>
      <vt:variant>
        <vt:i4>5</vt:i4>
      </vt:variant>
      <vt:variant>
        <vt:lpwstr/>
      </vt:variant>
      <vt:variant>
        <vt:lpwstr>_Toc440032668</vt:lpwstr>
      </vt:variant>
      <vt:variant>
        <vt:i4>1507377</vt:i4>
      </vt:variant>
      <vt:variant>
        <vt:i4>11</vt:i4>
      </vt:variant>
      <vt:variant>
        <vt:i4>0</vt:i4>
      </vt:variant>
      <vt:variant>
        <vt:i4>5</vt:i4>
      </vt:variant>
      <vt:variant>
        <vt:lpwstr/>
      </vt:variant>
      <vt:variant>
        <vt:lpwstr>_Toc440032667</vt:lpwstr>
      </vt:variant>
      <vt:variant>
        <vt:i4>1507377</vt:i4>
      </vt:variant>
      <vt:variant>
        <vt:i4>5</vt:i4>
      </vt:variant>
      <vt:variant>
        <vt:i4>0</vt:i4>
      </vt:variant>
      <vt:variant>
        <vt:i4>5</vt:i4>
      </vt:variant>
      <vt:variant>
        <vt:lpwstr/>
      </vt:variant>
      <vt:variant>
        <vt:lpwstr>_Toc440032666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Ngoc Ha</dc:creator>
  <cp:lastModifiedBy>PC</cp:lastModifiedBy>
  <cp:revision>27</cp:revision>
  <cp:lastPrinted>2025-10-16T03:37:00Z</cp:lastPrinted>
  <dcterms:created xsi:type="dcterms:W3CDTF">2025-10-14T09:57:00Z</dcterms:created>
  <dcterms:modified xsi:type="dcterms:W3CDTF">2025-10-17T02:25:00Z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0x010100AC90EA6E66FBDB48A35A169078D7ACEB</vt:lpwstr>
  </property>
</Properties>
</file>